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РУЗАЕВСКОГО </w:t>
      </w: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</w:t>
      </w: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ED165C" w:rsidRDefault="00ED165C" w:rsidP="00ED16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D165C" w:rsidRDefault="00ED165C" w:rsidP="00ED165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                № ____</w:t>
      </w: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Рузаевка</w:t>
      </w: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65C" w:rsidRDefault="00ED165C" w:rsidP="00ED1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16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учреждений культуры и искусства Рузаевского муниципального района, утвержденное постановлением Главы Администрации Рузаевского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еспублики Мордовия</w:t>
      </w:r>
    </w:p>
    <w:p w:rsidR="00ED165C" w:rsidRPr="00ED165C" w:rsidRDefault="00ED165C" w:rsidP="00ED1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16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30 декабря 2008 г.  N 2236</w:t>
      </w: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165C" w:rsidRDefault="00ED165C" w:rsidP="00ED1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6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ED16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решения</w:t>
        </w:r>
      </w:hyperlink>
      <w:r w:rsidRPr="00ED165C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депутатов Рузаевского муниципального района Республики Мордовия от 27 октября 2008 г. № 8/122 "Об основах организации оплаты труда работников муниципальных учреждений",</w:t>
      </w:r>
    </w:p>
    <w:p w:rsidR="00ED165C" w:rsidRPr="006718C4" w:rsidRDefault="00ED165C" w:rsidP="006718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8C4">
        <w:rPr>
          <w:rFonts w:ascii="Times New Roman" w:hAnsi="Times New Roman" w:cs="Times New Roman"/>
          <w:sz w:val="28"/>
          <w:szCs w:val="28"/>
        </w:rPr>
        <w:t>Администрация Рузаевского муниципального района Республики Мордовия постановляет:</w:t>
      </w:r>
    </w:p>
    <w:p w:rsidR="00ED165C" w:rsidRPr="006718C4" w:rsidRDefault="00ED165C" w:rsidP="006718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8C4">
        <w:rPr>
          <w:sz w:val="28"/>
          <w:szCs w:val="28"/>
        </w:rPr>
        <w:t xml:space="preserve">1. Внести изменения </w:t>
      </w:r>
      <w:r w:rsidRPr="006718C4">
        <w:rPr>
          <w:sz w:val="28"/>
          <w:szCs w:val="28"/>
          <w:shd w:val="clear" w:color="auto" w:fill="FFFFFF"/>
        </w:rPr>
        <w:t xml:space="preserve">Положение об установлении соотношения должностных окладов руководителей к средней заработной плате работников, относящихся к основному персоналу возглавляемых ими учреждений культуры и искусства Рузаевского муниципального района, </w:t>
      </w:r>
      <w:r w:rsidRPr="006718C4">
        <w:rPr>
          <w:sz w:val="28"/>
          <w:szCs w:val="28"/>
        </w:rPr>
        <w:t>утвержденное </w:t>
      </w:r>
      <w:hyperlink r:id="rId7" w:anchor="/document/8934792/entry/0" w:history="1">
        <w:r w:rsidRPr="006718C4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6718C4">
        <w:rPr>
          <w:sz w:val="28"/>
          <w:szCs w:val="28"/>
        </w:rPr>
        <w:t> Главы администрации Рузаевского муниципального района Республики Мордовия от 30 декабря 2008 г. N 2236 (с измен. от 21 мая 2009 г. N </w:t>
      </w:r>
      <w:hyperlink r:id="rId8" w:anchor="/document/8972666/entry/0" w:history="1">
        <w:r w:rsidRPr="006718C4">
          <w:rPr>
            <w:rStyle w:val="a3"/>
            <w:color w:val="auto"/>
            <w:sz w:val="28"/>
            <w:szCs w:val="28"/>
            <w:u w:val="none"/>
          </w:rPr>
          <w:t>768</w:t>
        </w:r>
      </w:hyperlink>
      <w:r w:rsidRPr="006718C4">
        <w:rPr>
          <w:sz w:val="28"/>
          <w:szCs w:val="28"/>
        </w:rPr>
        <w:t>, 23 апреля 2009 г. N 571, 02 февраля 2010 г. N </w:t>
      </w:r>
      <w:hyperlink r:id="rId9" w:anchor="/document/8969174/entry/0" w:history="1">
        <w:r w:rsidRPr="006718C4">
          <w:rPr>
            <w:rStyle w:val="a3"/>
            <w:color w:val="auto"/>
            <w:sz w:val="28"/>
            <w:szCs w:val="28"/>
            <w:u w:val="none"/>
          </w:rPr>
          <w:t>113</w:t>
        </w:r>
      </w:hyperlink>
      <w:r w:rsidRPr="006718C4">
        <w:rPr>
          <w:sz w:val="28"/>
          <w:szCs w:val="28"/>
        </w:rPr>
        <w:t>, 02 апреля 2014 г. N </w:t>
      </w:r>
      <w:hyperlink r:id="rId10" w:anchor="/document/9036450/entry/0" w:history="1">
        <w:r w:rsidRPr="006718C4">
          <w:rPr>
            <w:rStyle w:val="a3"/>
            <w:color w:val="auto"/>
            <w:sz w:val="28"/>
            <w:szCs w:val="28"/>
            <w:u w:val="none"/>
          </w:rPr>
          <w:t>501</w:t>
        </w:r>
      </w:hyperlink>
      <w:r w:rsidRPr="006718C4">
        <w:rPr>
          <w:sz w:val="28"/>
          <w:szCs w:val="28"/>
        </w:rPr>
        <w:t>, 28 апреля 2010 г. N </w:t>
      </w:r>
      <w:hyperlink r:id="rId11" w:anchor="/document/8936945/entry/0" w:history="1">
        <w:r w:rsidRPr="006718C4">
          <w:rPr>
            <w:rStyle w:val="a3"/>
            <w:color w:val="auto"/>
            <w:sz w:val="28"/>
            <w:szCs w:val="28"/>
            <w:u w:val="none"/>
          </w:rPr>
          <w:t>678</w:t>
        </w:r>
      </w:hyperlink>
      <w:r w:rsidRPr="006718C4">
        <w:rPr>
          <w:sz w:val="28"/>
          <w:szCs w:val="28"/>
        </w:rPr>
        <w:t>, 04 февраля 2011г. N </w:t>
      </w:r>
      <w:hyperlink r:id="rId12" w:anchor="/document/8951334/entry/0" w:history="1">
        <w:r w:rsidRPr="006718C4">
          <w:rPr>
            <w:rStyle w:val="a3"/>
            <w:color w:val="auto"/>
            <w:sz w:val="28"/>
            <w:szCs w:val="28"/>
            <w:u w:val="none"/>
          </w:rPr>
          <w:t>126</w:t>
        </w:r>
      </w:hyperlink>
      <w:r w:rsidRPr="006718C4">
        <w:rPr>
          <w:sz w:val="28"/>
          <w:szCs w:val="28"/>
        </w:rPr>
        <w:t>, 13 апреля 2011 г. N </w:t>
      </w:r>
      <w:hyperlink r:id="rId13" w:anchor="/document/8956539/entry/0" w:history="1">
        <w:r w:rsidRPr="006718C4">
          <w:rPr>
            <w:rStyle w:val="a3"/>
            <w:color w:val="auto"/>
            <w:sz w:val="28"/>
            <w:szCs w:val="28"/>
            <w:u w:val="none"/>
          </w:rPr>
          <w:t>482</w:t>
        </w:r>
      </w:hyperlink>
      <w:r w:rsidRPr="006718C4">
        <w:rPr>
          <w:sz w:val="28"/>
          <w:szCs w:val="28"/>
        </w:rPr>
        <w:t>, 07 ноября 2011 г. N </w:t>
      </w:r>
      <w:hyperlink r:id="rId14" w:anchor="/document/8972005/entry/0" w:history="1">
        <w:r w:rsidRPr="006718C4">
          <w:rPr>
            <w:rStyle w:val="a3"/>
            <w:color w:val="auto"/>
            <w:sz w:val="28"/>
            <w:szCs w:val="28"/>
            <w:u w:val="none"/>
          </w:rPr>
          <w:t>1807</w:t>
        </w:r>
      </w:hyperlink>
      <w:r w:rsidRPr="006718C4">
        <w:rPr>
          <w:sz w:val="28"/>
          <w:szCs w:val="28"/>
        </w:rPr>
        <w:t>, 04 апреля 2012 г. N 474, 26 октября 2012 г. N </w:t>
      </w:r>
      <w:hyperlink r:id="rId15" w:anchor="/document/9083621/entry/0" w:history="1">
        <w:r w:rsidRPr="006718C4">
          <w:rPr>
            <w:rStyle w:val="a3"/>
            <w:color w:val="auto"/>
            <w:sz w:val="28"/>
            <w:szCs w:val="28"/>
            <w:u w:val="none"/>
          </w:rPr>
          <w:t>1772</w:t>
        </w:r>
      </w:hyperlink>
      <w:r w:rsidRPr="006718C4">
        <w:rPr>
          <w:sz w:val="28"/>
          <w:szCs w:val="28"/>
        </w:rPr>
        <w:t>, 13 мая 2013 г. N </w:t>
      </w:r>
      <w:hyperlink r:id="rId16" w:anchor="/document/9093544/entry/0" w:history="1">
        <w:r w:rsidRPr="006718C4">
          <w:rPr>
            <w:rStyle w:val="a3"/>
            <w:color w:val="auto"/>
            <w:sz w:val="28"/>
            <w:szCs w:val="28"/>
            <w:u w:val="none"/>
          </w:rPr>
          <w:t>803</w:t>
        </w:r>
      </w:hyperlink>
      <w:r w:rsidRPr="006718C4">
        <w:rPr>
          <w:sz w:val="28"/>
          <w:szCs w:val="28"/>
        </w:rPr>
        <w:t>, 27 сентября 2013 г. N </w:t>
      </w:r>
      <w:hyperlink r:id="rId17" w:anchor="/document/9024808/entry/0" w:history="1">
        <w:r w:rsidRPr="006718C4">
          <w:rPr>
            <w:rStyle w:val="a3"/>
            <w:color w:val="auto"/>
            <w:sz w:val="28"/>
            <w:szCs w:val="28"/>
            <w:u w:val="none"/>
          </w:rPr>
          <w:t>1509</w:t>
        </w:r>
      </w:hyperlink>
      <w:r w:rsidRPr="006718C4">
        <w:rPr>
          <w:sz w:val="28"/>
          <w:szCs w:val="28"/>
        </w:rPr>
        <w:t>, 02 апреля 2014 г. N </w:t>
      </w:r>
      <w:hyperlink r:id="rId18" w:anchor="/document/9036450/entry/0" w:history="1">
        <w:r w:rsidRPr="006718C4">
          <w:rPr>
            <w:rStyle w:val="a3"/>
            <w:color w:val="auto"/>
            <w:sz w:val="28"/>
            <w:szCs w:val="28"/>
            <w:u w:val="none"/>
          </w:rPr>
          <w:t>501</w:t>
        </w:r>
      </w:hyperlink>
      <w:r w:rsidRPr="006718C4">
        <w:rPr>
          <w:sz w:val="28"/>
          <w:szCs w:val="28"/>
        </w:rPr>
        <w:t>, 05 мая 2015 г. N </w:t>
      </w:r>
      <w:hyperlink r:id="rId19" w:anchor="/document/9064972/entry/0" w:history="1">
        <w:r w:rsidRPr="006718C4">
          <w:rPr>
            <w:rStyle w:val="a3"/>
            <w:color w:val="auto"/>
            <w:sz w:val="28"/>
            <w:szCs w:val="28"/>
            <w:u w:val="none"/>
          </w:rPr>
          <w:t>555</w:t>
        </w:r>
      </w:hyperlink>
      <w:r w:rsidRPr="006718C4">
        <w:rPr>
          <w:sz w:val="28"/>
          <w:szCs w:val="28"/>
        </w:rPr>
        <w:t>, 11 марта 2016 г. N </w:t>
      </w:r>
      <w:hyperlink r:id="rId20" w:anchor="/document/44923000/entry/0" w:history="1">
        <w:r w:rsidRPr="006718C4">
          <w:rPr>
            <w:rStyle w:val="a3"/>
            <w:color w:val="auto"/>
            <w:sz w:val="28"/>
            <w:szCs w:val="28"/>
            <w:u w:val="none"/>
          </w:rPr>
          <w:t>259</w:t>
        </w:r>
      </w:hyperlink>
      <w:r w:rsidRPr="006718C4">
        <w:rPr>
          <w:sz w:val="28"/>
          <w:szCs w:val="28"/>
        </w:rPr>
        <w:t>, 22 мая 2017 г. N </w:t>
      </w:r>
      <w:hyperlink r:id="rId21" w:anchor="/document/44926838/entry/0" w:history="1">
        <w:r w:rsidRPr="006718C4">
          <w:rPr>
            <w:rStyle w:val="a3"/>
            <w:color w:val="auto"/>
            <w:sz w:val="28"/>
            <w:szCs w:val="28"/>
            <w:u w:val="none"/>
          </w:rPr>
          <w:t>363</w:t>
        </w:r>
      </w:hyperlink>
      <w:r w:rsidRPr="006718C4">
        <w:rPr>
          <w:sz w:val="28"/>
          <w:szCs w:val="28"/>
        </w:rPr>
        <w:t>, 20 декабря 2017 г. N </w:t>
      </w:r>
      <w:hyperlink r:id="rId22" w:anchor="/document/44921684/entry/0" w:history="1">
        <w:r w:rsidRPr="006718C4">
          <w:rPr>
            <w:rStyle w:val="a3"/>
            <w:color w:val="auto"/>
            <w:sz w:val="28"/>
            <w:szCs w:val="28"/>
            <w:u w:val="none"/>
          </w:rPr>
          <w:t>1092</w:t>
        </w:r>
      </w:hyperlink>
      <w:r w:rsidRPr="006718C4">
        <w:rPr>
          <w:sz w:val="28"/>
          <w:szCs w:val="28"/>
        </w:rPr>
        <w:t xml:space="preserve">, </w:t>
      </w:r>
      <w:r w:rsidR="006718C4" w:rsidRPr="006718C4">
        <w:rPr>
          <w:sz w:val="28"/>
          <w:szCs w:val="28"/>
        </w:rPr>
        <w:t xml:space="preserve"> 29 декабря 2018 г. № 1070, </w:t>
      </w:r>
      <w:r w:rsidRPr="006718C4">
        <w:rPr>
          <w:sz w:val="28"/>
          <w:szCs w:val="28"/>
        </w:rPr>
        <w:t>08 августа 2019 г. N </w:t>
      </w:r>
      <w:hyperlink r:id="rId23" w:anchor="/document/72585840/entry/0" w:history="1">
        <w:r w:rsidRPr="006718C4">
          <w:rPr>
            <w:rStyle w:val="a3"/>
            <w:color w:val="auto"/>
            <w:sz w:val="28"/>
            <w:szCs w:val="28"/>
            <w:u w:val="none"/>
          </w:rPr>
          <w:t>500</w:t>
        </w:r>
      </w:hyperlink>
      <w:r w:rsidRPr="006718C4">
        <w:rPr>
          <w:sz w:val="28"/>
          <w:szCs w:val="28"/>
        </w:rPr>
        <w:t>, 27 апреля 2020 г. N </w:t>
      </w:r>
      <w:hyperlink r:id="rId24" w:anchor="/document/74270914/entry/0" w:history="1">
        <w:r w:rsidRPr="006718C4">
          <w:rPr>
            <w:rStyle w:val="a3"/>
            <w:color w:val="auto"/>
            <w:sz w:val="28"/>
            <w:szCs w:val="28"/>
            <w:u w:val="none"/>
          </w:rPr>
          <w:t>228</w:t>
        </w:r>
      </w:hyperlink>
      <w:r w:rsidRPr="006718C4">
        <w:rPr>
          <w:sz w:val="28"/>
          <w:szCs w:val="28"/>
        </w:rPr>
        <w:t>, 18 декабря 2020 г. N </w:t>
      </w:r>
      <w:hyperlink r:id="rId25" w:anchor="/document/400201962/entry/0" w:history="1">
        <w:r w:rsidRPr="006718C4">
          <w:rPr>
            <w:rStyle w:val="a3"/>
            <w:color w:val="auto"/>
            <w:sz w:val="28"/>
            <w:szCs w:val="28"/>
            <w:u w:val="none"/>
          </w:rPr>
          <w:t>726</w:t>
        </w:r>
      </w:hyperlink>
      <w:r w:rsidRPr="006718C4">
        <w:rPr>
          <w:sz w:val="28"/>
          <w:szCs w:val="28"/>
        </w:rPr>
        <w:t>, 25 февраля 2021 г. N </w:t>
      </w:r>
      <w:hyperlink r:id="rId26" w:anchor="/document/400396202/entry/0" w:history="1">
        <w:r w:rsidRPr="006718C4">
          <w:rPr>
            <w:rStyle w:val="a3"/>
            <w:color w:val="auto"/>
            <w:sz w:val="28"/>
            <w:szCs w:val="28"/>
            <w:u w:val="none"/>
          </w:rPr>
          <w:t>99</w:t>
        </w:r>
      </w:hyperlink>
      <w:r w:rsidRPr="006718C4">
        <w:rPr>
          <w:sz w:val="28"/>
          <w:szCs w:val="28"/>
        </w:rPr>
        <w:t xml:space="preserve">, </w:t>
      </w:r>
      <w:r w:rsidR="006718C4" w:rsidRPr="006718C4">
        <w:rPr>
          <w:sz w:val="28"/>
          <w:szCs w:val="28"/>
        </w:rPr>
        <w:t xml:space="preserve">28 февраля 2022 г. № 107, </w:t>
      </w:r>
      <w:r w:rsidRPr="006718C4">
        <w:rPr>
          <w:sz w:val="28"/>
          <w:szCs w:val="28"/>
        </w:rPr>
        <w:t>30 июня 2022 г. № 396)</w:t>
      </w:r>
      <w:r w:rsidR="008A7981">
        <w:rPr>
          <w:sz w:val="28"/>
          <w:szCs w:val="28"/>
        </w:rPr>
        <w:t>,</w:t>
      </w:r>
      <w:r w:rsidRPr="006718C4">
        <w:rPr>
          <w:sz w:val="28"/>
          <w:szCs w:val="28"/>
        </w:rPr>
        <w:t xml:space="preserve"> следующего содержания:</w:t>
      </w:r>
    </w:p>
    <w:p w:rsidR="00ED165C" w:rsidRDefault="00ED165C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8C4">
        <w:rPr>
          <w:sz w:val="28"/>
          <w:szCs w:val="28"/>
        </w:rPr>
        <w:t>- </w:t>
      </w:r>
      <w:hyperlink r:id="rId27" w:anchor="/document/8934792/entry/6002" w:history="1">
        <w:r w:rsidRPr="006718C4">
          <w:rPr>
            <w:rStyle w:val="a3"/>
            <w:color w:val="auto"/>
            <w:sz w:val="28"/>
            <w:szCs w:val="28"/>
            <w:u w:val="none"/>
          </w:rPr>
          <w:t>строку 2</w:t>
        </w:r>
      </w:hyperlink>
      <w:r w:rsidRPr="006718C4">
        <w:rPr>
          <w:sz w:val="28"/>
          <w:szCs w:val="28"/>
        </w:rPr>
        <w:t> таблицы изложить в следующей редакции:</w:t>
      </w:r>
    </w:p>
    <w:p w:rsidR="00E81873" w:rsidRPr="00CD76EC" w:rsidRDefault="00E81873" w:rsidP="00E81873">
      <w:pPr>
        <w:spacing w:after="0" w:line="240" w:lineRule="auto"/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744"/>
        <w:gridCol w:w="2940"/>
        <w:gridCol w:w="1963"/>
      </w:tblGrid>
      <w:tr w:rsidR="00E81873" w:rsidRPr="00CD76EC" w:rsidTr="00B0471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п/н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Категория учреждения по объемным показателям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873" w:rsidRPr="00CD76EC" w:rsidRDefault="00E81873" w:rsidP="00B04711">
            <w:pPr>
              <w:pStyle w:val="a5"/>
              <w:ind w:hanging="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Коэффициент кратности</w:t>
            </w:r>
          </w:p>
        </w:tc>
      </w:tr>
      <w:tr w:rsidR="00E81873" w:rsidRPr="00CD76EC" w:rsidTr="00B04711">
        <w:trPr>
          <w:trHeight w:val="50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E81873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81873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Муниципальное бюджетное учреждение культуры "Районный центр культуры" Рузаевского муниципального района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8A798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81873" w:rsidRPr="00CD76EC" w:rsidTr="00B04711">
        <w:trPr>
          <w:trHeight w:val="484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8A798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81873" w:rsidRPr="00CD76EC" w:rsidTr="00B04711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873" w:rsidRPr="00CD76EC" w:rsidRDefault="008A7981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1873"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81873" w:rsidRPr="00CD76EC" w:rsidTr="00B04711">
        <w:trPr>
          <w:trHeight w:val="45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3" w:rsidRPr="00CD76EC" w:rsidRDefault="00E81873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873" w:rsidRPr="00CD76EC" w:rsidRDefault="008A7981" w:rsidP="00E8187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1873"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8A7981" w:rsidRDefault="008A7981" w:rsidP="008A79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8C4">
        <w:rPr>
          <w:sz w:val="28"/>
          <w:szCs w:val="28"/>
        </w:rPr>
        <w:t>- </w:t>
      </w:r>
      <w:hyperlink r:id="rId28" w:anchor="/document/8934792/entry/6002" w:history="1"/>
      <w:r>
        <w:rPr>
          <w:sz w:val="28"/>
          <w:szCs w:val="28"/>
        </w:rPr>
        <w:t xml:space="preserve"> строку 4 </w:t>
      </w:r>
      <w:r w:rsidRPr="006718C4">
        <w:rPr>
          <w:sz w:val="28"/>
          <w:szCs w:val="28"/>
        </w:rPr>
        <w:t>таблицы изложить в следующей редакции:</w:t>
      </w:r>
    </w:p>
    <w:p w:rsidR="008A7981" w:rsidRPr="00CD76EC" w:rsidRDefault="008A7981" w:rsidP="008A7981">
      <w:pPr>
        <w:spacing w:after="0" w:line="240" w:lineRule="auto"/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744"/>
        <w:gridCol w:w="2940"/>
        <w:gridCol w:w="1963"/>
      </w:tblGrid>
      <w:tr w:rsidR="008A7981" w:rsidRPr="00CD76EC" w:rsidTr="00B0471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п/н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Категория учреждения по объемным показателям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Коэффициент кратности</w:t>
            </w:r>
          </w:p>
        </w:tc>
      </w:tr>
      <w:tr w:rsidR="008A7981" w:rsidRPr="00CD76EC" w:rsidTr="00B04711">
        <w:trPr>
          <w:trHeight w:val="50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8A7981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0471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Муниципальное бюджетное учреждение дополнительного образования "Детская школа искусств" Рузаевского муниципального района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B0471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A7981" w:rsidRPr="00CD76EC" w:rsidTr="00B04711">
        <w:trPr>
          <w:trHeight w:val="484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B0471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A7981" w:rsidRPr="00CD76EC" w:rsidTr="00B04711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4711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8A7981" w:rsidRPr="00CD76EC" w:rsidTr="00B04711">
        <w:trPr>
          <w:trHeight w:val="45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981" w:rsidRPr="00CD76EC" w:rsidRDefault="008A7981" w:rsidP="00DE0DC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D76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471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E81873" w:rsidRPr="00B04711" w:rsidRDefault="00E81873" w:rsidP="00E8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r w:rsidR="00B014CC" w:rsidRPr="00B04711">
        <w:rPr>
          <w:rFonts w:ascii="Times New Roman" w:hAnsi="Times New Roman" w:cs="Times New Roman"/>
          <w:sz w:val="28"/>
          <w:szCs w:val="28"/>
        </w:rPr>
        <w:t>дня</w:t>
      </w:r>
      <w:r w:rsidRPr="00B04711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B04711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B04711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Рузаевского муниципального района в сети "Интернет" и распространяет свое действие на правоотношения, возникшие с </w:t>
      </w:r>
      <w:r w:rsidR="00B04711" w:rsidRPr="00B04711">
        <w:rPr>
          <w:rFonts w:ascii="Times New Roman" w:hAnsi="Times New Roman" w:cs="Times New Roman"/>
          <w:sz w:val="28"/>
          <w:szCs w:val="28"/>
        </w:rPr>
        <w:t xml:space="preserve">01 сентября </w:t>
      </w:r>
      <w:r w:rsidRPr="00B04711">
        <w:rPr>
          <w:rFonts w:ascii="Times New Roman" w:hAnsi="Times New Roman" w:cs="Times New Roman"/>
          <w:sz w:val="28"/>
          <w:szCs w:val="28"/>
        </w:rPr>
        <w:t>202</w:t>
      </w:r>
      <w:r w:rsidR="00B04711" w:rsidRPr="00B04711">
        <w:rPr>
          <w:rFonts w:ascii="Times New Roman" w:hAnsi="Times New Roman" w:cs="Times New Roman"/>
          <w:sz w:val="28"/>
          <w:szCs w:val="28"/>
        </w:rPr>
        <w:t>3</w:t>
      </w:r>
      <w:r w:rsidRPr="00B04711">
        <w:rPr>
          <w:rFonts w:ascii="Times New Roman" w:hAnsi="Times New Roman" w:cs="Times New Roman"/>
          <w:sz w:val="28"/>
          <w:szCs w:val="28"/>
        </w:rPr>
        <w:t> года.</w:t>
      </w:r>
    </w:p>
    <w:p w:rsidR="00E81873" w:rsidRDefault="00E81873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4711" w:rsidRDefault="00B04711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4711" w:rsidRPr="00B04711" w:rsidRDefault="00B04711" w:rsidP="00B0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Глава Рузаевского </w:t>
      </w:r>
    </w:p>
    <w:p w:rsidR="00B04711" w:rsidRPr="00B04711" w:rsidRDefault="00B04711" w:rsidP="00B0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04711" w:rsidRPr="00B04711" w:rsidRDefault="00B04711" w:rsidP="00B0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11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А.Б. </w:t>
      </w:r>
      <w:proofErr w:type="spellStart"/>
      <w:r w:rsidRPr="00B04711">
        <w:rPr>
          <w:rFonts w:ascii="Times New Roman" w:hAnsi="Times New Roman" w:cs="Times New Roman"/>
          <w:sz w:val="28"/>
          <w:szCs w:val="28"/>
        </w:rPr>
        <w:t>Юткин</w:t>
      </w:r>
      <w:proofErr w:type="spellEnd"/>
    </w:p>
    <w:p w:rsidR="00B04711" w:rsidRPr="00B04711" w:rsidRDefault="00B04711" w:rsidP="00E818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165C" w:rsidRDefault="00ED165C"/>
    <w:sectPr w:rsidR="00ED165C" w:rsidSect="00E8187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0C" w:rsidRDefault="0089070C" w:rsidP="00064EC7">
      <w:pPr>
        <w:spacing w:after="0" w:line="240" w:lineRule="auto"/>
      </w:pPr>
      <w:r>
        <w:separator/>
      </w:r>
    </w:p>
  </w:endnote>
  <w:endnote w:type="continuationSeparator" w:id="0">
    <w:p w:rsidR="0089070C" w:rsidRDefault="0089070C" w:rsidP="0006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C7" w:rsidRDefault="00064E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C7" w:rsidRDefault="00064E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C7" w:rsidRDefault="00064E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0C" w:rsidRDefault="0089070C" w:rsidP="00064EC7">
      <w:pPr>
        <w:spacing w:after="0" w:line="240" w:lineRule="auto"/>
      </w:pPr>
      <w:r>
        <w:separator/>
      </w:r>
    </w:p>
  </w:footnote>
  <w:footnote w:type="continuationSeparator" w:id="0">
    <w:p w:rsidR="0089070C" w:rsidRDefault="0089070C" w:rsidP="0006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C7" w:rsidRDefault="00064E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C7" w:rsidRDefault="00064EC7" w:rsidP="00064EC7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/>
      </w:rPr>
      <w:t xml:space="preserve">Проект размещен на сайте </w:t>
    </w:r>
    <w:r w:rsidR="00557CB3">
      <w:rPr>
        <w:rFonts w:ascii="Times New Roman" w:hAnsi="Times New Roman"/>
      </w:rPr>
      <w:t>04</w:t>
    </w:r>
    <w:r>
      <w:rPr>
        <w:rFonts w:ascii="Times New Roman" w:hAnsi="Times New Roman"/>
      </w:rPr>
      <w:t xml:space="preserve"> </w:t>
    </w:r>
    <w:r w:rsidR="00557CB3">
      <w:rPr>
        <w:rFonts w:ascii="Times New Roman" w:hAnsi="Times New Roman"/>
      </w:rPr>
      <w:t>декабря</w:t>
    </w:r>
    <w:bookmarkStart w:id="0" w:name="_GoBack"/>
    <w:bookmarkEnd w:id="0"/>
    <w:r>
      <w:rPr>
        <w:rFonts w:ascii="Times New Roman" w:hAnsi="Times New Roman"/>
      </w:rPr>
      <w:t xml:space="preserve"> 2023 г. Срок приема заключений независимых экспертов до </w:t>
    </w:r>
    <w:r w:rsidR="00557CB3">
      <w:rPr>
        <w:rFonts w:ascii="Times New Roman" w:hAnsi="Times New Roman"/>
      </w:rPr>
      <w:t>08</w:t>
    </w:r>
    <w:r>
      <w:rPr>
        <w:rFonts w:ascii="Times New Roman" w:hAnsi="Times New Roman"/>
      </w:rPr>
      <w:t xml:space="preserve"> </w:t>
    </w:r>
    <w:r w:rsidR="00557CB3">
      <w:rPr>
        <w:rFonts w:ascii="Times New Roman" w:hAnsi="Times New Roman"/>
      </w:rPr>
      <w:t>декабря</w:t>
    </w:r>
    <w:r>
      <w:rPr>
        <w:rFonts w:ascii="Times New Roman" w:hAnsi="Times New Roman"/>
      </w:rPr>
      <w:t xml:space="preserve"> 2023 г. на электронный адрес yur.upravlenie@e-mordovia.ru; разработчик проекта – юридическое управление Администрации Рузаевского муниципального района Республики Мордовия.</w:t>
    </w:r>
  </w:p>
  <w:p w:rsidR="00064EC7" w:rsidRDefault="00064E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C7" w:rsidRDefault="00064E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C"/>
    <w:rsid w:val="00064EC7"/>
    <w:rsid w:val="00557CB3"/>
    <w:rsid w:val="006718C4"/>
    <w:rsid w:val="00861634"/>
    <w:rsid w:val="0089070C"/>
    <w:rsid w:val="008A7981"/>
    <w:rsid w:val="00B014CC"/>
    <w:rsid w:val="00B04711"/>
    <w:rsid w:val="00E81873"/>
    <w:rsid w:val="00E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DC3A"/>
  <w15:chartTrackingRefBased/>
  <w15:docId w15:val="{8205CD68-B198-473C-94E6-98A1E4E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5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65C"/>
    <w:rPr>
      <w:color w:val="0000FF"/>
      <w:u w:val="single"/>
    </w:rPr>
  </w:style>
  <w:style w:type="paragraph" w:customStyle="1" w:styleId="s1">
    <w:name w:val="s_1"/>
    <w:basedOn w:val="a"/>
    <w:rsid w:val="00ED16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E8187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8187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6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C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06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C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eader" Target="header3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garantF1://7417091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828196.0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Людмила Викторовна Сидорова</cp:lastModifiedBy>
  <cp:revision>2</cp:revision>
  <dcterms:created xsi:type="dcterms:W3CDTF">2023-12-04T06:25:00Z</dcterms:created>
  <dcterms:modified xsi:type="dcterms:W3CDTF">2023-12-04T06:25:00Z</dcterms:modified>
</cp:coreProperties>
</file>