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56" w:rsidRPr="00FD6A7B" w:rsidRDefault="00971956" w:rsidP="00FD6A7B">
      <w:pPr>
        <w:tabs>
          <w:tab w:val="left" w:pos="4290"/>
        </w:tabs>
        <w:ind w:firstLine="0"/>
        <w:jc w:val="center"/>
        <w:rPr>
          <w:rFonts w:ascii="Times New Roman" w:hAnsi="Times New Roman"/>
          <w:color w:val="000000"/>
          <w:sz w:val="28"/>
          <w:szCs w:val="28"/>
        </w:rPr>
      </w:pPr>
      <w:r w:rsidRPr="00FD6A7B">
        <w:rPr>
          <w:rFonts w:ascii="Times New Roman" w:hAnsi="Times New Roman"/>
          <w:color w:val="000000"/>
          <w:sz w:val="28"/>
          <w:szCs w:val="28"/>
        </w:rPr>
        <w:t>АДМИНИСТРАЦИЯ РУЗАЕВСКОГО</w:t>
      </w:r>
    </w:p>
    <w:p w:rsidR="00971956" w:rsidRPr="00FD6A7B" w:rsidRDefault="00971956" w:rsidP="00FD6A7B">
      <w:pPr>
        <w:tabs>
          <w:tab w:val="left" w:pos="4290"/>
        </w:tabs>
        <w:ind w:firstLine="0"/>
        <w:jc w:val="center"/>
        <w:rPr>
          <w:rFonts w:ascii="Times New Roman" w:hAnsi="Times New Roman"/>
          <w:color w:val="000000"/>
          <w:sz w:val="28"/>
          <w:szCs w:val="28"/>
        </w:rPr>
      </w:pPr>
      <w:r w:rsidRPr="00FD6A7B">
        <w:rPr>
          <w:rFonts w:ascii="Times New Roman" w:hAnsi="Times New Roman"/>
          <w:color w:val="000000"/>
          <w:sz w:val="28"/>
          <w:szCs w:val="28"/>
        </w:rPr>
        <w:t>МУНИЦИПАЛЬНОГО РАЙОНА</w:t>
      </w:r>
    </w:p>
    <w:p w:rsidR="00971956" w:rsidRPr="00FD6A7B" w:rsidRDefault="00971956" w:rsidP="00FD6A7B">
      <w:pPr>
        <w:tabs>
          <w:tab w:val="left" w:pos="4290"/>
        </w:tabs>
        <w:ind w:firstLine="0"/>
        <w:jc w:val="center"/>
        <w:rPr>
          <w:rFonts w:ascii="Times New Roman" w:hAnsi="Times New Roman"/>
          <w:color w:val="000000"/>
          <w:sz w:val="28"/>
          <w:szCs w:val="28"/>
        </w:rPr>
      </w:pPr>
      <w:r w:rsidRPr="00FD6A7B">
        <w:rPr>
          <w:rFonts w:ascii="Times New Roman" w:hAnsi="Times New Roman"/>
          <w:color w:val="000000"/>
          <w:sz w:val="28"/>
          <w:szCs w:val="28"/>
        </w:rPr>
        <w:t>РЕСПУБЛИКИ МОРДОВИЯ</w:t>
      </w:r>
    </w:p>
    <w:p w:rsidR="00971956" w:rsidRPr="00FD6A7B" w:rsidRDefault="00971956" w:rsidP="00FD6A7B">
      <w:pPr>
        <w:tabs>
          <w:tab w:val="left" w:pos="4290"/>
        </w:tabs>
        <w:ind w:firstLine="0"/>
        <w:jc w:val="center"/>
        <w:rPr>
          <w:rFonts w:ascii="Times New Roman" w:hAnsi="Times New Roman"/>
          <w:color w:val="000000"/>
          <w:sz w:val="28"/>
          <w:szCs w:val="28"/>
        </w:rPr>
      </w:pPr>
    </w:p>
    <w:p w:rsidR="00971956" w:rsidRPr="00FD6A7B" w:rsidRDefault="00971956" w:rsidP="00FD6A7B">
      <w:pPr>
        <w:tabs>
          <w:tab w:val="left" w:pos="4290"/>
        </w:tabs>
        <w:ind w:firstLine="0"/>
        <w:jc w:val="center"/>
        <w:rPr>
          <w:rFonts w:ascii="Times New Roman" w:hAnsi="Times New Roman"/>
          <w:color w:val="000000"/>
          <w:sz w:val="28"/>
          <w:szCs w:val="28"/>
        </w:rPr>
      </w:pPr>
    </w:p>
    <w:p w:rsidR="00971956" w:rsidRPr="00FD6A7B" w:rsidRDefault="00971956" w:rsidP="00FD6A7B">
      <w:pPr>
        <w:tabs>
          <w:tab w:val="left" w:pos="4290"/>
        </w:tabs>
        <w:ind w:firstLine="0"/>
        <w:jc w:val="center"/>
        <w:rPr>
          <w:rFonts w:ascii="Times New Roman" w:hAnsi="Times New Roman"/>
          <w:b/>
          <w:color w:val="000000"/>
          <w:sz w:val="28"/>
          <w:szCs w:val="28"/>
        </w:rPr>
      </w:pPr>
      <w:r w:rsidRPr="00FD6A7B">
        <w:rPr>
          <w:rFonts w:ascii="Times New Roman" w:hAnsi="Times New Roman"/>
          <w:b/>
          <w:color w:val="000000"/>
          <w:sz w:val="28"/>
          <w:szCs w:val="28"/>
        </w:rPr>
        <w:t>П О С Т А Н О В Л Е Н И Е</w:t>
      </w:r>
    </w:p>
    <w:p w:rsidR="00971956" w:rsidRPr="00FD6A7B" w:rsidRDefault="00971956" w:rsidP="00FD6A7B">
      <w:pPr>
        <w:tabs>
          <w:tab w:val="left" w:pos="4290"/>
        </w:tabs>
        <w:ind w:firstLine="0"/>
        <w:jc w:val="center"/>
        <w:rPr>
          <w:rFonts w:ascii="Times New Roman" w:hAnsi="Times New Roman"/>
          <w:b/>
          <w:color w:val="000000"/>
          <w:sz w:val="32"/>
          <w:szCs w:val="32"/>
        </w:rPr>
      </w:pPr>
    </w:p>
    <w:p w:rsidR="00971956" w:rsidRPr="00FD6A7B" w:rsidRDefault="00971956" w:rsidP="00FD6A7B">
      <w:pPr>
        <w:tabs>
          <w:tab w:val="left" w:pos="4290"/>
        </w:tabs>
        <w:ind w:firstLine="0"/>
        <w:jc w:val="center"/>
        <w:rPr>
          <w:rFonts w:ascii="Times New Roman" w:hAnsi="Times New Roman"/>
          <w:b/>
          <w:color w:val="000000"/>
          <w:sz w:val="28"/>
          <w:szCs w:val="28"/>
        </w:rPr>
      </w:pPr>
    </w:p>
    <w:p w:rsidR="00971956" w:rsidRPr="00FD6A7B" w:rsidRDefault="00971956" w:rsidP="00FD6A7B">
      <w:pPr>
        <w:tabs>
          <w:tab w:val="left" w:pos="4290"/>
        </w:tabs>
        <w:ind w:firstLine="0"/>
        <w:rPr>
          <w:rFonts w:ascii="Times New Roman" w:hAnsi="Times New Roman"/>
          <w:color w:val="000000"/>
          <w:sz w:val="28"/>
          <w:szCs w:val="28"/>
        </w:rPr>
      </w:pPr>
      <w:r>
        <w:rPr>
          <w:rFonts w:ascii="Times New Roman" w:hAnsi="Times New Roman"/>
          <w:color w:val="000000"/>
          <w:sz w:val="28"/>
          <w:szCs w:val="28"/>
        </w:rPr>
        <w:t xml:space="preserve">      12.09.2023             </w:t>
      </w:r>
      <w:r w:rsidRPr="00FD6A7B">
        <w:rPr>
          <w:rFonts w:ascii="Times New Roman" w:hAnsi="Times New Roman"/>
          <w:color w:val="000000"/>
          <w:sz w:val="28"/>
          <w:szCs w:val="28"/>
        </w:rPr>
        <w:t xml:space="preserve">                                                </w:t>
      </w:r>
      <w:r>
        <w:rPr>
          <w:rFonts w:ascii="Times New Roman" w:hAnsi="Times New Roman"/>
          <w:color w:val="000000"/>
          <w:sz w:val="28"/>
          <w:szCs w:val="28"/>
        </w:rPr>
        <w:t xml:space="preserve">                         № 472</w:t>
      </w:r>
    </w:p>
    <w:p w:rsidR="00971956" w:rsidRPr="00FD6A7B" w:rsidRDefault="00971956" w:rsidP="00FD6A7B">
      <w:pPr>
        <w:tabs>
          <w:tab w:val="left" w:pos="4290"/>
        </w:tabs>
        <w:ind w:firstLine="0"/>
        <w:jc w:val="center"/>
        <w:rPr>
          <w:rFonts w:ascii="Times New Roman" w:hAnsi="Times New Roman"/>
          <w:color w:val="000000"/>
          <w:sz w:val="26"/>
          <w:szCs w:val="26"/>
        </w:rPr>
      </w:pPr>
    </w:p>
    <w:p w:rsidR="00971956" w:rsidRPr="00FD6A7B" w:rsidRDefault="00971956" w:rsidP="00FD6A7B">
      <w:pPr>
        <w:tabs>
          <w:tab w:val="left" w:pos="4290"/>
        </w:tabs>
        <w:ind w:firstLine="0"/>
        <w:jc w:val="center"/>
        <w:rPr>
          <w:rFonts w:ascii="Times New Roman" w:hAnsi="Times New Roman"/>
          <w:color w:val="000000"/>
        </w:rPr>
      </w:pPr>
      <w:r w:rsidRPr="00FD6A7B">
        <w:rPr>
          <w:rFonts w:ascii="Times New Roman" w:hAnsi="Times New Roman"/>
          <w:color w:val="000000"/>
        </w:rPr>
        <w:t>г. Рузаевка</w:t>
      </w:r>
    </w:p>
    <w:p w:rsidR="00971956" w:rsidRPr="00FD6A7B" w:rsidRDefault="00971956" w:rsidP="00FD6A7B">
      <w:pPr>
        <w:tabs>
          <w:tab w:val="left" w:pos="4290"/>
        </w:tabs>
        <w:ind w:firstLine="567"/>
        <w:jc w:val="center"/>
        <w:rPr>
          <w:rFonts w:ascii="Times New Roman" w:hAnsi="Times New Roman"/>
          <w:color w:val="000000"/>
          <w:sz w:val="26"/>
          <w:szCs w:val="26"/>
        </w:rPr>
      </w:pPr>
    </w:p>
    <w:p w:rsidR="00971956" w:rsidRPr="00FD6A7B" w:rsidRDefault="00971956" w:rsidP="00FD6A7B">
      <w:pPr>
        <w:tabs>
          <w:tab w:val="left" w:pos="4290"/>
        </w:tabs>
        <w:ind w:firstLine="567"/>
        <w:jc w:val="center"/>
        <w:rPr>
          <w:rFonts w:ascii="Times New Roman" w:hAnsi="Times New Roman"/>
          <w:b/>
          <w:color w:val="000000"/>
          <w:sz w:val="26"/>
          <w:szCs w:val="26"/>
        </w:rPr>
      </w:pPr>
      <w:r w:rsidRPr="00FD6A7B">
        <w:rPr>
          <w:rFonts w:ascii="Times New Roman" w:hAnsi="Times New Roman"/>
          <w:b/>
          <w:color w:val="000000"/>
          <w:sz w:val="26"/>
          <w:szCs w:val="26"/>
        </w:rPr>
        <w:t xml:space="preserve">О внесении изменений в муниципальную программу Рузаевского муниципального района Республики Мордовия "Развитие образования в Рузаевском муниципальном районе Республики Мордовия на 2023 - 2027 годы ", утвержденную постановлением Администрации Рузаевского муниципального района Республики Мордовия от 1 февраля </w:t>
      </w:r>
      <w:smartTag w:uri="urn:schemas-microsoft-com:office:smarttags" w:element="metricconverter">
        <w:smartTagPr>
          <w:attr w:name="ProductID" w:val="2023 г"/>
        </w:smartTagPr>
        <w:r w:rsidRPr="00FD6A7B">
          <w:rPr>
            <w:rFonts w:ascii="Times New Roman" w:hAnsi="Times New Roman"/>
            <w:b/>
            <w:color w:val="000000"/>
            <w:sz w:val="26"/>
            <w:szCs w:val="26"/>
          </w:rPr>
          <w:t>2023 г</w:t>
        </w:r>
      </w:smartTag>
      <w:r w:rsidRPr="00FD6A7B">
        <w:rPr>
          <w:rFonts w:ascii="Times New Roman" w:hAnsi="Times New Roman"/>
          <w:b/>
          <w:color w:val="000000"/>
          <w:sz w:val="26"/>
          <w:szCs w:val="26"/>
        </w:rPr>
        <w:t>.  № 39</w:t>
      </w:r>
    </w:p>
    <w:p w:rsidR="00971956" w:rsidRPr="00FD6A7B" w:rsidRDefault="00971956" w:rsidP="00FD6A7B">
      <w:pPr>
        <w:tabs>
          <w:tab w:val="left" w:pos="4290"/>
        </w:tabs>
        <w:ind w:firstLine="567"/>
        <w:rPr>
          <w:rFonts w:ascii="Times New Roman" w:hAnsi="Times New Roman"/>
          <w:bCs/>
          <w:color w:val="000000"/>
          <w:sz w:val="26"/>
          <w:szCs w:val="26"/>
        </w:rPr>
      </w:pPr>
    </w:p>
    <w:p w:rsidR="00971956" w:rsidRPr="00FD6A7B" w:rsidRDefault="00971956" w:rsidP="00FD6A7B">
      <w:pPr>
        <w:tabs>
          <w:tab w:val="left" w:pos="4290"/>
        </w:tabs>
        <w:ind w:firstLine="567"/>
        <w:rPr>
          <w:rFonts w:ascii="Times New Roman" w:hAnsi="Times New Roman"/>
          <w:bCs/>
          <w:color w:val="000000"/>
          <w:sz w:val="26"/>
          <w:szCs w:val="26"/>
        </w:rPr>
      </w:pPr>
      <w:r w:rsidRPr="00FD6A7B">
        <w:rPr>
          <w:rFonts w:ascii="Times New Roman" w:hAnsi="Times New Roman"/>
          <w:bCs/>
          <w:color w:val="000000"/>
          <w:sz w:val="26"/>
          <w:szCs w:val="26"/>
        </w:rPr>
        <w:t xml:space="preserve"> 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Республики Мордовия от 30 декабря </w:t>
      </w:r>
      <w:smartTag w:uri="urn:schemas-microsoft-com:office:smarttags" w:element="metricconverter">
        <w:smartTagPr>
          <w:attr w:name="ProductID" w:val="2015 г"/>
        </w:smartTagPr>
        <w:r w:rsidRPr="00FD6A7B">
          <w:rPr>
            <w:rFonts w:ascii="Times New Roman" w:hAnsi="Times New Roman"/>
            <w:bCs/>
            <w:color w:val="000000"/>
            <w:sz w:val="26"/>
            <w:szCs w:val="26"/>
          </w:rPr>
          <w:t>2015 г</w:t>
        </w:r>
      </w:smartTag>
      <w:r w:rsidRPr="00FD6A7B">
        <w:rPr>
          <w:rFonts w:ascii="Times New Roman" w:hAnsi="Times New Roman"/>
          <w:bCs/>
          <w:color w:val="000000"/>
          <w:sz w:val="26"/>
          <w:szCs w:val="26"/>
        </w:rPr>
        <w:t>. № 1868, Администрация Рузаевского муниципального района Республики Мордовия п о с т а н о в л я е т:</w:t>
      </w:r>
    </w:p>
    <w:p w:rsidR="00971956" w:rsidRDefault="00971956" w:rsidP="00A3168F">
      <w:pPr>
        <w:tabs>
          <w:tab w:val="left" w:pos="4290"/>
        </w:tabs>
        <w:ind w:firstLine="567"/>
        <w:rPr>
          <w:rFonts w:ascii="Times New Roman" w:hAnsi="Times New Roman"/>
          <w:color w:val="000000"/>
          <w:sz w:val="26"/>
          <w:szCs w:val="26"/>
        </w:rPr>
      </w:pPr>
      <w:r w:rsidRPr="00FD6A7B">
        <w:rPr>
          <w:rFonts w:ascii="Times New Roman" w:hAnsi="Times New Roman"/>
          <w:color w:val="000000"/>
          <w:sz w:val="26"/>
          <w:szCs w:val="26"/>
        </w:rPr>
        <w:t xml:space="preserve">1. </w:t>
      </w:r>
      <w:r w:rsidRPr="00A3168F">
        <w:rPr>
          <w:rFonts w:ascii="Times New Roman" w:hAnsi="Times New Roman"/>
          <w:color w:val="000000"/>
          <w:sz w:val="26"/>
          <w:szCs w:val="26"/>
        </w:rPr>
        <w:t xml:space="preserve">Внести в муниципальную программу Рузаевского муниципального района Республики Мордовия "Развитие образования в Рузаевском муниципальном районе Республики Мордовия на 2023 - 2027 годы", утвержденную постановлением Администрации Рузаевского муниципального района Республики Мордовия от 1 февраля </w:t>
      </w:r>
      <w:smartTag w:uri="urn:schemas-microsoft-com:office:smarttags" w:element="metricconverter">
        <w:smartTagPr>
          <w:attr w:name="ProductID" w:val="2023 г"/>
        </w:smartTagPr>
        <w:r w:rsidRPr="00A3168F">
          <w:rPr>
            <w:rFonts w:ascii="Times New Roman" w:hAnsi="Times New Roman"/>
            <w:color w:val="000000"/>
            <w:sz w:val="26"/>
            <w:szCs w:val="26"/>
          </w:rPr>
          <w:t>2023 г</w:t>
        </w:r>
      </w:smartTag>
      <w:r w:rsidRPr="00A3168F">
        <w:rPr>
          <w:rFonts w:ascii="Times New Roman" w:hAnsi="Times New Roman"/>
          <w:color w:val="000000"/>
          <w:sz w:val="26"/>
          <w:szCs w:val="26"/>
        </w:rPr>
        <w:t xml:space="preserve">. № 39 (с изменениями от 13 февраля </w:t>
      </w:r>
      <w:smartTag w:uri="urn:schemas-microsoft-com:office:smarttags" w:element="metricconverter">
        <w:smartTagPr>
          <w:attr w:name="ProductID" w:val="2023 г"/>
        </w:smartTagPr>
        <w:r w:rsidRPr="00A3168F">
          <w:rPr>
            <w:rFonts w:ascii="Times New Roman" w:hAnsi="Times New Roman"/>
            <w:color w:val="000000"/>
            <w:sz w:val="26"/>
            <w:szCs w:val="26"/>
          </w:rPr>
          <w:t>2023 г</w:t>
        </w:r>
      </w:smartTag>
      <w:r w:rsidRPr="00A3168F">
        <w:rPr>
          <w:rFonts w:ascii="Times New Roman" w:hAnsi="Times New Roman"/>
          <w:color w:val="000000"/>
          <w:sz w:val="26"/>
          <w:szCs w:val="26"/>
        </w:rPr>
        <w:t xml:space="preserve">. № 50, от 10 марта </w:t>
      </w:r>
      <w:smartTag w:uri="urn:schemas-microsoft-com:office:smarttags" w:element="metricconverter">
        <w:smartTagPr>
          <w:attr w:name="ProductID" w:val="2023 г"/>
        </w:smartTagPr>
        <w:r w:rsidRPr="00A3168F">
          <w:rPr>
            <w:rFonts w:ascii="Times New Roman" w:hAnsi="Times New Roman"/>
            <w:color w:val="000000"/>
            <w:sz w:val="26"/>
            <w:szCs w:val="26"/>
          </w:rPr>
          <w:t>2023 г</w:t>
        </w:r>
      </w:smartTag>
      <w:r w:rsidRPr="00A3168F">
        <w:rPr>
          <w:rFonts w:ascii="Times New Roman" w:hAnsi="Times New Roman"/>
          <w:color w:val="000000"/>
          <w:sz w:val="26"/>
          <w:szCs w:val="26"/>
        </w:rPr>
        <w:t xml:space="preserve">. № 96, от 8 июня </w:t>
      </w:r>
      <w:smartTag w:uri="urn:schemas-microsoft-com:office:smarttags" w:element="metricconverter">
        <w:smartTagPr>
          <w:attr w:name="ProductID" w:val="2023 г"/>
        </w:smartTagPr>
        <w:r w:rsidRPr="00A3168F">
          <w:rPr>
            <w:rFonts w:ascii="Times New Roman" w:hAnsi="Times New Roman"/>
            <w:color w:val="000000"/>
            <w:sz w:val="26"/>
            <w:szCs w:val="26"/>
          </w:rPr>
          <w:t>2023 г</w:t>
        </w:r>
      </w:smartTag>
      <w:r w:rsidRPr="00A3168F">
        <w:rPr>
          <w:rFonts w:ascii="Times New Roman" w:hAnsi="Times New Roman"/>
          <w:color w:val="000000"/>
          <w:sz w:val="26"/>
          <w:szCs w:val="26"/>
        </w:rPr>
        <w:t>. № 297) изменения, из</w:t>
      </w:r>
      <w:r>
        <w:rPr>
          <w:rFonts w:ascii="Times New Roman" w:hAnsi="Times New Roman"/>
          <w:color w:val="000000"/>
          <w:sz w:val="26"/>
          <w:szCs w:val="26"/>
        </w:rPr>
        <w:t xml:space="preserve">ложив ее в следующей редакции: </w:t>
      </w:r>
    </w:p>
    <w:p w:rsidR="00971956" w:rsidRPr="00FD6A7B" w:rsidRDefault="00971956" w:rsidP="00A3168F">
      <w:pPr>
        <w:tabs>
          <w:tab w:val="left" w:pos="4290"/>
        </w:tabs>
        <w:ind w:firstLine="567"/>
        <w:rPr>
          <w:rFonts w:ascii="Times New Roman" w:hAnsi="Times New Roman"/>
          <w:color w:val="000000"/>
          <w:sz w:val="26"/>
          <w:szCs w:val="26"/>
        </w:rPr>
      </w:pPr>
    </w:p>
    <w:p w:rsidR="00971956" w:rsidRDefault="00971956" w:rsidP="00FD6A7B">
      <w:pPr>
        <w:pStyle w:val="Heading1"/>
        <w:spacing w:before="0" w:after="0"/>
        <w:rPr>
          <w:color w:val="000000"/>
          <w:sz w:val="26"/>
          <w:szCs w:val="26"/>
        </w:rPr>
      </w:pPr>
      <w:r>
        <w:rPr>
          <w:color w:val="000000"/>
          <w:sz w:val="26"/>
          <w:szCs w:val="26"/>
        </w:rPr>
        <w:t>«Муниципальная программа</w:t>
      </w:r>
      <w:r w:rsidRPr="00AB25E4">
        <w:rPr>
          <w:color w:val="000000"/>
          <w:sz w:val="26"/>
          <w:szCs w:val="26"/>
        </w:rPr>
        <w:t xml:space="preserve">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p w:rsidR="00971956" w:rsidRDefault="00971956" w:rsidP="00FD6A7B">
      <w:pPr>
        <w:pStyle w:val="Heading1"/>
        <w:spacing w:before="0" w:after="0"/>
        <w:rPr>
          <w:color w:val="000000"/>
          <w:sz w:val="26"/>
          <w:szCs w:val="26"/>
        </w:rPr>
      </w:pPr>
    </w:p>
    <w:p w:rsidR="00971956" w:rsidRPr="00FD6A7B" w:rsidRDefault="00971956" w:rsidP="00FD6A7B">
      <w:pPr>
        <w:pStyle w:val="Heading1"/>
        <w:spacing w:before="0" w:after="0"/>
        <w:rPr>
          <w:color w:val="000000"/>
          <w:sz w:val="26"/>
          <w:szCs w:val="26"/>
        </w:rPr>
      </w:pPr>
      <w:r w:rsidRPr="00FD6A7B">
        <w:rPr>
          <w:color w:val="000000"/>
          <w:sz w:val="26"/>
          <w:szCs w:val="26"/>
        </w:rPr>
        <w:t>Паспорт</w:t>
      </w:r>
      <w:r w:rsidRPr="00FD6A7B">
        <w:rPr>
          <w:color w:val="000000"/>
          <w:sz w:val="26"/>
          <w:szCs w:val="26"/>
        </w:rPr>
        <w:br/>
        <w:t>муниципальной программы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p w:rsidR="00971956" w:rsidRPr="00FD6A7B" w:rsidRDefault="00971956" w:rsidP="00FD6A7B">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7850"/>
      </w:tblGrid>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Основной исполнитель Программы</w:t>
            </w:r>
          </w:p>
        </w:tc>
        <w:tc>
          <w:tcPr>
            <w:tcW w:w="7850" w:type="dxa"/>
            <w:tcBorders>
              <w:top w:val="single" w:sz="4" w:space="0" w:color="auto"/>
              <w:left w:val="single" w:sz="4" w:space="0" w:color="auto"/>
              <w:bottom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Управление образования Администрации Рузаевского муниципального района.</w:t>
            </w:r>
          </w:p>
        </w:tc>
      </w:tr>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Соисполнители Программы</w:t>
            </w:r>
          </w:p>
        </w:tc>
        <w:tc>
          <w:tcPr>
            <w:tcW w:w="7850" w:type="dxa"/>
            <w:tcBorders>
              <w:top w:val="single" w:sz="4" w:space="0" w:color="auto"/>
              <w:left w:val="single" w:sz="4" w:space="0" w:color="auto"/>
              <w:bottom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Управление культуры Администрации Рузаевского муниципального района;</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МАУ "Центр молодежной политики и туризма";</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ГБУЗ РМ "Рузаевская межрайонная больница" (по согласованию);</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МАУ "Центр физической культуры и спорта";</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Отдел МВД России по Рузаевскому муниципальному району (по согласованию);</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Управление Федеральной службы Российской Федерации по контролю за оборотом наркотиков (по согласованию);</w:t>
            </w:r>
          </w:p>
        </w:tc>
      </w:tr>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Подпрограммы Программы</w:t>
            </w:r>
          </w:p>
        </w:tc>
        <w:tc>
          <w:tcPr>
            <w:tcW w:w="7850" w:type="dxa"/>
            <w:tcBorders>
              <w:top w:val="single" w:sz="4" w:space="0" w:color="auto"/>
              <w:left w:val="single" w:sz="4" w:space="0" w:color="auto"/>
              <w:bottom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подпрограмма 1 "Развитие системы дошкольного образования в Рузаевском муниципальном районе" на 2023 - 2027 годы;</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подпрограмма 2 "Развитие общего образования Рузаевского муниципального района" на 2023 - 2027 годы;</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подпрограмма 3 "Создание современных условий для обучения и воспитания" на 2023 - 2027 годы;</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подпрограмма 4 "Духовно-нравственное воспитание детей и молодежи в Рузаевском муниципальном районе" на 2023 - 2027 годы.</w:t>
            </w:r>
          </w:p>
        </w:tc>
      </w:tr>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Цель Программы</w:t>
            </w:r>
          </w:p>
        </w:tc>
        <w:tc>
          <w:tcPr>
            <w:tcW w:w="7850" w:type="dxa"/>
            <w:tcBorders>
              <w:top w:val="single" w:sz="4" w:space="0" w:color="auto"/>
              <w:left w:val="single" w:sz="4" w:space="0" w:color="auto"/>
              <w:bottom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обеспечение высокого качества образования в Рузаевском муниципальном районе в соответствии с меняющимися запросами населения и перспективными задачами развития российского общества и экономики</w:t>
            </w:r>
          </w:p>
        </w:tc>
      </w:tr>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Задачи Программы</w:t>
            </w:r>
          </w:p>
        </w:tc>
        <w:tc>
          <w:tcPr>
            <w:tcW w:w="7850" w:type="dxa"/>
            <w:tcBorders>
              <w:top w:val="single" w:sz="4" w:space="0" w:color="auto"/>
              <w:left w:val="single" w:sz="4" w:space="0" w:color="auto"/>
              <w:bottom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района и Республики Мордовия;</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обновление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консолидация и координация деятельности школы, семьи, общественности в воспитании детей и молодежи.</w:t>
            </w:r>
          </w:p>
        </w:tc>
      </w:tr>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Целевые индикаторы и показатели Программы</w:t>
            </w:r>
          </w:p>
        </w:tc>
        <w:tc>
          <w:tcPr>
            <w:tcW w:w="7850" w:type="dxa"/>
            <w:tcBorders>
              <w:top w:val="single" w:sz="4" w:space="0" w:color="auto"/>
              <w:left w:val="single" w:sz="4" w:space="0" w:color="auto"/>
              <w:bottom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 охват детей в возрасте от 5 до 18 лет, </w:t>
            </w:r>
            <w:r w:rsidRPr="00FD6A7B">
              <w:rPr>
                <w:rFonts w:ascii="Times New Roman" w:hAnsi="Times New Roman" w:cs="Times New Roman"/>
                <w:iCs/>
                <w:color w:val="000000"/>
                <w:sz w:val="26"/>
                <w:szCs w:val="26"/>
              </w:rPr>
              <w:t>обучающихся по дополнительным общеразвивающим программам</w:t>
            </w:r>
            <w:r w:rsidRPr="00FD6A7B">
              <w:rPr>
                <w:rFonts w:ascii="Times New Roman" w:hAnsi="Times New Roman" w:cs="Times New Roman"/>
                <w:color w:val="000000"/>
                <w:sz w:val="26"/>
                <w:szCs w:val="26"/>
              </w:rPr>
              <w:t xml:space="preserve"> (удельный вес численности детей, получающих услуги дополнительного образования, в общей численности детей в возрасте 5 - 18 лет);</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удовлетворенность населения качеством дошкольного, общего, дополнительного образования;</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доля численности высококвалифицированных работников в общей численности квалифицированных работников в учреждениях образования;</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доля образовательных организаций района, реализующих программы духовно-нравственной направленности, от их общего количества;</w:t>
            </w:r>
          </w:p>
          <w:p w:rsidR="00971956" w:rsidRPr="00FD6A7B" w:rsidRDefault="00971956" w:rsidP="00FD6A7B">
            <w:pPr>
              <w:ind w:firstLine="0"/>
              <w:rPr>
                <w:rFonts w:ascii="Times New Roman" w:hAnsi="Times New Roman" w:cs="Times New Roman"/>
                <w:color w:val="000000"/>
                <w:sz w:val="26"/>
                <w:szCs w:val="26"/>
              </w:rPr>
            </w:pPr>
            <w:r w:rsidRPr="00FD6A7B">
              <w:rPr>
                <w:rFonts w:ascii="Times New Roman" w:hAnsi="Times New Roman" w:cs="Times New Roman"/>
                <w:color w:val="000000"/>
                <w:sz w:val="26"/>
                <w:szCs w:val="26"/>
              </w:rPr>
              <w:t>-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  доля </w:t>
            </w:r>
            <w:r w:rsidRPr="00FD6A7B">
              <w:rPr>
                <w:rFonts w:ascii="Times New Roman" w:hAnsi="Times New Roman" w:cs="Times New Roman"/>
                <w:iCs/>
                <w:color w:val="000000"/>
                <w:sz w:val="26"/>
                <w:szCs w:val="26"/>
              </w:rPr>
              <w:t>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Этапы и сроки реализации Программы</w:t>
            </w:r>
          </w:p>
        </w:tc>
        <w:tc>
          <w:tcPr>
            <w:tcW w:w="7850" w:type="dxa"/>
            <w:tcBorders>
              <w:top w:val="single" w:sz="4" w:space="0" w:color="auto"/>
              <w:left w:val="single" w:sz="4" w:space="0" w:color="auto"/>
              <w:bottom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реализация Программы будет осуществляться в течение 2023 - 2027 годов в 3 этапа:</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первый этап - 2023 - 2024 годы;</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второй этап - 2025 - 2026 годы;</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третий этап - 2027 год.</w:t>
            </w:r>
          </w:p>
        </w:tc>
      </w:tr>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bookmarkStart w:id="0" w:name="sub_111"/>
            <w:r w:rsidRPr="00FD6A7B">
              <w:rPr>
                <w:rFonts w:ascii="Times New Roman" w:hAnsi="Times New Roman" w:cs="Times New Roman"/>
                <w:color w:val="000000"/>
                <w:sz w:val="26"/>
                <w:szCs w:val="26"/>
              </w:rPr>
              <w:t>Объемы бюджетных ассигнований Программы</w:t>
            </w:r>
            <w:bookmarkEnd w:id="0"/>
          </w:p>
        </w:tc>
        <w:tc>
          <w:tcPr>
            <w:tcW w:w="7850" w:type="dxa"/>
            <w:tcBorders>
              <w:top w:val="single" w:sz="4" w:space="0" w:color="auto"/>
              <w:left w:val="single" w:sz="4" w:space="0" w:color="auto"/>
              <w:bottom w:val="single" w:sz="4" w:space="0" w:color="auto"/>
            </w:tcBorders>
          </w:tcPr>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Прогнозируемый объем финансирования мероприятий Программы в ценах соответствующих лет составит </w:t>
            </w:r>
            <w:r>
              <w:rPr>
                <w:rFonts w:ascii="Times New Roman" w:hAnsi="Times New Roman" w:cs="Times New Roman"/>
                <w:color w:val="000000"/>
                <w:sz w:val="26"/>
                <w:szCs w:val="26"/>
              </w:rPr>
              <w:t>3 937 312,50</w:t>
            </w:r>
            <w:r w:rsidRPr="00FD6A7B">
              <w:rPr>
                <w:rFonts w:ascii="Times New Roman" w:hAnsi="Times New Roman" w:cs="Times New Roman"/>
                <w:color w:val="000000"/>
                <w:sz w:val="26"/>
                <w:szCs w:val="26"/>
              </w:rPr>
              <w:t xml:space="preserve"> тыс. рублей, в том числе по годам:</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2023 год – </w:t>
            </w:r>
            <w:r>
              <w:rPr>
                <w:rFonts w:ascii="Times New Roman" w:hAnsi="Times New Roman" w:cs="Times New Roman"/>
                <w:color w:val="000000"/>
                <w:sz w:val="26"/>
                <w:szCs w:val="26"/>
              </w:rPr>
              <w:t>1 134 927,60</w:t>
            </w:r>
            <w:r w:rsidRPr="00FD6A7B">
              <w:rPr>
                <w:rFonts w:ascii="Times New Roman" w:hAnsi="Times New Roman" w:cs="Times New Roman"/>
                <w:color w:val="000000"/>
                <w:sz w:val="26"/>
                <w:szCs w:val="26"/>
              </w:rPr>
              <w:t xml:space="preserve">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2024 год – 736 354,03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2025 год – 692 078,76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2026 год -  686 976,06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2027 год -  686 976,06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В том числе:</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из муниципального бюджета </w:t>
            </w:r>
            <w:r>
              <w:rPr>
                <w:rFonts w:ascii="Times New Roman" w:hAnsi="Times New Roman" w:cs="Times New Roman"/>
                <w:color w:val="000000"/>
                <w:sz w:val="26"/>
                <w:szCs w:val="26"/>
              </w:rPr>
              <w:t>514 872,92</w:t>
            </w:r>
            <w:r w:rsidRPr="00FD6A7B">
              <w:rPr>
                <w:rFonts w:ascii="Times New Roman" w:hAnsi="Times New Roman" w:cs="Times New Roman"/>
                <w:color w:val="000000"/>
                <w:sz w:val="26"/>
                <w:szCs w:val="26"/>
              </w:rPr>
              <w:t xml:space="preserve"> тыс. руб., из них по годам:</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2023 год -  </w:t>
            </w:r>
            <w:r>
              <w:rPr>
                <w:rFonts w:ascii="Times New Roman" w:hAnsi="Times New Roman" w:cs="Times New Roman"/>
                <w:color w:val="000000"/>
                <w:sz w:val="26"/>
                <w:szCs w:val="26"/>
              </w:rPr>
              <w:t>171 822,09</w:t>
            </w:r>
            <w:r w:rsidRPr="00FD6A7B">
              <w:rPr>
                <w:rFonts w:ascii="Times New Roman" w:hAnsi="Times New Roman" w:cs="Times New Roman"/>
                <w:color w:val="000000"/>
                <w:sz w:val="26"/>
                <w:szCs w:val="26"/>
              </w:rPr>
              <w:t xml:space="preserve">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2024 год –  75 806,35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2025 год –  89 081,49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2026 год – 89 081,49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2027 год – 89 081,49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из республиканского бюджета 2</w:t>
            </w:r>
            <w:r>
              <w:rPr>
                <w:rFonts w:ascii="Times New Roman" w:hAnsi="Times New Roman" w:cs="Times New Roman"/>
                <w:color w:val="000000"/>
                <w:sz w:val="26"/>
                <w:szCs w:val="26"/>
              </w:rPr>
              <w:t> 958 285,27</w:t>
            </w:r>
            <w:r w:rsidRPr="00FD6A7B">
              <w:rPr>
                <w:rFonts w:ascii="Times New Roman" w:hAnsi="Times New Roman" w:cs="Times New Roman"/>
                <w:color w:val="000000"/>
                <w:sz w:val="26"/>
                <w:szCs w:val="26"/>
              </w:rPr>
              <w:t xml:space="preserve"> тыс. руб., из них по годам:</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2023 год – </w:t>
            </w:r>
            <w:r>
              <w:rPr>
                <w:rFonts w:ascii="Times New Roman" w:hAnsi="Times New Roman" w:cs="Times New Roman"/>
                <w:color w:val="000000"/>
                <w:sz w:val="26"/>
                <w:szCs w:val="26"/>
              </w:rPr>
              <w:t>718916,92</w:t>
            </w:r>
            <w:r w:rsidRPr="00FD6A7B">
              <w:rPr>
                <w:rFonts w:ascii="Times New Roman" w:hAnsi="Times New Roman" w:cs="Times New Roman"/>
                <w:color w:val="000000"/>
                <w:sz w:val="26"/>
                <w:szCs w:val="26"/>
              </w:rPr>
              <w:t xml:space="preserve">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2024 год – 607 054,16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2025 год – 547 506,53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2026 год – 542 403,83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2027 год - 542 403,83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из федерального бюджета 464 154,28 тыс. руб., из них по годам:</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2023 год – 244 188,60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2024 год – 53 493,50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2025 год – 55 490,73 тыс. рублей;</w:t>
            </w:r>
          </w:p>
          <w:p w:rsidR="00971956" w:rsidRPr="00FD6A7B" w:rsidRDefault="00971956" w:rsidP="00FD6A7B">
            <w:pPr>
              <w:ind w:firstLine="76"/>
              <w:rPr>
                <w:rFonts w:ascii="Times New Roman" w:hAnsi="Times New Roman" w:cs="Times New Roman"/>
                <w:color w:val="000000"/>
                <w:sz w:val="26"/>
                <w:szCs w:val="26"/>
              </w:rPr>
            </w:pPr>
            <w:r w:rsidRPr="00FD6A7B">
              <w:rPr>
                <w:rFonts w:ascii="Times New Roman" w:hAnsi="Times New Roman" w:cs="Times New Roman"/>
                <w:color w:val="000000"/>
                <w:sz w:val="26"/>
                <w:szCs w:val="26"/>
              </w:rPr>
              <w:t>2026 год - 55 490,73 тыс. рублей;</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2027 год - 55 490,73  тыс. рублей.</w:t>
            </w:r>
          </w:p>
        </w:tc>
      </w:tr>
      <w:tr w:rsidR="00971956" w:rsidRPr="00FD6A7B" w:rsidTr="00760776">
        <w:tc>
          <w:tcPr>
            <w:tcW w:w="2380" w:type="dxa"/>
            <w:tcBorders>
              <w:top w:val="single" w:sz="4" w:space="0" w:color="auto"/>
              <w:bottom w:val="single" w:sz="4" w:space="0" w:color="auto"/>
              <w:right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Ожидаемые результаты реализации Программы</w:t>
            </w:r>
          </w:p>
        </w:tc>
        <w:tc>
          <w:tcPr>
            <w:tcW w:w="7850" w:type="dxa"/>
            <w:tcBorders>
              <w:top w:val="single" w:sz="4" w:space="0" w:color="auto"/>
              <w:left w:val="single" w:sz="4" w:space="0" w:color="auto"/>
              <w:bottom w:val="single" w:sz="4" w:space="0" w:color="auto"/>
            </w:tcBorders>
          </w:tcPr>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Реализация мероприятий Программы позволит обеспечить достижение следующих социально-экономических эффектов:</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обеспечение доступности дошкольного образования для 100% детей в возрасте от 3 до 7 лет;</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 увеличение доли детей 5 - 18 лет, </w:t>
            </w:r>
            <w:r w:rsidRPr="00FD6A7B">
              <w:rPr>
                <w:rFonts w:ascii="Times New Roman" w:hAnsi="Times New Roman" w:cs="Times New Roman"/>
                <w:iCs/>
                <w:color w:val="000000"/>
                <w:sz w:val="26"/>
                <w:szCs w:val="26"/>
              </w:rPr>
              <w:t>обучающихся по дополнительным общеразвивающим программам</w:t>
            </w:r>
            <w:r w:rsidRPr="00FD6A7B">
              <w:rPr>
                <w:rFonts w:ascii="Times New Roman" w:hAnsi="Times New Roman" w:cs="Times New Roman"/>
                <w:color w:val="000000"/>
                <w:sz w:val="26"/>
                <w:szCs w:val="26"/>
              </w:rPr>
              <w:t>, до 75%;</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доведение отношения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до 1,7%;</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предоставление возможности обучаться в соответствии с основными современными требованиями для 100% обучающихся общеобразовательных организаций;</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увеличение численности высококвалифицированных работников в общей численности квалифицированных работников в регионе до 33%;</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увеличение доли образовательных организаций, реализующих программы духовно-нравственной направленности до 100%;</w:t>
            </w:r>
          </w:p>
          <w:p w:rsidR="00971956" w:rsidRPr="00FD6A7B" w:rsidRDefault="00971956" w:rsidP="00FD6A7B">
            <w:pPr>
              <w:ind w:firstLine="0"/>
              <w:rPr>
                <w:rFonts w:ascii="Times New Roman" w:hAnsi="Times New Roman" w:cs="Times New Roman"/>
                <w:color w:val="000000"/>
                <w:sz w:val="26"/>
                <w:szCs w:val="26"/>
              </w:rPr>
            </w:pPr>
            <w:r w:rsidRPr="00FD6A7B">
              <w:rPr>
                <w:rFonts w:ascii="Times New Roman" w:hAnsi="Times New Roman" w:cs="Times New Roman"/>
                <w:color w:val="000000"/>
                <w:sz w:val="26"/>
                <w:szCs w:val="26"/>
              </w:rPr>
              <w:t>- увеличение доли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до 100 %;</w:t>
            </w:r>
          </w:p>
          <w:p w:rsidR="00971956" w:rsidRPr="00FD6A7B" w:rsidRDefault="00971956" w:rsidP="00FD6A7B">
            <w:pPr>
              <w:pStyle w:val="a"/>
              <w:rPr>
                <w:rFonts w:ascii="Times New Roman" w:hAnsi="Times New Roman" w:cs="Times New Roman"/>
                <w:color w:val="000000"/>
                <w:sz w:val="26"/>
                <w:szCs w:val="26"/>
              </w:rPr>
            </w:pPr>
            <w:r w:rsidRPr="00FD6A7B">
              <w:rPr>
                <w:rFonts w:ascii="Times New Roman" w:hAnsi="Times New Roman" w:cs="Times New Roman"/>
                <w:color w:val="000000"/>
                <w:sz w:val="26"/>
                <w:szCs w:val="26"/>
              </w:rPr>
              <w:t xml:space="preserve">-  увеличение доли </w:t>
            </w:r>
            <w:r w:rsidRPr="00FD6A7B">
              <w:rPr>
                <w:rFonts w:ascii="Times New Roman" w:hAnsi="Times New Roman" w:cs="Times New Roman"/>
                <w:iCs/>
                <w:color w:val="000000"/>
                <w:sz w:val="26"/>
                <w:szCs w:val="26"/>
              </w:rPr>
              <w:t>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до 17 %</w:t>
            </w:r>
            <w:r w:rsidRPr="00FD6A7B">
              <w:rPr>
                <w:rFonts w:ascii="Times New Roman" w:hAnsi="Times New Roman" w:cs="Times New Roman"/>
                <w:color w:val="000000"/>
                <w:sz w:val="26"/>
                <w:szCs w:val="26"/>
              </w:rPr>
              <w:t>.</w:t>
            </w:r>
          </w:p>
        </w:tc>
      </w:tr>
    </w:tbl>
    <w:p w:rsidR="00971956" w:rsidRPr="00034865" w:rsidRDefault="00971956" w:rsidP="00034865">
      <w:bookmarkStart w:id="1" w:name="sub_1001"/>
    </w:p>
    <w:p w:rsidR="00971956" w:rsidRPr="00FD6A7B" w:rsidRDefault="00971956" w:rsidP="00FD6A7B">
      <w:pPr>
        <w:pStyle w:val="Heading1"/>
        <w:spacing w:before="0" w:after="0"/>
        <w:rPr>
          <w:color w:val="000000"/>
          <w:sz w:val="26"/>
          <w:szCs w:val="26"/>
        </w:rPr>
      </w:pPr>
      <w:r w:rsidRPr="00FD6A7B">
        <w:rPr>
          <w:color w:val="000000"/>
          <w:sz w:val="26"/>
          <w:szCs w:val="26"/>
        </w:rPr>
        <w:t>Раздел 1. Общая характеристика системы образования: основные проблемы и прогноз ее развития</w:t>
      </w:r>
    </w:p>
    <w:bookmarkEnd w:id="1"/>
    <w:p w:rsidR="00971956" w:rsidRPr="00FD6A7B" w:rsidRDefault="00971956" w:rsidP="00FD6A7B">
      <w:pPr>
        <w:rPr>
          <w:color w:val="000000"/>
          <w:sz w:val="26"/>
          <w:szCs w:val="26"/>
        </w:rPr>
      </w:pPr>
      <w:r w:rsidRPr="00FD6A7B">
        <w:rPr>
          <w:color w:val="000000"/>
          <w:sz w:val="26"/>
          <w:szCs w:val="26"/>
        </w:rPr>
        <w:t xml:space="preserve">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 разработана в соответствии со </w:t>
      </w:r>
      <w:hyperlink r:id="rId7" w:history="1">
        <w:r w:rsidRPr="00FD6A7B">
          <w:rPr>
            <w:rStyle w:val="a0"/>
            <w:color w:val="000000"/>
            <w:sz w:val="26"/>
            <w:szCs w:val="26"/>
          </w:rPr>
          <w:t>Стратегией</w:t>
        </w:r>
      </w:hyperlink>
      <w:r w:rsidRPr="00FD6A7B">
        <w:rPr>
          <w:color w:val="000000"/>
          <w:sz w:val="26"/>
          <w:szCs w:val="26"/>
        </w:rPr>
        <w:t xml:space="preserve"> социально-экономического развития Республики Мордовия до 2025 года (утверждена </w:t>
      </w:r>
      <w:hyperlink r:id="rId8" w:history="1">
        <w:r w:rsidRPr="00FD6A7B">
          <w:rPr>
            <w:rStyle w:val="a0"/>
            <w:color w:val="000000"/>
            <w:sz w:val="26"/>
            <w:szCs w:val="26"/>
          </w:rPr>
          <w:t>Законом</w:t>
        </w:r>
      </w:hyperlink>
      <w:r w:rsidRPr="00FD6A7B">
        <w:rPr>
          <w:color w:val="000000"/>
          <w:sz w:val="26"/>
          <w:szCs w:val="26"/>
        </w:rPr>
        <w:t xml:space="preserve"> Республики Мордовия от 1 октября 2008 г. N 94-З "О Стратегии социально-экономического развития Республики Мордовия до 2025 года").</w:t>
      </w:r>
    </w:p>
    <w:p w:rsidR="00971956" w:rsidRPr="00FD6A7B" w:rsidRDefault="00971956" w:rsidP="00FD6A7B">
      <w:pPr>
        <w:rPr>
          <w:color w:val="000000"/>
          <w:sz w:val="26"/>
          <w:szCs w:val="26"/>
        </w:rPr>
      </w:pPr>
      <w:r w:rsidRPr="00FD6A7B">
        <w:rPr>
          <w:color w:val="000000"/>
          <w:sz w:val="26"/>
          <w:szCs w:val="26"/>
        </w:rPr>
        <w:t>Основной целью развития Рузаевского муниципального района является повышение конкурентоспособности территории за счет повышения качества жизни населения.</w:t>
      </w:r>
    </w:p>
    <w:p w:rsidR="00971956" w:rsidRPr="00FD6A7B" w:rsidRDefault="00971956" w:rsidP="00FD6A7B">
      <w:pPr>
        <w:rPr>
          <w:color w:val="000000"/>
          <w:sz w:val="26"/>
          <w:szCs w:val="26"/>
        </w:rPr>
      </w:pPr>
      <w:r w:rsidRPr="00FD6A7B">
        <w:rPr>
          <w:color w:val="000000"/>
          <w:sz w:val="26"/>
          <w:szCs w:val="26"/>
        </w:rPr>
        <w:t>Отрасль образования выступает в качестве одной из основных отраслей, призванных обеспечить высокое качество жизни населения. Ключевые позиции стратегической и бюджетной политики развития образования базируются на общей стратегии развития государства (инвестиции в человека и модернизации социальной сферы), на проводимой в республике бюджетной политике (применение механизмов, стимулирующих организацию к повышению качества оказания услуг, снижение объемов неэффективных расходов, концентрация ресурсов в программной части бюджета образования).</w:t>
      </w:r>
    </w:p>
    <w:p w:rsidR="00971956" w:rsidRPr="00FD6A7B" w:rsidRDefault="00971956" w:rsidP="00FD6A7B">
      <w:pPr>
        <w:rPr>
          <w:color w:val="000000"/>
          <w:sz w:val="26"/>
          <w:szCs w:val="26"/>
        </w:rPr>
      </w:pPr>
      <w:r w:rsidRPr="00FD6A7B">
        <w:rPr>
          <w:color w:val="000000"/>
          <w:sz w:val="26"/>
          <w:szCs w:val="26"/>
        </w:rPr>
        <w:t>В настоящее время в районе обеспечено стабильное функционирование системы образования и созданы предпосылки для ее дальнейшего развития.</w:t>
      </w:r>
    </w:p>
    <w:p w:rsidR="00971956" w:rsidRPr="00FD6A7B" w:rsidRDefault="00971956" w:rsidP="00FD6A7B">
      <w:pPr>
        <w:rPr>
          <w:color w:val="000000"/>
          <w:sz w:val="26"/>
          <w:szCs w:val="26"/>
        </w:rPr>
      </w:pPr>
      <w:r w:rsidRPr="00FD6A7B">
        <w:rPr>
          <w:color w:val="000000"/>
          <w:sz w:val="26"/>
          <w:szCs w:val="26"/>
        </w:rPr>
        <w:t>В системе образования Рузаевского муниципального района 46 муниципальных образовательных организаций с контингентом обучающихся и воспитанников 8506 человек.</w:t>
      </w:r>
    </w:p>
    <w:p w:rsidR="00971956" w:rsidRPr="00FD6A7B" w:rsidRDefault="00971956" w:rsidP="00FD6A7B">
      <w:pPr>
        <w:rPr>
          <w:color w:val="000000"/>
          <w:sz w:val="26"/>
          <w:szCs w:val="26"/>
        </w:rPr>
      </w:pPr>
      <w:r w:rsidRPr="00FD6A7B">
        <w:rPr>
          <w:color w:val="000000"/>
          <w:sz w:val="26"/>
          <w:szCs w:val="26"/>
        </w:rPr>
        <w:t>В целях повышения эффективности функционирования образовательных организаций в новых социально-экономических и демографических условиях за счет эффективного использования материально-технических, финансовых и кадровых ресурсов продолжается работа по оптимизации сети общеобразовательных организаций.</w:t>
      </w:r>
    </w:p>
    <w:p w:rsidR="00971956" w:rsidRPr="00FD6A7B" w:rsidRDefault="00971956" w:rsidP="00FD6A7B">
      <w:pPr>
        <w:rPr>
          <w:color w:val="000000"/>
          <w:sz w:val="26"/>
          <w:szCs w:val="26"/>
        </w:rPr>
      </w:pPr>
      <w:r w:rsidRPr="00FD6A7B">
        <w:rPr>
          <w:color w:val="000000"/>
          <w:sz w:val="26"/>
          <w:szCs w:val="26"/>
        </w:rPr>
        <w:t>За последние годы сеть общеобразовательных школ значительно оптимизирована. Однако при этом 38% школ остается малокомплектным.</w:t>
      </w:r>
    </w:p>
    <w:p w:rsidR="00971956" w:rsidRPr="00FD6A7B" w:rsidRDefault="00971956" w:rsidP="00FD6A7B">
      <w:pPr>
        <w:rPr>
          <w:color w:val="000000"/>
          <w:sz w:val="26"/>
          <w:szCs w:val="26"/>
        </w:rPr>
      </w:pPr>
      <w:r w:rsidRPr="00FD6A7B">
        <w:rPr>
          <w:color w:val="000000"/>
          <w:sz w:val="26"/>
          <w:szCs w:val="26"/>
        </w:rPr>
        <w:t>В целях обеспечения равного доступа к качественному образованию всеми обучающимися создано 17 базовых школ, 4 ресурсных центра, где сконцентрированы лучшие кадровые и материальные ресурсы, ведется целенаправленная работа, позволяющая обеспечить предоставление качественных образовательных услуг.</w:t>
      </w:r>
    </w:p>
    <w:p w:rsidR="00971956" w:rsidRPr="00FD6A7B" w:rsidRDefault="00971956" w:rsidP="00FD6A7B">
      <w:pPr>
        <w:rPr>
          <w:color w:val="000000"/>
          <w:sz w:val="26"/>
          <w:szCs w:val="26"/>
        </w:rPr>
      </w:pPr>
      <w:r w:rsidRPr="00FD6A7B">
        <w:rPr>
          <w:color w:val="000000"/>
          <w:sz w:val="26"/>
          <w:szCs w:val="26"/>
        </w:rPr>
        <w:t>В результате социально-экономического развития района и реализации мероприятий Программы будет выполнен прогноз развития системы образования Рузаевского муниципального района, представленный в подпрограммах Программы.</w:t>
      </w:r>
    </w:p>
    <w:p w:rsidR="00971956" w:rsidRPr="00FD6A7B" w:rsidRDefault="00971956" w:rsidP="00FD6A7B">
      <w:pPr>
        <w:rPr>
          <w:color w:val="000000"/>
          <w:sz w:val="26"/>
          <w:szCs w:val="26"/>
        </w:rPr>
      </w:pPr>
      <w:r w:rsidRPr="00FD6A7B">
        <w:rPr>
          <w:color w:val="000000"/>
          <w:sz w:val="26"/>
          <w:szCs w:val="26"/>
        </w:rPr>
        <w:t>На новый уровень вышел процесс выстраивания системы оценки качества работы образовательных организаций: создан Общественный совет по независимой оценке качества работы образовательных организаций, в который вошли представители общественных организаций, Государственного Собрания Республики Мордовия, духовенства.</w:t>
      </w:r>
    </w:p>
    <w:p w:rsidR="00971956" w:rsidRPr="00FD6A7B" w:rsidRDefault="00971956" w:rsidP="00FD6A7B">
      <w:pPr>
        <w:rPr>
          <w:color w:val="000000"/>
          <w:sz w:val="26"/>
          <w:szCs w:val="26"/>
        </w:rPr>
      </w:pPr>
      <w:r w:rsidRPr="00FD6A7B">
        <w:rPr>
          <w:color w:val="000000"/>
          <w:sz w:val="26"/>
          <w:szCs w:val="26"/>
        </w:rPr>
        <w:t>Реализация Программы позволит 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2" w:name="sub_1010"/>
      <w:r w:rsidRPr="00FD6A7B">
        <w:rPr>
          <w:color w:val="000000"/>
          <w:sz w:val="26"/>
          <w:szCs w:val="26"/>
        </w:rPr>
        <w:t>Глава 1. Дошкольное, общее и дополнительное образование</w:t>
      </w:r>
    </w:p>
    <w:bookmarkEnd w:id="2"/>
    <w:p w:rsidR="00971956" w:rsidRPr="00FD6A7B" w:rsidRDefault="00971956" w:rsidP="00FD6A7B">
      <w:pPr>
        <w:rPr>
          <w:color w:val="000000"/>
          <w:sz w:val="26"/>
          <w:szCs w:val="26"/>
        </w:rPr>
      </w:pPr>
      <w:r w:rsidRPr="00FD6A7B">
        <w:rPr>
          <w:color w:val="000000"/>
          <w:sz w:val="26"/>
          <w:szCs w:val="26"/>
        </w:rPr>
        <w:t>По состоянию на 1 января 2023 г. в районе функционируют 23 муниципальных дошкольных образовательных организации с контингентом 2204 человек и групп кратковременного пребывания с контингентом 90 человек. Охват детей дошкольным образованием составляет 68,8%.</w:t>
      </w:r>
    </w:p>
    <w:p w:rsidR="00971956" w:rsidRPr="00FD6A7B" w:rsidRDefault="00971956" w:rsidP="00FD6A7B">
      <w:pPr>
        <w:rPr>
          <w:color w:val="000000"/>
          <w:sz w:val="26"/>
          <w:szCs w:val="26"/>
        </w:rPr>
      </w:pPr>
      <w:r w:rsidRPr="00FD6A7B">
        <w:rPr>
          <w:color w:val="000000"/>
          <w:sz w:val="26"/>
          <w:szCs w:val="26"/>
        </w:rPr>
        <w:t>В целях обеспечения доступности дошкольного образования для всех категорий граждан развивается сеть образовательных организаций, реализующих образовательную программу дошкольного образования, за счет строительства новых зданий, эффективного использования имеющихся площадей.</w:t>
      </w:r>
    </w:p>
    <w:p w:rsidR="00971956" w:rsidRPr="00FD6A7B" w:rsidRDefault="00971956" w:rsidP="00FD6A7B">
      <w:pPr>
        <w:rPr>
          <w:color w:val="000000"/>
          <w:sz w:val="26"/>
          <w:szCs w:val="26"/>
        </w:rPr>
      </w:pPr>
      <w:r w:rsidRPr="00FD6A7B">
        <w:rPr>
          <w:color w:val="000000"/>
          <w:sz w:val="26"/>
          <w:szCs w:val="26"/>
        </w:rPr>
        <w:t>За последние 9 лет в районе построено 5, реконструировано 1, капитально отремонтировано 10 дошкольных образовательных организаций.</w:t>
      </w:r>
    </w:p>
    <w:p w:rsidR="00971956" w:rsidRPr="00FD6A7B" w:rsidRDefault="00971956" w:rsidP="00FD6A7B">
      <w:pPr>
        <w:rPr>
          <w:color w:val="000000"/>
          <w:sz w:val="26"/>
          <w:szCs w:val="26"/>
        </w:rPr>
      </w:pPr>
      <w:r w:rsidRPr="00FD6A7B">
        <w:rPr>
          <w:color w:val="000000"/>
          <w:sz w:val="26"/>
          <w:szCs w:val="26"/>
        </w:rPr>
        <w:t>Однако 1058 детей в возрасте 0 - 7 лет не охвачено услугами дошкольного образования.</w:t>
      </w:r>
    </w:p>
    <w:p w:rsidR="00971956" w:rsidRPr="00FD6A7B" w:rsidRDefault="00971956" w:rsidP="00FD6A7B">
      <w:pPr>
        <w:rPr>
          <w:color w:val="000000"/>
          <w:sz w:val="26"/>
          <w:szCs w:val="26"/>
        </w:rPr>
      </w:pPr>
      <w:r w:rsidRPr="00FD6A7B">
        <w:rPr>
          <w:color w:val="000000"/>
          <w:sz w:val="26"/>
          <w:szCs w:val="26"/>
        </w:rPr>
        <w:t>На сегодняшний день главная задача, которая стоит перед нами - это активное внедрение вариативных форм дошкольного образования. Основной акцент необходимо сделать на создании групп кратковременного пребывания, открытие группы "Выездной воспитатель" в сельских поселениях, где проживают дети дошкольного возраста, но нет детских садов.</w:t>
      </w:r>
    </w:p>
    <w:p w:rsidR="00971956" w:rsidRPr="00FD6A7B" w:rsidRDefault="00971956" w:rsidP="00FD6A7B">
      <w:pPr>
        <w:rPr>
          <w:color w:val="000000"/>
          <w:sz w:val="26"/>
          <w:szCs w:val="26"/>
        </w:rPr>
      </w:pPr>
      <w:r w:rsidRPr="00FD6A7B">
        <w:rPr>
          <w:color w:val="000000"/>
          <w:sz w:val="26"/>
          <w:szCs w:val="26"/>
        </w:rPr>
        <w:t>Рузаевский муниципальный район с 2011 года участвует в реализации проекта модернизации системы общего образования. В ходе реализации вышеуказанного проекта значительно повышена готовность общеобразовательных организаций к введению и реализации федерального государственного образовательного стандарта основного общего и среднего общего образования (включая нормативное и финансовое обеспечение введения в основную образовательную программу занятий по внеурочной деятельности).</w:t>
      </w:r>
    </w:p>
    <w:p w:rsidR="00971956" w:rsidRPr="00FD6A7B" w:rsidRDefault="00971956" w:rsidP="00FD6A7B">
      <w:pPr>
        <w:rPr>
          <w:color w:val="000000"/>
          <w:sz w:val="26"/>
          <w:szCs w:val="26"/>
        </w:rPr>
      </w:pPr>
      <w:r w:rsidRPr="00FD6A7B">
        <w:rPr>
          <w:color w:val="000000"/>
          <w:sz w:val="26"/>
          <w:szCs w:val="26"/>
        </w:rPr>
        <w:t>С 2009 года 100% муниципальных общеобразовательных организаций переведены на принципы нормативного подушевого финансирования и новую систему оплаты труда, ориентированную на результат, направленную на повышение доходов учителей.</w:t>
      </w:r>
    </w:p>
    <w:p w:rsidR="00971956" w:rsidRPr="00FD6A7B" w:rsidRDefault="00971956" w:rsidP="00FD6A7B">
      <w:pPr>
        <w:rPr>
          <w:color w:val="000000"/>
          <w:sz w:val="26"/>
          <w:szCs w:val="26"/>
        </w:rPr>
      </w:pPr>
      <w:r w:rsidRPr="00FD6A7B">
        <w:rPr>
          <w:color w:val="000000"/>
          <w:sz w:val="26"/>
          <w:szCs w:val="26"/>
        </w:rPr>
        <w:t>Введение нормативного подушевого финансирования способствовало доведению средств непосредственно в общеобразовательные организации и их эффективному использованию. Каждый учащийся дает школе дополнительные средства, достаточный фонд оплаты труда не только для выплаты гарантированной части заработной платы, но и стимулирующих выплат.</w:t>
      </w:r>
    </w:p>
    <w:p w:rsidR="00971956" w:rsidRPr="00FD6A7B" w:rsidRDefault="00971956" w:rsidP="00FD6A7B">
      <w:pPr>
        <w:rPr>
          <w:color w:val="000000"/>
          <w:sz w:val="26"/>
          <w:szCs w:val="26"/>
        </w:rPr>
      </w:pPr>
      <w:r w:rsidRPr="00FD6A7B">
        <w:rPr>
          <w:color w:val="000000"/>
          <w:sz w:val="26"/>
          <w:szCs w:val="26"/>
        </w:rPr>
        <w:t>Оптимизированы сеть, штатные расписания образовательных организаций. Достигнута наполняемость классов в общеобразовательных организациях: в городской местности - до 25 человек, в сельской местности - до 8,94 человека.</w:t>
      </w:r>
    </w:p>
    <w:p w:rsidR="00971956" w:rsidRPr="00FD6A7B" w:rsidRDefault="00971956" w:rsidP="00FD6A7B">
      <w:pPr>
        <w:rPr>
          <w:color w:val="000000"/>
          <w:sz w:val="26"/>
          <w:szCs w:val="26"/>
        </w:rPr>
      </w:pPr>
      <w:r w:rsidRPr="00FD6A7B">
        <w:rPr>
          <w:color w:val="000000"/>
          <w:sz w:val="26"/>
          <w:szCs w:val="26"/>
        </w:rPr>
        <w:t>Соблюдается принцип государственно-общественного управления в деятельности образовательных организаций. 100% общеобразовательных организаций имеют органы государственно-общественного управления.</w:t>
      </w:r>
    </w:p>
    <w:p w:rsidR="00971956" w:rsidRPr="00FD6A7B" w:rsidRDefault="00971956" w:rsidP="00FD6A7B">
      <w:pPr>
        <w:rPr>
          <w:color w:val="000000"/>
          <w:sz w:val="26"/>
          <w:szCs w:val="26"/>
        </w:rPr>
      </w:pPr>
      <w:r w:rsidRPr="00FD6A7B">
        <w:rPr>
          <w:color w:val="000000"/>
          <w:sz w:val="26"/>
          <w:szCs w:val="26"/>
        </w:rPr>
        <w:t>С 1 сентября 2022 года 1-е и 5-е классы школ перешли на обновленные федеральные государственные образовательные стандарты начального общего и основного общего образования.</w:t>
      </w:r>
    </w:p>
    <w:p w:rsidR="00971956" w:rsidRPr="00FD6A7B" w:rsidRDefault="00971956" w:rsidP="00FD6A7B">
      <w:pPr>
        <w:rPr>
          <w:color w:val="000000"/>
          <w:sz w:val="26"/>
          <w:szCs w:val="26"/>
        </w:rPr>
      </w:pPr>
      <w:r w:rsidRPr="00FD6A7B">
        <w:rPr>
          <w:color w:val="000000"/>
          <w:sz w:val="26"/>
          <w:szCs w:val="26"/>
        </w:rPr>
        <w:t>В ходе модернизации общего образования значительно улучшены инфраструктура, материально-техническое оснащение общеобразовательных организаций в соответствии с требованиями федерального государственного образовательного стандарта.</w:t>
      </w:r>
    </w:p>
    <w:p w:rsidR="00971956" w:rsidRPr="00FD6A7B" w:rsidRDefault="00971956" w:rsidP="00FD6A7B">
      <w:pPr>
        <w:rPr>
          <w:color w:val="000000"/>
          <w:sz w:val="26"/>
          <w:szCs w:val="26"/>
        </w:rPr>
      </w:pPr>
      <w:r w:rsidRPr="00FD6A7B">
        <w:rPr>
          <w:color w:val="000000"/>
          <w:sz w:val="26"/>
          <w:szCs w:val="26"/>
        </w:rPr>
        <w:t>Проект модернизации системы общего образования позволил увеличить количество автоматизированных рабочих мест учителя, обеспечить их интерактивными пособиями и учебным оборудованием для проведения практических работ в соответствии с федеральным государственным образовательным стандартом начального общего образования. 70% учащихся начальной школы обучаются в современных условиях.</w:t>
      </w:r>
    </w:p>
    <w:p w:rsidR="00971956" w:rsidRPr="00FD6A7B" w:rsidRDefault="00971956" w:rsidP="00FD6A7B">
      <w:pPr>
        <w:rPr>
          <w:color w:val="000000"/>
          <w:sz w:val="26"/>
          <w:szCs w:val="26"/>
        </w:rPr>
      </w:pPr>
      <w:r w:rsidRPr="00FD6A7B">
        <w:rPr>
          <w:color w:val="000000"/>
          <w:sz w:val="26"/>
          <w:szCs w:val="26"/>
        </w:rPr>
        <w:t xml:space="preserve">Участие в </w:t>
      </w:r>
      <w:hyperlink r:id="rId9" w:history="1">
        <w:r w:rsidRPr="00FD6A7B">
          <w:rPr>
            <w:rStyle w:val="a0"/>
            <w:color w:val="000000"/>
            <w:sz w:val="26"/>
            <w:szCs w:val="26"/>
          </w:rPr>
          <w:t>национальном проекте</w:t>
        </w:r>
      </w:hyperlink>
      <w:r w:rsidRPr="00FD6A7B">
        <w:rPr>
          <w:color w:val="000000"/>
          <w:sz w:val="26"/>
          <w:szCs w:val="26"/>
        </w:rPr>
        <w:t xml:space="preserve"> "Образование" позволило обновить материально-техническую базу на сумму свыше миллиона рублей в школах N 5, 9, 10, 17 для формирования у обучающихся современных цифровых навыков. В школе N 7 и Приреченской школе открылись новые центры образования естественно-научной и технологической направленности "Точка роста". гимназия N 1, лицей N 4, Левженская и Пайгармская школы вошли в этот проект. Ещё 4 школы запланированы на 2023 год.</w:t>
      </w:r>
    </w:p>
    <w:p w:rsidR="00971956" w:rsidRPr="00FD6A7B" w:rsidRDefault="00971956" w:rsidP="00FD6A7B">
      <w:pPr>
        <w:rPr>
          <w:color w:val="000000"/>
          <w:sz w:val="26"/>
          <w:szCs w:val="26"/>
        </w:rPr>
      </w:pPr>
      <w:r w:rsidRPr="00FD6A7B">
        <w:rPr>
          <w:color w:val="000000"/>
          <w:sz w:val="26"/>
          <w:szCs w:val="26"/>
        </w:rPr>
        <w:t>В рамках проекта "Цифровая образовательная среда" в четыре школы (N 5, N 9, N 10, N 17) поставлено оборудование.</w:t>
      </w:r>
    </w:p>
    <w:p w:rsidR="00971956" w:rsidRPr="00FD6A7B" w:rsidRDefault="00971956" w:rsidP="00FD6A7B">
      <w:pPr>
        <w:rPr>
          <w:color w:val="000000"/>
          <w:sz w:val="26"/>
          <w:szCs w:val="26"/>
        </w:rPr>
      </w:pPr>
      <w:r w:rsidRPr="00FD6A7B">
        <w:rPr>
          <w:color w:val="000000"/>
          <w:sz w:val="26"/>
          <w:szCs w:val="26"/>
        </w:rPr>
        <w:t>Участником федеральной программы в 2022 году является средняя школа N 5.</w:t>
      </w:r>
    </w:p>
    <w:p w:rsidR="00971956" w:rsidRPr="00FD6A7B" w:rsidRDefault="00971956" w:rsidP="00FD6A7B">
      <w:pPr>
        <w:rPr>
          <w:color w:val="000000"/>
          <w:sz w:val="26"/>
          <w:szCs w:val="26"/>
        </w:rPr>
      </w:pPr>
      <w:r w:rsidRPr="00FD6A7B">
        <w:rPr>
          <w:color w:val="000000"/>
          <w:sz w:val="26"/>
          <w:szCs w:val="26"/>
        </w:rPr>
        <w:t>В 2023 году в рамках данной программы будет отремонтировано еще три школы: МБОУ "СОШ N 7", МБОУ "Трускляйская СОШ", МБОУ "Тат-Пишленская СОШ".</w:t>
      </w:r>
    </w:p>
    <w:p w:rsidR="00971956" w:rsidRPr="00FD6A7B" w:rsidRDefault="00971956" w:rsidP="00FD6A7B">
      <w:pPr>
        <w:rPr>
          <w:color w:val="000000"/>
          <w:sz w:val="26"/>
          <w:szCs w:val="26"/>
        </w:rPr>
      </w:pPr>
      <w:r w:rsidRPr="00FD6A7B">
        <w:rPr>
          <w:color w:val="000000"/>
          <w:sz w:val="26"/>
          <w:szCs w:val="26"/>
        </w:rPr>
        <w:t>Решена проблема обеспечения 100% учащихся школ бесплатными учебниками.</w:t>
      </w:r>
    </w:p>
    <w:p w:rsidR="00971956" w:rsidRPr="00FD6A7B" w:rsidRDefault="00971956" w:rsidP="00FD6A7B">
      <w:pPr>
        <w:rPr>
          <w:color w:val="000000"/>
          <w:sz w:val="26"/>
          <w:szCs w:val="26"/>
        </w:rPr>
      </w:pPr>
      <w:r w:rsidRPr="00FD6A7B">
        <w:rPr>
          <w:color w:val="000000"/>
          <w:sz w:val="26"/>
          <w:szCs w:val="26"/>
        </w:rPr>
        <w:t>Повышена транспортная доступность образовательных услуг современного качества для учащихся школ, расположенных в сельской местности.</w:t>
      </w:r>
    </w:p>
    <w:p w:rsidR="00971956" w:rsidRPr="00FD6A7B" w:rsidRDefault="00971956" w:rsidP="00FD6A7B">
      <w:pPr>
        <w:rPr>
          <w:color w:val="000000"/>
          <w:sz w:val="26"/>
          <w:szCs w:val="26"/>
        </w:rPr>
      </w:pPr>
      <w:r w:rsidRPr="00FD6A7B">
        <w:rPr>
          <w:color w:val="000000"/>
          <w:sz w:val="26"/>
          <w:szCs w:val="26"/>
        </w:rPr>
        <w:t>Продолжается работа по обеспечению безопасности образовательных организаций за счет оснащения современными средствами пожаротушения и совершенствования школьных коммуникаций, ввода механизмов энергосбережения.</w:t>
      </w:r>
    </w:p>
    <w:p w:rsidR="00971956" w:rsidRPr="00FD6A7B" w:rsidRDefault="00971956" w:rsidP="00FD6A7B">
      <w:pPr>
        <w:rPr>
          <w:color w:val="000000"/>
          <w:sz w:val="26"/>
          <w:szCs w:val="26"/>
        </w:rPr>
      </w:pPr>
      <w:r w:rsidRPr="00FD6A7B">
        <w:rPr>
          <w:color w:val="000000"/>
          <w:sz w:val="26"/>
          <w:szCs w:val="26"/>
        </w:rPr>
        <w:t>Увеличилась доля образовательных организаций, реализующих программы инклюзивного образования. Однако еще далеко не во всех организациях детям с ограниченными возможностями здоровья обеспечивается необходимый уровень психолого-медико-социального сопровождения.</w:t>
      </w:r>
    </w:p>
    <w:p w:rsidR="00971956" w:rsidRPr="00FD6A7B" w:rsidRDefault="00971956" w:rsidP="00FD6A7B">
      <w:pPr>
        <w:rPr>
          <w:color w:val="000000"/>
          <w:sz w:val="26"/>
          <w:szCs w:val="26"/>
        </w:rPr>
      </w:pPr>
      <w:r w:rsidRPr="00FD6A7B">
        <w:rPr>
          <w:color w:val="000000"/>
          <w:sz w:val="26"/>
          <w:szCs w:val="26"/>
        </w:rPr>
        <w:t>Возможность получения дополнительного образования детьми обеспечивается организациями, подведомственными органам управления в сфере образования.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971956" w:rsidRPr="00FD6A7B" w:rsidRDefault="00971956" w:rsidP="00FD6A7B">
      <w:pPr>
        <w:rPr>
          <w:color w:val="000000"/>
          <w:sz w:val="26"/>
          <w:szCs w:val="26"/>
        </w:rPr>
      </w:pPr>
      <w:r w:rsidRPr="00FD6A7B">
        <w:rPr>
          <w:color w:val="000000"/>
          <w:sz w:val="26"/>
          <w:szCs w:val="26"/>
        </w:rPr>
        <w:t>В системе образования сеть организаций дополнительного образования представлена 3 (тремя) организациями, в которых занимаются более 6816 воспитанников в возрасте от 5 до 18 лет.</w:t>
      </w:r>
    </w:p>
    <w:p w:rsidR="00971956" w:rsidRPr="00FD6A7B" w:rsidRDefault="00971956" w:rsidP="00FD6A7B">
      <w:pPr>
        <w:pStyle w:val="ConsPlusNormal"/>
        <w:jc w:val="both"/>
        <w:rPr>
          <w:rFonts w:ascii="Times New Roman" w:hAnsi="Times New Roman"/>
          <w:color w:val="000000"/>
          <w:sz w:val="26"/>
          <w:szCs w:val="26"/>
        </w:rPr>
      </w:pPr>
      <w:r w:rsidRPr="00FD6A7B">
        <w:rPr>
          <w:rFonts w:ascii="Times New Roman" w:hAnsi="Times New Roman"/>
          <w:color w:val="000000"/>
          <w:sz w:val="26"/>
          <w:szCs w:val="26"/>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w:t>
      </w:r>
      <w:r w:rsidRPr="00FD6A7B">
        <w:rPr>
          <w:rFonts w:ascii="Times New Roman" w:hAnsi="Times New Roman" w:cs="Times New Roman"/>
          <w:color w:val="000000"/>
          <w:sz w:val="26"/>
          <w:szCs w:val="26"/>
        </w:rPr>
        <w:t>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w:t>
      </w:r>
      <w:r w:rsidRPr="00FD6A7B">
        <w:rPr>
          <w:rFonts w:ascii="Times New Roman" w:hAnsi="Times New Roman"/>
          <w:color w:val="000000"/>
          <w:sz w:val="26"/>
          <w:szCs w:val="26"/>
        </w:rPr>
        <w:t>,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Рузаевском муниципальном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Управление образования администрации Руузаевского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Рузаевском муниципальном районе.</w:t>
      </w:r>
    </w:p>
    <w:p w:rsidR="00971956" w:rsidRPr="00FD6A7B" w:rsidRDefault="00971956" w:rsidP="00FD6A7B">
      <w:pPr>
        <w:rPr>
          <w:color w:val="000000"/>
          <w:sz w:val="26"/>
          <w:szCs w:val="26"/>
        </w:rPr>
      </w:pPr>
      <w:r w:rsidRPr="00FD6A7B">
        <w:rPr>
          <w:color w:val="000000"/>
          <w:sz w:val="26"/>
          <w:szCs w:val="26"/>
        </w:rPr>
        <w:t>Таким образом, в целом в масштабах района обеспечен высокий уровень доступности образования на всех уровнях: раннее развитие, дошкольное образование, непрерывное образование. Растет внимание к возможностям этих сфер в социализации подрастающего поколения, для удовлетворения потребностей граждан и развития человеческого потенциала.</w:t>
      </w:r>
    </w:p>
    <w:p w:rsidR="00971956" w:rsidRPr="00FD6A7B" w:rsidRDefault="00971956" w:rsidP="00FD6A7B">
      <w:pPr>
        <w:rPr>
          <w:color w:val="000000"/>
          <w:sz w:val="26"/>
          <w:szCs w:val="26"/>
        </w:rPr>
      </w:pPr>
      <w:r w:rsidRPr="00FD6A7B">
        <w:rPr>
          <w:color w:val="000000"/>
          <w:sz w:val="26"/>
          <w:szCs w:val="26"/>
        </w:rPr>
        <w:t>Вместе с тем негативные тенденции в подростковой и молодежной среде продолжают иметь место и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971956" w:rsidRPr="00FD6A7B" w:rsidRDefault="00971956" w:rsidP="00FD6A7B">
      <w:pPr>
        <w:rPr>
          <w:color w:val="000000"/>
          <w:sz w:val="26"/>
          <w:szCs w:val="26"/>
        </w:rPr>
      </w:pPr>
      <w:r w:rsidRPr="00FD6A7B">
        <w:rPr>
          <w:color w:val="000000"/>
          <w:sz w:val="26"/>
          <w:szCs w:val="26"/>
        </w:rPr>
        <w:t>Одним из важнейших направлений деятельности на сегодняшний день является профилактика социального сиротства.</w:t>
      </w:r>
    </w:p>
    <w:p w:rsidR="00971956" w:rsidRPr="00FD6A7B" w:rsidRDefault="00971956" w:rsidP="00FD6A7B">
      <w:pPr>
        <w:rPr>
          <w:color w:val="000000"/>
          <w:sz w:val="26"/>
          <w:szCs w:val="26"/>
        </w:rPr>
      </w:pPr>
      <w:r w:rsidRPr="00FD6A7B">
        <w:rPr>
          <w:color w:val="000000"/>
          <w:sz w:val="26"/>
          <w:szCs w:val="26"/>
        </w:rPr>
        <w:t>В настоящее время в районе разработан и успешно реализуется комплекс мер, направленный на устройство детей-сирот и детей, оставшихся без попечения родителей, на различные формы семейного воспитания, как приоритетного направления в решении проблем социального сиротства. Совершенствуются и предпринимаются все методы сохранения ребенка в кровной семье. Специалистами отдела опеки и попечительства несовершеннолетних проводится большая работа с приемными семьями. Ежеквартально проходят заседания Клуба с целью выявления трудностей, с которыми встречаются приемные родители в воспитании детей, решение данных проблем, а также обмен опытом между приемными родителями.</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3" w:name="sub_102"/>
      <w:r w:rsidRPr="00FD6A7B">
        <w:rPr>
          <w:color w:val="000000"/>
          <w:sz w:val="26"/>
          <w:szCs w:val="26"/>
        </w:rPr>
        <w:t>Глава 2. Кадры системы образования</w:t>
      </w:r>
    </w:p>
    <w:bookmarkEnd w:id="3"/>
    <w:p w:rsidR="00971956" w:rsidRPr="00FD6A7B" w:rsidRDefault="00971956" w:rsidP="00FD6A7B">
      <w:pPr>
        <w:rPr>
          <w:color w:val="000000"/>
          <w:sz w:val="26"/>
          <w:szCs w:val="26"/>
        </w:rPr>
      </w:pPr>
      <w:r w:rsidRPr="00FD6A7B">
        <w:rPr>
          <w:color w:val="000000"/>
          <w:sz w:val="26"/>
          <w:szCs w:val="26"/>
        </w:rPr>
        <w:t>Важным фактором, определяющим качество системы образования, является состояние кадрового потенциала на всех его уровнях.</w:t>
      </w:r>
    </w:p>
    <w:p w:rsidR="00971956" w:rsidRPr="00FD6A7B" w:rsidRDefault="00971956" w:rsidP="00FD6A7B">
      <w:pPr>
        <w:rPr>
          <w:color w:val="000000"/>
          <w:sz w:val="26"/>
          <w:szCs w:val="26"/>
        </w:rPr>
      </w:pPr>
      <w:r w:rsidRPr="00FD6A7B">
        <w:rPr>
          <w:color w:val="000000"/>
          <w:sz w:val="26"/>
          <w:szCs w:val="26"/>
        </w:rPr>
        <w:t>С целью усиления объективности оценки деятельности руководящих работников в Рузаевском муниципальном районе постановлением Администрации утверждены примерные критерии оценки деятельности руководящих работников образовательных организаций в зависимости от результатов и качества труда. С учетом данных критериев во всех общеобразовательных организациях приняты новые положения о стимулирующих выплатах, распределение которых осуществляется с участием управляющих советов.</w:t>
      </w:r>
    </w:p>
    <w:p w:rsidR="00971956" w:rsidRPr="00FD6A7B" w:rsidRDefault="00971956" w:rsidP="00FD6A7B">
      <w:pPr>
        <w:rPr>
          <w:color w:val="000000"/>
          <w:sz w:val="26"/>
          <w:szCs w:val="26"/>
        </w:rPr>
      </w:pPr>
      <w:r w:rsidRPr="00FD6A7B">
        <w:rPr>
          <w:color w:val="000000"/>
          <w:sz w:val="26"/>
          <w:szCs w:val="26"/>
        </w:rPr>
        <w:t>В системе образования нашего района остается высокой доля учителей пенсионного возраста. Это требует разработки и реализации дополнительных мер, направленных на привлечение в отрасль молодых специалистов.</w:t>
      </w:r>
    </w:p>
    <w:p w:rsidR="00971956" w:rsidRPr="00FD6A7B" w:rsidRDefault="00971956" w:rsidP="00FD6A7B">
      <w:pPr>
        <w:rPr>
          <w:color w:val="000000"/>
          <w:sz w:val="26"/>
          <w:szCs w:val="26"/>
        </w:rPr>
      </w:pPr>
      <w:r w:rsidRPr="00FD6A7B">
        <w:rPr>
          <w:color w:val="000000"/>
          <w:sz w:val="26"/>
          <w:szCs w:val="26"/>
        </w:rPr>
        <w:t>С целью привлечения молодых учителей со стажем до 5 лет в школы установлены ежемесячные надбавки от 2000 до 4500 тыс. рублей в зависимости от стажа работы.</w:t>
      </w:r>
    </w:p>
    <w:p w:rsidR="00971956" w:rsidRPr="00FD6A7B" w:rsidRDefault="00971956" w:rsidP="00FD6A7B">
      <w:pPr>
        <w:rPr>
          <w:color w:val="000000"/>
          <w:sz w:val="26"/>
          <w:szCs w:val="26"/>
        </w:rPr>
      </w:pPr>
      <w:r w:rsidRPr="00FD6A7B">
        <w:rPr>
          <w:color w:val="000000"/>
          <w:sz w:val="26"/>
          <w:szCs w:val="26"/>
        </w:rPr>
        <w:t>Финансовая поддержка лучших образцов отечественного образования осуществляется на муниципальном, региональном и федеральном уровнях: педагоги получают ежемесячно премию за подготовку призеров и победителей олимпиад различного уровня в размере от 500 рублей до 5 тыс. рублей.</w:t>
      </w:r>
    </w:p>
    <w:p w:rsidR="00971956" w:rsidRPr="00FD6A7B" w:rsidRDefault="00971956" w:rsidP="00FD6A7B">
      <w:pPr>
        <w:rPr>
          <w:color w:val="000000"/>
          <w:sz w:val="26"/>
          <w:szCs w:val="26"/>
        </w:rPr>
      </w:pPr>
      <w:r w:rsidRPr="00FD6A7B">
        <w:rPr>
          <w:color w:val="000000"/>
          <w:sz w:val="26"/>
          <w:szCs w:val="26"/>
        </w:rPr>
        <w:t>Обновляется система подготовки, переподготовки и повышения квалификации управленческих кадров системы образования.</w:t>
      </w:r>
    </w:p>
    <w:p w:rsidR="00971956" w:rsidRPr="00FD6A7B" w:rsidRDefault="00971956" w:rsidP="00FD6A7B">
      <w:pPr>
        <w:rPr>
          <w:color w:val="000000"/>
          <w:sz w:val="26"/>
          <w:szCs w:val="26"/>
        </w:rPr>
      </w:pPr>
      <w:r w:rsidRPr="00FD6A7B">
        <w:rPr>
          <w:color w:val="000000"/>
          <w:sz w:val="26"/>
          <w:szCs w:val="26"/>
        </w:rPr>
        <w:t>Программа реализует системный подход к модернизации системы непрерывного профессионального педагогического образования и включает комплекс мероприятий по подготовке, переподготовке и повышению квалификации учителей и руководителей общеобразовательных организаций в соответствии с современными требованиями: нормативное правовое регулирование, развитие кадрового потенциала, обновление финансово-экономических механизмов и материально-техническое обеспечение системы педагогического образования и дополнительного профессионального педагогического образования.</w:t>
      </w:r>
    </w:p>
    <w:p w:rsidR="00971956" w:rsidRPr="00FD6A7B" w:rsidRDefault="00971956" w:rsidP="00FD6A7B">
      <w:pPr>
        <w:rPr>
          <w:color w:val="000000"/>
          <w:sz w:val="26"/>
          <w:szCs w:val="26"/>
        </w:rPr>
      </w:pPr>
      <w:r w:rsidRPr="00FD6A7B">
        <w:rPr>
          <w:color w:val="000000"/>
          <w:sz w:val="26"/>
          <w:szCs w:val="26"/>
        </w:rPr>
        <w:t>Приоритетами системы повышения квалификации являются готовность педагогов и управленцев к реализации федерального государственного образовательного стандарта; подготовка педагогов к использованию информационно-коммуникационных технологий и современного учебного оборудования; обучение работников системы общего образования, включенных в кадровый резерв; профессиональная переподготовка специалистов по программе "Менеджмент в образовании".</w:t>
      </w:r>
    </w:p>
    <w:p w:rsidR="00971956" w:rsidRPr="00FD6A7B" w:rsidRDefault="00971956" w:rsidP="00FD6A7B">
      <w:pPr>
        <w:rPr>
          <w:color w:val="000000"/>
          <w:sz w:val="26"/>
          <w:szCs w:val="26"/>
        </w:rPr>
      </w:pPr>
      <w:r w:rsidRPr="00FD6A7B">
        <w:rPr>
          <w:color w:val="000000"/>
          <w:sz w:val="26"/>
          <w:szCs w:val="26"/>
        </w:rPr>
        <w:t>Отрабатываются элементы персонифицированной системы повышения квалификации. Доля учителей, прошедших обучение по новым адресным моделям повышения квалификации и имевших возможность выбора программ обучения, от общей численности учителей составляет 33%. Кроме этого 45% педагогов, работающих в 1 - х, 5 - х классах прошли обучение в рамках перехода на обновленные ФГОС.</w:t>
      </w:r>
    </w:p>
    <w:p w:rsidR="00971956" w:rsidRPr="00FD6A7B" w:rsidRDefault="00971956" w:rsidP="00FD6A7B">
      <w:pPr>
        <w:rPr>
          <w:color w:val="000000"/>
          <w:sz w:val="26"/>
          <w:szCs w:val="26"/>
        </w:rPr>
      </w:pPr>
      <w:r w:rsidRPr="00FD6A7B">
        <w:rPr>
          <w:color w:val="000000"/>
          <w:sz w:val="26"/>
          <w:szCs w:val="26"/>
        </w:rPr>
        <w:t>Развиваются дистанционные формы переподготовки и повышения квалификации педагогических и руководящих работников образовательных организаций.</w:t>
      </w:r>
    </w:p>
    <w:p w:rsidR="00971956" w:rsidRPr="00FD6A7B" w:rsidRDefault="00971956" w:rsidP="00FD6A7B">
      <w:pPr>
        <w:rPr>
          <w:color w:val="000000"/>
          <w:sz w:val="26"/>
          <w:szCs w:val="26"/>
        </w:rPr>
      </w:pPr>
      <w:r w:rsidRPr="00FD6A7B">
        <w:rPr>
          <w:color w:val="000000"/>
          <w:sz w:val="26"/>
          <w:szCs w:val="26"/>
        </w:rPr>
        <w:t>В целях повышения профессиональной компетентности педагогов осуществляется сотрудничество с организациями высшего профессионального образования района и республики.</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4" w:name="sub_1002"/>
      <w:r w:rsidRPr="00FD6A7B">
        <w:rPr>
          <w:color w:val="000000"/>
          <w:sz w:val="26"/>
          <w:szCs w:val="26"/>
        </w:rPr>
        <w:t>Раздел 2. Приоритеты политики в сфере образования на период до 2027 года, цели, задачи и показатели (индикаторы) достижения целей и решения задач, описание основных ожидаемых конечных результатов Программы, сроков и этапов ее реализации</w:t>
      </w:r>
    </w:p>
    <w:bookmarkEnd w:id="4"/>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5" w:name="sub_203"/>
      <w:r w:rsidRPr="00FD6A7B">
        <w:rPr>
          <w:color w:val="000000"/>
          <w:sz w:val="26"/>
          <w:szCs w:val="26"/>
        </w:rPr>
        <w:t>Глава 3. Приоритеты политики в сфере реализации Программы</w:t>
      </w:r>
    </w:p>
    <w:bookmarkEnd w:id="5"/>
    <w:p w:rsidR="00971956" w:rsidRPr="00FD6A7B" w:rsidRDefault="00971956" w:rsidP="00FD6A7B">
      <w:pPr>
        <w:rPr>
          <w:color w:val="000000"/>
          <w:sz w:val="26"/>
          <w:szCs w:val="26"/>
        </w:rPr>
      </w:pPr>
      <w:r w:rsidRPr="00FD6A7B">
        <w:rPr>
          <w:color w:val="000000"/>
          <w:sz w:val="26"/>
          <w:szCs w:val="26"/>
        </w:rPr>
        <w:t>Приоритеты политики в сфере образования Рузаевского муниципального района на период до 2027 года сформированы с учетом целей и задач, представленных в следующих стратегических документах:</w:t>
      </w:r>
    </w:p>
    <w:p w:rsidR="00971956" w:rsidRPr="00FD6A7B" w:rsidRDefault="00971956" w:rsidP="00FD6A7B">
      <w:pPr>
        <w:rPr>
          <w:color w:val="000000"/>
          <w:sz w:val="26"/>
          <w:szCs w:val="26"/>
        </w:rPr>
      </w:pPr>
      <w:hyperlink r:id="rId10" w:history="1">
        <w:r w:rsidRPr="00FD6A7B">
          <w:rPr>
            <w:rStyle w:val="a0"/>
            <w:color w:val="000000"/>
            <w:sz w:val="26"/>
            <w:szCs w:val="26"/>
          </w:rPr>
          <w:t>Стратегия</w:t>
        </w:r>
      </w:hyperlink>
      <w:r w:rsidRPr="00FD6A7B">
        <w:rPr>
          <w:color w:val="000000"/>
          <w:sz w:val="26"/>
          <w:szCs w:val="26"/>
        </w:rPr>
        <w:t xml:space="preserve"> развития информационного общества в Российской Федерации на 2017 - 2030 годы (утверждена Президентом Российской Федерации 9 мая 2017 г. N </w:t>
      </w:r>
      <w:hyperlink r:id="rId11" w:history="1">
        <w:r w:rsidRPr="00FD6A7B">
          <w:rPr>
            <w:rStyle w:val="a0"/>
            <w:color w:val="000000"/>
            <w:sz w:val="26"/>
            <w:szCs w:val="26"/>
          </w:rPr>
          <w:t>203</w:t>
        </w:r>
      </w:hyperlink>
      <w:r w:rsidRPr="00FD6A7B">
        <w:rPr>
          <w:color w:val="000000"/>
          <w:sz w:val="26"/>
          <w:szCs w:val="26"/>
        </w:rPr>
        <w:t>);</w:t>
      </w:r>
    </w:p>
    <w:p w:rsidR="00971956" w:rsidRPr="00FD6A7B" w:rsidRDefault="00971956" w:rsidP="00FD6A7B">
      <w:pPr>
        <w:rPr>
          <w:color w:val="000000"/>
          <w:sz w:val="26"/>
          <w:szCs w:val="26"/>
        </w:rPr>
      </w:pPr>
      <w:hyperlink r:id="rId12" w:history="1">
        <w:r w:rsidRPr="00FD6A7B">
          <w:rPr>
            <w:rStyle w:val="a0"/>
            <w:color w:val="000000"/>
            <w:sz w:val="26"/>
            <w:szCs w:val="26"/>
          </w:rPr>
          <w:t>Основы</w:t>
        </w:r>
      </w:hyperlink>
      <w:r w:rsidRPr="00FD6A7B">
        <w:rPr>
          <w:color w:val="000000"/>
          <w:sz w:val="26"/>
          <w:szCs w:val="26"/>
        </w:rPr>
        <w:t xml:space="preserve"> государственной молодежной политики Российской Федерации на период до 2025 года (</w:t>
      </w:r>
      <w:hyperlink r:id="rId13" w:history="1">
        <w:r w:rsidRPr="00FD6A7B">
          <w:rPr>
            <w:rStyle w:val="a0"/>
            <w:color w:val="000000"/>
            <w:sz w:val="26"/>
            <w:szCs w:val="26"/>
          </w:rPr>
          <w:t>распоряжение</w:t>
        </w:r>
      </w:hyperlink>
      <w:r w:rsidRPr="00FD6A7B">
        <w:rPr>
          <w:color w:val="000000"/>
          <w:sz w:val="26"/>
          <w:szCs w:val="26"/>
        </w:rPr>
        <w:t xml:space="preserve"> Правительства Российской Федерации от 29 ноября 2014 г. N 2403-р);</w:t>
      </w:r>
    </w:p>
    <w:p w:rsidR="00971956" w:rsidRPr="00FD6A7B" w:rsidRDefault="00971956" w:rsidP="00FD6A7B">
      <w:pPr>
        <w:rPr>
          <w:color w:val="000000"/>
          <w:sz w:val="26"/>
          <w:szCs w:val="26"/>
        </w:rPr>
      </w:pPr>
      <w:hyperlink r:id="rId14" w:history="1">
        <w:r w:rsidRPr="00FD6A7B">
          <w:rPr>
            <w:rStyle w:val="a0"/>
            <w:color w:val="000000"/>
            <w:sz w:val="26"/>
            <w:szCs w:val="26"/>
          </w:rPr>
          <w:t>Постановление</w:t>
        </w:r>
      </w:hyperlink>
      <w:r w:rsidRPr="00FD6A7B">
        <w:rPr>
          <w:color w:val="000000"/>
          <w:sz w:val="26"/>
          <w:szCs w:val="26"/>
        </w:rPr>
        <w:t xml:space="preserve"> Правительства РФ от 26 декабря 2017 г. N 1642 "Об утверждении государственной программы Российской Федерации "Развитие образования"</w:t>
      </w:r>
    </w:p>
    <w:p w:rsidR="00971956" w:rsidRPr="00FD6A7B" w:rsidRDefault="00971956" w:rsidP="00FD6A7B">
      <w:pPr>
        <w:rPr>
          <w:color w:val="000000"/>
          <w:sz w:val="26"/>
          <w:szCs w:val="26"/>
        </w:rPr>
      </w:pPr>
      <w:hyperlink r:id="rId15" w:history="1">
        <w:r w:rsidRPr="00FD6A7B">
          <w:rPr>
            <w:rStyle w:val="a0"/>
            <w:color w:val="000000"/>
            <w:sz w:val="26"/>
            <w:szCs w:val="26"/>
          </w:rPr>
          <w:t>Указ</w:t>
        </w:r>
      </w:hyperlink>
      <w:r w:rsidRPr="00FD6A7B">
        <w:rPr>
          <w:color w:val="000000"/>
          <w:sz w:val="26"/>
          <w:szCs w:val="26"/>
        </w:rPr>
        <w:t xml:space="preserve"> Президента Российской Федерации от 7 мая 2012 г. N 597 "О мероприятиях по реализации государственной социальной политики";</w:t>
      </w:r>
    </w:p>
    <w:p w:rsidR="00971956" w:rsidRPr="00FD6A7B" w:rsidRDefault="00971956" w:rsidP="00FD6A7B">
      <w:pPr>
        <w:rPr>
          <w:color w:val="000000"/>
          <w:sz w:val="26"/>
          <w:szCs w:val="26"/>
        </w:rPr>
      </w:pPr>
      <w:hyperlink r:id="rId16" w:history="1">
        <w:r w:rsidRPr="00FD6A7B">
          <w:rPr>
            <w:rStyle w:val="a0"/>
            <w:color w:val="000000"/>
            <w:sz w:val="26"/>
            <w:szCs w:val="26"/>
          </w:rPr>
          <w:t>Указ</w:t>
        </w:r>
      </w:hyperlink>
      <w:r w:rsidRPr="00FD6A7B">
        <w:rPr>
          <w:color w:val="000000"/>
          <w:sz w:val="26"/>
          <w:szCs w:val="26"/>
        </w:rPr>
        <w:t xml:space="preserve"> Президента Российской Федерации от 7 мая 2012 г. N 599 "О мерах по реализации государственной политики в области образования и науки";</w:t>
      </w:r>
    </w:p>
    <w:p w:rsidR="00971956" w:rsidRPr="00FD6A7B" w:rsidRDefault="00971956" w:rsidP="00FD6A7B">
      <w:pPr>
        <w:rPr>
          <w:color w:val="000000"/>
          <w:sz w:val="26"/>
          <w:szCs w:val="26"/>
        </w:rPr>
      </w:pPr>
      <w:hyperlink r:id="rId17" w:history="1">
        <w:r w:rsidRPr="00FD6A7B">
          <w:rPr>
            <w:rStyle w:val="a0"/>
            <w:color w:val="000000"/>
            <w:sz w:val="26"/>
            <w:szCs w:val="26"/>
          </w:rPr>
          <w:t>Указ</w:t>
        </w:r>
      </w:hyperlink>
      <w:r w:rsidRPr="00FD6A7B">
        <w:rPr>
          <w:color w:val="000000"/>
          <w:sz w:val="26"/>
          <w:szCs w:val="26"/>
        </w:rPr>
        <w:t xml:space="preserve"> Президента Российской Федерации от 7 мая 2012 г. N 602 "Об обеспечении межнационального согласия";</w:t>
      </w:r>
    </w:p>
    <w:p w:rsidR="00971956" w:rsidRPr="00FD6A7B" w:rsidRDefault="00971956" w:rsidP="00FD6A7B">
      <w:pPr>
        <w:rPr>
          <w:color w:val="000000"/>
          <w:sz w:val="26"/>
          <w:szCs w:val="26"/>
        </w:rPr>
      </w:pPr>
      <w:hyperlink r:id="rId18" w:history="1">
        <w:r w:rsidRPr="00FD6A7B">
          <w:rPr>
            <w:rStyle w:val="a0"/>
            <w:color w:val="000000"/>
            <w:sz w:val="26"/>
            <w:szCs w:val="26"/>
          </w:rPr>
          <w:t>Указ</w:t>
        </w:r>
      </w:hyperlink>
      <w:r w:rsidRPr="00FD6A7B">
        <w:rPr>
          <w:color w:val="000000"/>
          <w:sz w:val="26"/>
          <w:szCs w:val="26"/>
        </w:rP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971956" w:rsidRPr="00FD6A7B" w:rsidRDefault="00971956" w:rsidP="00FD6A7B">
      <w:pPr>
        <w:rPr>
          <w:color w:val="000000"/>
          <w:sz w:val="26"/>
          <w:szCs w:val="26"/>
        </w:rPr>
      </w:pPr>
      <w:hyperlink r:id="rId19" w:history="1">
        <w:r w:rsidRPr="00FD6A7B">
          <w:rPr>
            <w:rStyle w:val="a0"/>
            <w:color w:val="000000"/>
            <w:sz w:val="26"/>
            <w:szCs w:val="26"/>
          </w:rPr>
          <w:t>Федеральный закон</w:t>
        </w:r>
      </w:hyperlink>
      <w:r w:rsidRPr="00FD6A7B">
        <w:rPr>
          <w:color w:val="000000"/>
          <w:sz w:val="26"/>
          <w:szCs w:val="26"/>
        </w:rPr>
        <w:t xml:space="preserve"> от 29 декабря 2012 г. N 273-ФЗ "Об образовании в Российской Федерации";</w:t>
      </w:r>
    </w:p>
    <w:p w:rsidR="00971956" w:rsidRPr="00FD6A7B" w:rsidRDefault="00971956" w:rsidP="00FD6A7B">
      <w:pPr>
        <w:rPr>
          <w:color w:val="000000"/>
          <w:sz w:val="26"/>
          <w:szCs w:val="26"/>
        </w:rPr>
      </w:pPr>
      <w:hyperlink r:id="rId20" w:history="1">
        <w:r w:rsidRPr="00FD6A7B">
          <w:rPr>
            <w:rStyle w:val="a0"/>
            <w:color w:val="000000"/>
            <w:sz w:val="26"/>
            <w:szCs w:val="26"/>
          </w:rPr>
          <w:t>Закон</w:t>
        </w:r>
      </w:hyperlink>
      <w:r w:rsidRPr="00FD6A7B">
        <w:rPr>
          <w:color w:val="000000"/>
          <w:sz w:val="26"/>
          <w:szCs w:val="26"/>
        </w:rPr>
        <w:t xml:space="preserve"> Республики Мордовия от 8 августа 2013 г. N 53-З "Об образовании в Республике Мордовия";</w:t>
      </w:r>
    </w:p>
    <w:p w:rsidR="00971956" w:rsidRPr="00FD6A7B" w:rsidRDefault="00971956" w:rsidP="00FD6A7B">
      <w:pPr>
        <w:rPr>
          <w:color w:val="000000"/>
          <w:sz w:val="26"/>
          <w:szCs w:val="26"/>
        </w:rPr>
      </w:pPr>
      <w:hyperlink r:id="rId21" w:history="1">
        <w:r w:rsidRPr="00FD6A7B">
          <w:rPr>
            <w:rStyle w:val="a0"/>
            <w:color w:val="000000"/>
            <w:sz w:val="26"/>
            <w:szCs w:val="26"/>
          </w:rPr>
          <w:t>Постановление</w:t>
        </w:r>
      </w:hyperlink>
      <w:r w:rsidRPr="00FD6A7B">
        <w:rPr>
          <w:color w:val="000000"/>
          <w:sz w:val="26"/>
          <w:szCs w:val="26"/>
        </w:rPr>
        <w:t xml:space="preserve"> Правительства Республики Мордовия от 6 сентября 2021 г. N 416 "Об утверждении государственной программы Республики Мордовия "Развитие образования в Республике Мордовия" и признании утратившими силу отдельных постановлений правительства Республики Мордовия";</w:t>
      </w:r>
    </w:p>
    <w:p w:rsidR="00971956" w:rsidRPr="00FD6A7B" w:rsidRDefault="00971956" w:rsidP="00FD6A7B">
      <w:pPr>
        <w:rPr>
          <w:color w:val="000000"/>
          <w:sz w:val="26"/>
          <w:szCs w:val="26"/>
        </w:rPr>
      </w:pPr>
      <w:r w:rsidRPr="00FD6A7B">
        <w:rPr>
          <w:rFonts w:ascii="Times New Roman" w:hAnsi="Times New Roman"/>
          <w:color w:val="000000"/>
          <w:sz w:val="26"/>
          <w:szCs w:val="26"/>
        </w:rPr>
        <w:t>Концепция развития дополнительного образования детей до 2030 года, утвержденная распоряжением Правительства Российской Федерации от 31.03.2022 года №678-р</w:t>
      </w:r>
      <w:r w:rsidRPr="00FD6A7B">
        <w:rPr>
          <w:color w:val="000000"/>
          <w:sz w:val="26"/>
          <w:szCs w:val="26"/>
        </w:rPr>
        <w:t>.</w:t>
      </w:r>
    </w:p>
    <w:p w:rsidR="00971956" w:rsidRPr="00FD6A7B" w:rsidRDefault="00971956" w:rsidP="00FD6A7B">
      <w:pPr>
        <w:rPr>
          <w:color w:val="000000"/>
          <w:sz w:val="26"/>
          <w:szCs w:val="26"/>
        </w:rPr>
      </w:pPr>
      <w:r w:rsidRPr="00FD6A7B">
        <w:rPr>
          <w:color w:val="000000"/>
          <w:sz w:val="26"/>
          <w:szCs w:val="26"/>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России, Республики Мордовия, Рузаевского муниципального района Республики Мордовия.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(общее образование, среднее профессиональное и высшее образование) в России, Республике Мордовия, в том числе и в Рузаевском муниципальном районе Республики Мордовия, в значительной степени сегодня решены. Исключением пока остается дошкольное образование. Поэтому приоритетом политики на данном этапе развития образования является обеспечение доступности дошкольного образования.</w:t>
      </w:r>
    </w:p>
    <w:p w:rsidR="00971956" w:rsidRPr="00FD6A7B" w:rsidRDefault="00971956" w:rsidP="00FD6A7B">
      <w:pPr>
        <w:rPr>
          <w:color w:val="000000"/>
          <w:sz w:val="26"/>
          <w:szCs w:val="26"/>
        </w:rPr>
      </w:pPr>
      <w:r w:rsidRPr="00FD6A7B">
        <w:rPr>
          <w:color w:val="000000"/>
          <w:sz w:val="26"/>
          <w:szCs w:val="26"/>
        </w:rPr>
        <w:t>Другим системным приоритетом является повышение качества результатов образования на разных уровнях и обеспечение соответствия образовательных результатов меняющимся запросам населения, а также перспективным задачам развития социально-экономического развития общества и экономики. Речь идет не только об усредненных индивидуальных образовательных результатах, но и о качественных характеристиках, о равенстве возможностей для достижения качественного образовательного результата. Перед системой образования Рузаевского муниципального района стоит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каждого участника образовательного процесса.</w:t>
      </w:r>
    </w:p>
    <w:p w:rsidR="00971956" w:rsidRPr="00FD6A7B" w:rsidRDefault="00971956" w:rsidP="00FD6A7B">
      <w:pPr>
        <w:rPr>
          <w:color w:val="000000"/>
          <w:sz w:val="26"/>
          <w:szCs w:val="26"/>
        </w:rPr>
      </w:pPr>
      <w:r w:rsidRPr="00FD6A7B">
        <w:rPr>
          <w:color w:val="000000"/>
          <w:sz w:val="26"/>
          <w:szCs w:val="26"/>
        </w:rPr>
        <w:t>Программа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этой связи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971956" w:rsidRPr="00FD6A7B" w:rsidRDefault="00971956" w:rsidP="00FD6A7B">
      <w:pPr>
        <w:rPr>
          <w:color w:val="000000"/>
          <w:sz w:val="26"/>
          <w:szCs w:val="26"/>
        </w:rPr>
      </w:pPr>
      <w:r w:rsidRPr="00FD6A7B">
        <w:rPr>
          <w:color w:val="000000"/>
          <w:sz w:val="26"/>
          <w:szCs w:val="26"/>
        </w:rPr>
        <w:t>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к системным приоритетам системы образования относится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подпрограммах Программы.</w:t>
      </w:r>
    </w:p>
    <w:p w:rsidR="00971956" w:rsidRPr="00FD6A7B" w:rsidRDefault="00971956" w:rsidP="00FD6A7B">
      <w:pPr>
        <w:rPr>
          <w:color w:val="000000"/>
          <w:sz w:val="26"/>
          <w:szCs w:val="26"/>
        </w:rPr>
      </w:pPr>
      <w:r w:rsidRPr="00FD6A7B">
        <w:rPr>
          <w:color w:val="000000"/>
          <w:sz w:val="26"/>
          <w:szCs w:val="26"/>
        </w:rPr>
        <w:t>Основные мероприятия подпрограмм отражают актуальные и перспективные направления политики в сфере образования.</w:t>
      </w:r>
    </w:p>
    <w:p w:rsidR="00971956" w:rsidRPr="00FD6A7B" w:rsidRDefault="00971956" w:rsidP="00FD6A7B">
      <w:pPr>
        <w:rPr>
          <w:color w:val="000000"/>
          <w:sz w:val="26"/>
          <w:szCs w:val="26"/>
        </w:rPr>
      </w:pPr>
      <w:r w:rsidRPr="00FD6A7B">
        <w:rPr>
          <w:color w:val="000000"/>
          <w:sz w:val="26"/>
          <w:szCs w:val="26"/>
        </w:rPr>
        <w:t xml:space="preserve">Наряду с перечисленными приоритетами при формировании основных мероприятий Программы учитывались изменения, отраженные в </w:t>
      </w:r>
      <w:hyperlink r:id="rId22" w:history="1">
        <w:r w:rsidRPr="00FD6A7B">
          <w:rPr>
            <w:rStyle w:val="a0"/>
            <w:color w:val="000000"/>
            <w:sz w:val="26"/>
            <w:szCs w:val="26"/>
          </w:rPr>
          <w:t>Федеральном законе</w:t>
        </w:r>
      </w:hyperlink>
      <w:r w:rsidRPr="00FD6A7B">
        <w:rPr>
          <w:color w:val="000000"/>
          <w:sz w:val="26"/>
          <w:szCs w:val="26"/>
        </w:rPr>
        <w:t xml:space="preserve"> "Об образовании в Российской Федерации", реализация которого началась с 1 сентября 2013 года.</w:t>
      </w:r>
    </w:p>
    <w:p w:rsidR="00971956" w:rsidRPr="00FD6A7B" w:rsidRDefault="00971956" w:rsidP="00FD6A7B">
      <w:pPr>
        <w:rPr>
          <w:color w:val="000000"/>
          <w:sz w:val="26"/>
          <w:szCs w:val="26"/>
        </w:rPr>
      </w:pPr>
      <w:r w:rsidRPr="00FD6A7B">
        <w:rPr>
          <w:color w:val="000000"/>
          <w:sz w:val="26"/>
          <w:szCs w:val="26"/>
        </w:rPr>
        <w:t>Стратегической целью муниципальной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w:t>
      </w:r>
    </w:p>
    <w:p w:rsidR="00971956" w:rsidRPr="00FD6A7B" w:rsidRDefault="00971956" w:rsidP="00FD6A7B">
      <w:pPr>
        <w:rPr>
          <w:color w:val="000000"/>
          <w:sz w:val="26"/>
          <w:szCs w:val="26"/>
        </w:rPr>
      </w:pPr>
      <w:r w:rsidRPr="00FD6A7B">
        <w:rPr>
          <w:color w:val="000000"/>
          <w:sz w:val="26"/>
          <w:szCs w:val="26"/>
        </w:rPr>
        <w:t>Реализация муниципальной политики в данной сфере деятельности будет осуществляться по следующим приоритетным направлениям:</w:t>
      </w:r>
    </w:p>
    <w:p w:rsidR="00971956" w:rsidRPr="00FD6A7B" w:rsidRDefault="00971956" w:rsidP="00FD6A7B">
      <w:pPr>
        <w:rPr>
          <w:color w:val="000000"/>
          <w:sz w:val="26"/>
          <w:szCs w:val="26"/>
        </w:rPr>
      </w:pPr>
      <w:r w:rsidRPr="00FD6A7B">
        <w:rPr>
          <w:color w:val="000000"/>
          <w:sz w:val="26"/>
          <w:szCs w:val="26"/>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971956" w:rsidRPr="00FD6A7B" w:rsidRDefault="00971956" w:rsidP="00FD6A7B">
      <w:pPr>
        <w:rPr>
          <w:color w:val="000000"/>
          <w:sz w:val="26"/>
          <w:szCs w:val="26"/>
        </w:rPr>
      </w:pPr>
      <w:r w:rsidRPr="00FD6A7B">
        <w:rPr>
          <w:color w:val="000000"/>
          <w:sz w:val="26"/>
          <w:szCs w:val="26"/>
        </w:rPr>
        <w:t>формирование целостной системы поддержки обладающей лидерскими навыками, инициативной и талантливой молодежи;</w:t>
      </w:r>
    </w:p>
    <w:p w:rsidR="00971956" w:rsidRPr="00FD6A7B" w:rsidRDefault="00971956" w:rsidP="00FD6A7B">
      <w:pPr>
        <w:rPr>
          <w:color w:val="000000"/>
          <w:sz w:val="26"/>
          <w:szCs w:val="26"/>
        </w:rPr>
      </w:pPr>
      <w:r w:rsidRPr="00FD6A7B">
        <w:rPr>
          <w:color w:val="000000"/>
          <w:sz w:val="26"/>
          <w:szCs w:val="26"/>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6" w:name="sub_204"/>
      <w:r w:rsidRPr="00FD6A7B">
        <w:rPr>
          <w:color w:val="000000"/>
          <w:sz w:val="26"/>
          <w:szCs w:val="26"/>
        </w:rPr>
        <w:t>Глава 4. Цель, задачи и инструменты Программы</w:t>
      </w:r>
    </w:p>
    <w:bookmarkEnd w:id="6"/>
    <w:p w:rsidR="00971956" w:rsidRPr="00FD6A7B" w:rsidRDefault="00971956" w:rsidP="00FD6A7B">
      <w:pPr>
        <w:rPr>
          <w:color w:val="000000"/>
          <w:sz w:val="26"/>
          <w:szCs w:val="26"/>
        </w:rPr>
      </w:pPr>
      <w:r w:rsidRPr="00FD6A7B">
        <w:rPr>
          <w:color w:val="000000"/>
          <w:sz w:val="26"/>
          <w:szCs w:val="26"/>
        </w:rPr>
        <w:t xml:space="preserve">Цель Программы сформулирована с учетом положений </w:t>
      </w:r>
      <w:hyperlink r:id="rId23" w:history="1">
        <w:r w:rsidRPr="00FD6A7B">
          <w:rPr>
            <w:rStyle w:val="a0"/>
            <w:color w:val="000000"/>
            <w:sz w:val="26"/>
            <w:szCs w:val="26"/>
          </w:rPr>
          <w:t>Концепции</w:t>
        </w:r>
      </w:hyperlink>
      <w:r w:rsidRPr="00FD6A7B">
        <w:rPr>
          <w:color w:val="000000"/>
          <w:sz w:val="26"/>
          <w:szCs w:val="26"/>
        </w:rPr>
        <w:t xml:space="preserve"> долгосрочного социально-экономического развития Российской Федерации на период до 2020 года (</w:t>
      </w:r>
      <w:hyperlink r:id="rId24" w:history="1">
        <w:r w:rsidRPr="00FD6A7B">
          <w:rPr>
            <w:rStyle w:val="a0"/>
            <w:color w:val="000000"/>
            <w:sz w:val="26"/>
            <w:szCs w:val="26"/>
          </w:rPr>
          <w:t>распоряжение</w:t>
        </w:r>
      </w:hyperlink>
      <w:r w:rsidRPr="00FD6A7B">
        <w:rPr>
          <w:color w:val="000000"/>
          <w:sz w:val="26"/>
          <w:szCs w:val="26"/>
        </w:rPr>
        <w:t xml:space="preserve"> Правительства Российской Федерации от 17 ноября 2008 г. N 1662-р) и изменений, произошедших в системе образования за последние годы, </w:t>
      </w:r>
      <w:hyperlink r:id="rId25" w:history="1">
        <w:r w:rsidRPr="00FD6A7B">
          <w:rPr>
            <w:rStyle w:val="a0"/>
            <w:color w:val="000000"/>
            <w:sz w:val="26"/>
            <w:szCs w:val="26"/>
          </w:rPr>
          <w:t>Стратегии</w:t>
        </w:r>
      </w:hyperlink>
      <w:r w:rsidRPr="00FD6A7B">
        <w:rPr>
          <w:color w:val="000000"/>
          <w:sz w:val="26"/>
          <w:szCs w:val="26"/>
        </w:rPr>
        <w:t xml:space="preserve"> социально-экономического развития Республики Мордовия до 2025 года (утверждена </w:t>
      </w:r>
      <w:hyperlink r:id="rId26" w:history="1">
        <w:r w:rsidRPr="00FD6A7B">
          <w:rPr>
            <w:rStyle w:val="a0"/>
            <w:color w:val="000000"/>
            <w:sz w:val="26"/>
            <w:szCs w:val="26"/>
          </w:rPr>
          <w:t>Законом</w:t>
        </w:r>
      </w:hyperlink>
      <w:r w:rsidRPr="00FD6A7B">
        <w:rPr>
          <w:color w:val="000000"/>
          <w:sz w:val="26"/>
          <w:szCs w:val="26"/>
        </w:rPr>
        <w:t xml:space="preserve"> Республики Мордовия от 1 октября 2008 г. N 94-З "О Стратегии социально-экономического развития Республики Мордовия до 2025 года").</w:t>
      </w:r>
    </w:p>
    <w:p w:rsidR="00971956" w:rsidRPr="00FD6A7B" w:rsidRDefault="00971956" w:rsidP="00FD6A7B">
      <w:pPr>
        <w:rPr>
          <w:color w:val="000000"/>
          <w:sz w:val="26"/>
          <w:szCs w:val="26"/>
        </w:rPr>
      </w:pPr>
      <w:r w:rsidRPr="00FD6A7B">
        <w:rPr>
          <w:color w:val="000000"/>
          <w:sz w:val="26"/>
          <w:szCs w:val="26"/>
        </w:rPr>
        <w:t>Целью Программы является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971956" w:rsidRPr="00FD6A7B" w:rsidRDefault="00971956" w:rsidP="00FD6A7B">
      <w:pPr>
        <w:rPr>
          <w:color w:val="000000"/>
          <w:sz w:val="26"/>
          <w:szCs w:val="26"/>
        </w:rPr>
      </w:pPr>
      <w:r w:rsidRPr="00FD6A7B">
        <w:rPr>
          <w:color w:val="000000"/>
          <w:sz w:val="26"/>
          <w:szCs w:val="26"/>
        </w:rPr>
        <w:t>Задачи Программы:</w:t>
      </w:r>
    </w:p>
    <w:p w:rsidR="00971956" w:rsidRPr="00FD6A7B" w:rsidRDefault="00971956" w:rsidP="00FD6A7B">
      <w:pPr>
        <w:rPr>
          <w:color w:val="000000"/>
          <w:sz w:val="26"/>
          <w:szCs w:val="26"/>
        </w:rPr>
      </w:pPr>
      <w:r w:rsidRPr="00FD6A7B">
        <w:rPr>
          <w:color w:val="000000"/>
          <w:sz w:val="26"/>
          <w:szCs w:val="26"/>
        </w:rPr>
        <w:t>первая задача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Рузаевского муниципального района, посредством:</w:t>
      </w:r>
    </w:p>
    <w:p w:rsidR="00971956" w:rsidRPr="00FD6A7B" w:rsidRDefault="00971956" w:rsidP="00FD6A7B">
      <w:pPr>
        <w:rPr>
          <w:color w:val="000000"/>
          <w:sz w:val="26"/>
          <w:szCs w:val="26"/>
        </w:rPr>
      </w:pPr>
      <w:r w:rsidRPr="00FD6A7B">
        <w:rPr>
          <w:color w:val="000000"/>
          <w:sz w:val="26"/>
          <w:szCs w:val="26"/>
        </w:rPr>
        <w:t>изменения его структуры, обеспечивающей гражданам возможность получения непрерывного образования;</w:t>
      </w:r>
    </w:p>
    <w:p w:rsidR="00971956" w:rsidRPr="00FD6A7B" w:rsidRDefault="00971956" w:rsidP="00FD6A7B">
      <w:pPr>
        <w:rPr>
          <w:color w:val="000000"/>
          <w:sz w:val="26"/>
          <w:szCs w:val="26"/>
        </w:rPr>
      </w:pPr>
      <w:r w:rsidRPr="00FD6A7B">
        <w:rPr>
          <w:color w:val="000000"/>
          <w:sz w:val="26"/>
          <w:szCs w:val="26"/>
        </w:rPr>
        <w:t>развития эффективных финансово-экономических механизмов управления (внедрение нормативного финансирования, учитывающего результативность работы организаций; введение эффективного контракта с руководящими и педагогическими кадрами);</w:t>
      </w:r>
    </w:p>
    <w:p w:rsidR="00971956" w:rsidRPr="00FD6A7B" w:rsidRDefault="00971956" w:rsidP="00FD6A7B">
      <w:pPr>
        <w:rPr>
          <w:color w:val="000000"/>
          <w:sz w:val="26"/>
          <w:szCs w:val="26"/>
        </w:rPr>
      </w:pPr>
      <w:r w:rsidRPr="00FD6A7B">
        <w:rPr>
          <w:color w:val="000000"/>
          <w:sz w:val="26"/>
          <w:szCs w:val="26"/>
        </w:rPr>
        <w:t>обновления методов и технологий обучения;</w:t>
      </w:r>
    </w:p>
    <w:p w:rsidR="00971956" w:rsidRPr="00FD6A7B" w:rsidRDefault="00971956" w:rsidP="00FD6A7B">
      <w:pPr>
        <w:rPr>
          <w:color w:val="000000"/>
          <w:sz w:val="26"/>
          <w:szCs w:val="26"/>
        </w:rPr>
      </w:pPr>
      <w:r w:rsidRPr="00FD6A7B">
        <w:rPr>
          <w:color w:val="000000"/>
          <w:sz w:val="26"/>
          <w:szCs w:val="26"/>
        </w:rPr>
        <w:t>вторая задача -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971956" w:rsidRPr="00FD6A7B" w:rsidRDefault="00971956" w:rsidP="00FD6A7B">
      <w:pPr>
        <w:rPr>
          <w:color w:val="000000"/>
          <w:sz w:val="26"/>
          <w:szCs w:val="26"/>
        </w:rPr>
      </w:pPr>
      <w:r w:rsidRPr="00FD6A7B">
        <w:rPr>
          <w:color w:val="000000"/>
          <w:sz w:val="26"/>
          <w:szCs w:val="26"/>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971956" w:rsidRPr="00FD6A7B" w:rsidRDefault="00971956" w:rsidP="00FD6A7B">
      <w:pPr>
        <w:rPr>
          <w:color w:val="000000"/>
          <w:sz w:val="26"/>
          <w:szCs w:val="26"/>
        </w:rPr>
      </w:pPr>
      <w:r w:rsidRPr="00FD6A7B">
        <w:rPr>
          <w:color w:val="000000"/>
          <w:sz w:val="26"/>
          <w:szCs w:val="26"/>
        </w:rPr>
        <w:t>создание современных условий обучения;</w:t>
      </w:r>
    </w:p>
    <w:p w:rsidR="00971956" w:rsidRPr="00FD6A7B" w:rsidRDefault="00971956" w:rsidP="00FD6A7B">
      <w:pPr>
        <w:rPr>
          <w:color w:val="000000"/>
          <w:sz w:val="26"/>
          <w:szCs w:val="26"/>
        </w:rPr>
      </w:pPr>
      <w:r w:rsidRPr="00FD6A7B">
        <w:rPr>
          <w:color w:val="000000"/>
          <w:sz w:val="26"/>
          <w:szCs w:val="26"/>
        </w:rPr>
        <w:t>развитие сетевого взаимодействия образовательных организаций;</w:t>
      </w:r>
    </w:p>
    <w:p w:rsidR="00971956" w:rsidRPr="00FD6A7B" w:rsidRDefault="00971956" w:rsidP="00FD6A7B">
      <w:pPr>
        <w:rPr>
          <w:color w:val="000000"/>
          <w:sz w:val="26"/>
          <w:szCs w:val="26"/>
        </w:rPr>
      </w:pPr>
      <w:r w:rsidRPr="00FD6A7B">
        <w:rPr>
          <w:color w:val="000000"/>
          <w:sz w:val="26"/>
          <w:szCs w:val="26"/>
        </w:rPr>
        <w:t>внедрение и совершенствование современных организационно-экономических механизмов управления образованием;</w:t>
      </w:r>
    </w:p>
    <w:p w:rsidR="00971956" w:rsidRPr="00FD6A7B" w:rsidRDefault="00971956" w:rsidP="00FD6A7B">
      <w:pPr>
        <w:rPr>
          <w:color w:val="000000"/>
          <w:sz w:val="26"/>
          <w:szCs w:val="26"/>
        </w:rPr>
      </w:pPr>
      <w:r w:rsidRPr="00FD6A7B">
        <w:rPr>
          <w:color w:val="000000"/>
          <w:sz w:val="26"/>
          <w:szCs w:val="26"/>
        </w:rPr>
        <w:t>третья задача - модернизация образовательных программ в системах дошкольного, общего и дополнительного образования,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971956" w:rsidRPr="00FD6A7B" w:rsidRDefault="00971956" w:rsidP="00FD6A7B">
      <w:pPr>
        <w:rPr>
          <w:color w:val="000000"/>
          <w:sz w:val="26"/>
          <w:szCs w:val="26"/>
        </w:rPr>
      </w:pPr>
      <w:r w:rsidRPr="00FD6A7B">
        <w:rPr>
          <w:color w:val="000000"/>
          <w:sz w:val="26"/>
          <w:szCs w:val="26"/>
        </w:rPr>
        <w:t>четвертая задача - обновление муниципальной системы оценки качества образования на основе принципов открытости, объективности, прозрачности, общественно-профессионального участия. Реализация задачи предусматривает разработку и внедрение мониторинговых исследований в образовании, развитие участия в международных сопоставительных исследованиях качества образования и создание инфраструктуры по выработке решений по повышению качества образования на основе результатов участия, расширение участия работодателей и общественности в оценке качества образования.</w:t>
      </w:r>
    </w:p>
    <w:p w:rsidR="00971956" w:rsidRPr="00FD6A7B" w:rsidRDefault="00971956" w:rsidP="00FD6A7B">
      <w:pPr>
        <w:rPr>
          <w:color w:val="000000"/>
          <w:sz w:val="26"/>
          <w:szCs w:val="26"/>
        </w:rPr>
      </w:pPr>
      <w:r w:rsidRPr="00FD6A7B">
        <w:rPr>
          <w:color w:val="000000"/>
          <w:sz w:val="26"/>
          <w:szCs w:val="26"/>
        </w:rPr>
        <w:t>Цель и задачи Программы взаимосвязаны с целями и задачами ряда программ.</w:t>
      </w:r>
    </w:p>
    <w:p w:rsidR="00971956" w:rsidRPr="00FD6A7B" w:rsidRDefault="00971956" w:rsidP="00FD6A7B">
      <w:pPr>
        <w:rPr>
          <w:color w:val="000000"/>
          <w:sz w:val="26"/>
          <w:szCs w:val="26"/>
        </w:rPr>
      </w:pPr>
      <w:r w:rsidRPr="00FD6A7B">
        <w:rPr>
          <w:color w:val="000000"/>
          <w:sz w:val="26"/>
          <w:szCs w:val="26"/>
        </w:rPr>
        <w:t>Основными инструментами реализации Программы являются:</w:t>
      </w:r>
    </w:p>
    <w:p w:rsidR="00971956" w:rsidRPr="00FD6A7B" w:rsidRDefault="00971956" w:rsidP="00FD6A7B">
      <w:pPr>
        <w:rPr>
          <w:color w:val="000000"/>
          <w:sz w:val="26"/>
          <w:szCs w:val="26"/>
        </w:rPr>
      </w:pPr>
      <w:r w:rsidRPr="00FD6A7B">
        <w:rPr>
          <w:color w:val="000000"/>
          <w:sz w:val="26"/>
          <w:szCs w:val="26"/>
        </w:rPr>
        <w:t>дифференцированное финансовое обеспечение муниципальных заданий образовательных организаций;</w:t>
      </w:r>
    </w:p>
    <w:p w:rsidR="00971956" w:rsidRPr="00FD6A7B" w:rsidRDefault="00971956" w:rsidP="00FD6A7B">
      <w:pPr>
        <w:rPr>
          <w:color w:val="000000"/>
          <w:sz w:val="26"/>
          <w:szCs w:val="26"/>
        </w:rPr>
      </w:pPr>
      <w:r w:rsidRPr="00FD6A7B">
        <w:rPr>
          <w:color w:val="000000"/>
          <w:sz w:val="26"/>
          <w:szCs w:val="26"/>
        </w:rPr>
        <w:t>поддержка учреждений образования в обмен на обязательства по модернизации;</w:t>
      </w:r>
    </w:p>
    <w:p w:rsidR="00971956" w:rsidRPr="00FD6A7B" w:rsidRDefault="00971956" w:rsidP="00FD6A7B">
      <w:pPr>
        <w:rPr>
          <w:color w:val="000000"/>
          <w:sz w:val="26"/>
          <w:szCs w:val="26"/>
        </w:rPr>
      </w:pPr>
      <w:r w:rsidRPr="00FD6A7B">
        <w:rPr>
          <w:color w:val="000000"/>
          <w:sz w:val="26"/>
          <w:szCs w:val="26"/>
        </w:rPr>
        <w:t>поддержка программ и инициативных проектов образовательных организаций;</w:t>
      </w:r>
    </w:p>
    <w:p w:rsidR="00971956" w:rsidRPr="00FD6A7B" w:rsidRDefault="00971956" w:rsidP="00FD6A7B">
      <w:pPr>
        <w:rPr>
          <w:color w:val="000000"/>
          <w:sz w:val="26"/>
          <w:szCs w:val="26"/>
        </w:rPr>
      </w:pPr>
      <w:r w:rsidRPr="00FD6A7B">
        <w:rPr>
          <w:color w:val="000000"/>
          <w:sz w:val="26"/>
          <w:szCs w:val="26"/>
        </w:rPr>
        <w:t>поддержка лучших практик и проектов их распространения;</w:t>
      </w:r>
    </w:p>
    <w:p w:rsidR="00971956" w:rsidRPr="00FD6A7B" w:rsidRDefault="00971956" w:rsidP="00FD6A7B">
      <w:pPr>
        <w:rPr>
          <w:color w:val="000000"/>
          <w:sz w:val="26"/>
          <w:szCs w:val="26"/>
        </w:rPr>
      </w:pPr>
      <w:r w:rsidRPr="00FD6A7B">
        <w:rPr>
          <w:color w:val="000000"/>
          <w:sz w:val="26"/>
          <w:szCs w:val="26"/>
        </w:rPr>
        <w:t>стимулирование инициативы, активности и самостоятельности отдельных организаций и инновационных сетей.</w:t>
      </w:r>
    </w:p>
    <w:p w:rsidR="00971956" w:rsidRPr="00FD6A7B" w:rsidRDefault="00971956" w:rsidP="00FD6A7B">
      <w:pPr>
        <w:rPr>
          <w:color w:val="000000"/>
          <w:sz w:val="26"/>
          <w:szCs w:val="26"/>
        </w:rPr>
      </w:pPr>
      <w:r w:rsidRPr="00FD6A7B">
        <w:rPr>
          <w:color w:val="000000"/>
          <w:sz w:val="26"/>
          <w:szCs w:val="26"/>
        </w:rPr>
        <w:t xml:space="preserve">Степень достижения цели и задач Программы будет определяться на основе целевых индикаторов и показателей, перечень которых приведен в </w:t>
      </w:r>
      <w:hyperlink w:anchor="sub_1100" w:history="1">
        <w:r w:rsidRPr="00FD6A7B">
          <w:rPr>
            <w:rStyle w:val="a0"/>
            <w:color w:val="000000"/>
            <w:sz w:val="26"/>
            <w:szCs w:val="26"/>
          </w:rPr>
          <w:t>приложении 1</w:t>
        </w:r>
      </w:hyperlink>
      <w:r w:rsidRPr="00FD6A7B">
        <w:rPr>
          <w:color w:val="000000"/>
          <w:sz w:val="26"/>
          <w:szCs w:val="26"/>
        </w:rPr>
        <w:t xml:space="preserve"> к Программе.</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7" w:name="sub_205"/>
      <w:r w:rsidRPr="00FD6A7B">
        <w:rPr>
          <w:color w:val="000000"/>
          <w:sz w:val="26"/>
          <w:szCs w:val="26"/>
        </w:rPr>
        <w:t>Глава 5. Показатели (индикаторы) достижения целей и решения задач, описание основных ожидаемых конечных результатов Программы</w:t>
      </w:r>
    </w:p>
    <w:bookmarkEnd w:id="7"/>
    <w:p w:rsidR="00971956" w:rsidRPr="00FD6A7B" w:rsidRDefault="00971956" w:rsidP="00FD6A7B">
      <w:pPr>
        <w:rPr>
          <w:color w:val="000000"/>
          <w:sz w:val="26"/>
          <w:szCs w:val="26"/>
        </w:rPr>
      </w:pPr>
      <w:r w:rsidRPr="00FD6A7B">
        <w:rPr>
          <w:color w:val="000000"/>
          <w:sz w:val="26"/>
          <w:szCs w:val="26"/>
        </w:rPr>
        <w:t>Реализация мероприятий Программы позволит достичь следующих основных результатов:</w:t>
      </w:r>
    </w:p>
    <w:p w:rsidR="00971956" w:rsidRPr="00FD6A7B" w:rsidRDefault="00971956" w:rsidP="00FD6A7B">
      <w:pPr>
        <w:rPr>
          <w:color w:val="000000"/>
          <w:sz w:val="26"/>
          <w:szCs w:val="26"/>
        </w:rPr>
      </w:pPr>
      <w:r w:rsidRPr="00FD6A7B">
        <w:rPr>
          <w:color w:val="000000"/>
          <w:sz w:val="26"/>
          <w:szCs w:val="26"/>
        </w:rPr>
        <w:t>обеспечение доступности дошкольного образования для 100% детей в возрасте от 3 до 7 лет;</w:t>
      </w:r>
    </w:p>
    <w:p w:rsidR="00971956" w:rsidRPr="00FD6A7B" w:rsidRDefault="00971956" w:rsidP="00FD6A7B">
      <w:pPr>
        <w:rPr>
          <w:color w:val="000000"/>
          <w:sz w:val="26"/>
          <w:szCs w:val="26"/>
        </w:rPr>
      </w:pPr>
      <w:r w:rsidRPr="00FD6A7B">
        <w:rPr>
          <w:color w:val="000000"/>
          <w:sz w:val="26"/>
          <w:szCs w:val="26"/>
        </w:rPr>
        <w:t>увеличение доли детей 5 - 18 лет, обучающихся по дополнительным общеразвивающим программам, до 75%;</w:t>
      </w:r>
    </w:p>
    <w:p w:rsidR="00971956" w:rsidRPr="00FD6A7B" w:rsidRDefault="00971956" w:rsidP="00FD6A7B">
      <w:pPr>
        <w:ind w:firstLine="0"/>
        <w:rPr>
          <w:rFonts w:ascii="Times New Roman" w:hAnsi="Times New Roman" w:cs="Times New Roman"/>
          <w:color w:val="000000"/>
          <w:sz w:val="26"/>
          <w:szCs w:val="26"/>
        </w:rPr>
      </w:pPr>
      <w:r w:rsidRPr="00FD6A7B">
        <w:rPr>
          <w:color w:val="000000"/>
          <w:sz w:val="26"/>
          <w:szCs w:val="26"/>
        </w:rPr>
        <w:t xml:space="preserve">            увеличение доли </w:t>
      </w:r>
      <w:r w:rsidRPr="00FD6A7B">
        <w:rPr>
          <w:rFonts w:ascii="Times New Roman" w:hAnsi="Times New Roman" w:cs="Times New Roman"/>
          <w:color w:val="000000"/>
          <w:sz w:val="26"/>
          <w:szCs w:val="26"/>
        </w:rPr>
        <w:t>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до 100 %;</w:t>
      </w:r>
    </w:p>
    <w:p w:rsidR="00971956" w:rsidRPr="00FD6A7B" w:rsidRDefault="00971956" w:rsidP="00FD6A7B">
      <w:pPr>
        <w:rPr>
          <w:color w:val="000000"/>
          <w:sz w:val="26"/>
          <w:szCs w:val="26"/>
        </w:rPr>
      </w:pPr>
      <w:r w:rsidRPr="00FD6A7B">
        <w:rPr>
          <w:color w:val="000000"/>
          <w:sz w:val="26"/>
          <w:szCs w:val="26"/>
        </w:rPr>
        <w:t xml:space="preserve">увеличение доли </w:t>
      </w:r>
      <w:r w:rsidRPr="00FD6A7B">
        <w:rPr>
          <w:iCs/>
          <w:color w:val="000000"/>
          <w:sz w:val="26"/>
          <w:szCs w:val="26"/>
        </w:rPr>
        <w:t>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до 17 %</w:t>
      </w:r>
      <w:r w:rsidRPr="00FD6A7B">
        <w:rPr>
          <w:color w:val="000000"/>
          <w:sz w:val="26"/>
          <w:szCs w:val="26"/>
        </w:rPr>
        <w:t>.;</w:t>
      </w:r>
    </w:p>
    <w:p w:rsidR="00971956" w:rsidRPr="00FD6A7B" w:rsidRDefault="00971956" w:rsidP="00FD6A7B">
      <w:pPr>
        <w:rPr>
          <w:color w:val="000000"/>
          <w:sz w:val="26"/>
          <w:szCs w:val="26"/>
        </w:rPr>
      </w:pPr>
      <w:r w:rsidRPr="00FD6A7B">
        <w:rPr>
          <w:color w:val="000000"/>
          <w:sz w:val="26"/>
          <w:szCs w:val="26"/>
        </w:rPr>
        <w:t>доведение отношения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до 1,7 процента;</w:t>
      </w:r>
    </w:p>
    <w:p w:rsidR="00971956" w:rsidRPr="00FD6A7B" w:rsidRDefault="00971956" w:rsidP="00FD6A7B">
      <w:pPr>
        <w:rPr>
          <w:color w:val="000000"/>
          <w:sz w:val="26"/>
          <w:szCs w:val="26"/>
        </w:rPr>
      </w:pPr>
      <w:r w:rsidRPr="00FD6A7B">
        <w:rPr>
          <w:color w:val="000000"/>
          <w:sz w:val="26"/>
          <w:szCs w:val="26"/>
        </w:rPr>
        <w:t>предоставление возможности обучаться в соответствии с основными современными требованиями для 100% обучающихся общеобразовательных организаций;</w:t>
      </w:r>
    </w:p>
    <w:p w:rsidR="00971956" w:rsidRPr="00FD6A7B" w:rsidRDefault="00971956" w:rsidP="00FD6A7B">
      <w:pPr>
        <w:rPr>
          <w:color w:val="000000"/>
          <w:sz w:val="26"/>
          <w:szCs w:val="26"/>
        </w:rPr>
      </w:pPr>
      <w:r w:rsidRPr="00FD6A7B">
        <w:rPr>
          <w:color w:val="000000"/>
          <w:sz w:val="26"/>
          <w:szCs w:val="26"/>
        </w:rPr>
        <w:t>увеличение доли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организациях всех типов до 88%;</w:t>
      </w:r>
    </w:p>
    <w:p w:rsidR="00971956" w:rsidRPr="00FD6A7B" w:rsidRDefault="00971956" w:rsidP="00FD6A7B">
      <w:pPr>
        <w:rPr>
          <w:color w:val="000000"/>
          <w:sz w:val="26"/>
          <w:szCs w:val="26"/>
        </w:rPr>
      </w:pPr>
      <w:r w:rsidRPr="00FD6A7B">
        <w:rPr>
          <w:color w:val="000000"/>
          <w:sz w:val="26"/>
          <w:szCs w:val="26"/>
        </w:rPr>
        <w:t>увеличение численности высококвалифицированных работников в общей численности квалифицированных работников в районе до 30%;</w:t>
      </w:r>
    </w:p>
    <w:p w:rsidR="00971956" w:rsidRPr="00FD6A7B" w:rsidRDefault="00971956" w:rsidP="00FD6A7B">
      <w:pPr>
        <w:rPr>
          <w:color w:val="000000"/>
          <w:sz w:val="26"/>
          <w:szCs w:val="26"/>
        </w:rPr>
      </w:pPr>
      <w:r w:rsidRPr="00FD6A7B">
        <w:rPr>
          <w:color w:val="000000"/>
          <w:sz w:val="26"/>
          <w:szCs w:val="26"/>
        </w:rPr>
        <w:t>увеличение доли образовательных организаций Рузаевского муниципального района, реализующих программы духовно-нравственной направленности до 100%.</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8" w:name="sub_206"/>
      <w:r w:rsidRPr="00FD6A7B">
        <w:rPr>
          <w:color w:val="000000"/>
          <w:sz w:val="26"/>
          <w:szCs w:val="26"/>
        </w:rPr>
        <w:t>Глава 6. Сроки и этапы реализации Программы</w:t>
      </w:r>
    </w:p>
    <w:bookmarkEnd w:id="8"/>
    <w:p w:rsidR="00971956" w:rsidRPr="00FD6A7B" w:rsidRDefault="00971956" w:rsidP="00FD6A7B">
      <w:pPr>
        <w:rPr>
          <w:color w:val="000000"/>
          <w:sz w:val="26"/>
          <w:szCs w:val="26"/>
        </w:rPr>
      </w:pPr>
      <w:r w:rsidRPr="00FD6A7B">
        <w:rPr>
          <w:color w:val="000000"/>
          <w:sz w:val="26"/>
          <w:szCs w:val="26"/>
        </w:rPr>
        <w:t>Реализация Программы будет осуществляться в 3 этапа:</w:t>
      </w:r>
    </w:p>
    <w:p w:rsidR="00971956" w:rsidRPr="00FD6A7B" w:rsidRDefault="00971956" w:rsidP="00FD6A7B">
      <w:pPr>
        <w:rPr>
          <w:color w:val="000000"/>
          <w:sz w:val="26"/>
          <w:szCs w:val="26"/>
        </w:rPr>
      </w:pPr>
      <w:r w:rsidRPr="00FD6A7B">
        <w:rPr>
          <w:color w:val="000000"/>
          <w:sz w:val="26"/>
          <w:szCs w:val="26"/>
        </w:rPr>
        <w:t>1 этап - 2023 - 2024 годы;</w:t>
      </w:r>
    </w:p>
    <w:p w:rsidR="00971956" w:rsidRPr="00FD6A7B" w:rsidRDefault="00971956" w:rsidP="00FD6A7B">
      <w:pPr>
        <w:rPr>
          <w:color w:val="000000"/>
          <w:sz w:val="26"/>
          <w:szCs w:val="26"/>
        </w:rPr>
      </w:pPr>
      <w:r w:rsidRPr="00FD6A7B">
        <w:rPr>
          <w:color w:val="000000"/>
          <w:sz w:val="26"/>
          <w:szCs w:val="26"/>
        </w:rPr>
        <w:t>2 этап - 2025 - 2026 годы;</w:t>
      </w:r>
    </w:p>
    <w:p w:rsidR="00971956" w:rsidRPr="00FD6A7B" w:rsidRDefault="00971956" w:rsidP="00FD6A7B">
      <w:pPr>
        <w:rPr>
          <w:color w:val="000000"/>
          <w:sz w:val="26"/>
          <w:szCs w:val="26"/>
        </w:rPr>
      </w:pPr>
      <w:r w:rsidRPr="00FD6A7B">
        <w:rPr>
          <w:color w:val="000000"/>
          <w:sz w:val="26"/>
          <w:szCs w:val="26"/>
        </w:rPr>
        <w:t>3 этап - 2027 год.</w:t>
      </w:r>
    </w:p>
    <w:p w:rsidR="00971956" w:rsidRPr="00FD6A7B" w:rsidRDefault="00971956" w:rsidP="00FD6A7B">
      <w:pPr>
        <w:rPr>
          <w:color w:val="000000"/>
          <w:sz w:val="26"/>
          <w:szCs w:val="26"/>
        </w:rPr>
      </w:pPr>
      <w:r w:rsidRPr="00FD6A7B">
        <w:rPr>
          <w:color w:val="000000"/>
          <w:sz w:val="26"/>
          <w:szCs w:val="26"/>
        </w:rPr>
        <w:t>На первом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971956" w:rsidRPr="00FD6A7B" w:rsidRDefault="00971956" w:rsidP="00FD6A7B">
      <w:pPr>
        <w:rPr>
          <w:color w:val="000000"/>
          <w:sz w:val="26"/>
          <w:szCs w:val="26"/>
        </w:rPr>
      </w:pPr>
      <w:r w:rsidRPr="00FD6A7B">
        <w:rPr>
          <w:color w:val="000000"/>
          <w:sz w:val="26"/>
          <w:szCs w:val="26"/>
        </w:rPr>
        <w:t>Будет завершено формирование и внедрение финансово-экономических механизмов обеспечения обязательств государства в сфере образования.</w:t>
      </w:r>
    </w:p>
    <w:p w:rsidR="00971956" w:rsidRPr="00FD6A7B" w:rsidRDefault="00971956" w:rsidP="00FD6A7B">
      <w:pPr>
        <w:rPr>
          <w:color w:val="000000"/>
          <w:sz w:val="26"/>
          <w:szCs w:val="26"/>
        </w:rPr>
      </w:pPr>
      <w:r w:rsidRPr="00FD6A7B">
        <w:rPr>
          <w:color w:val="000000"/>
          <w:sz w:val="26"/>
          <w:szCs w:val="26"/>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971956" w:rsidRPr="00FD6A7B" w:rsidRDefault="00971956" w:rsidP="00FD6A7B">
      <w:pPr>
        <w:rPr>
          <w:color w:val="000000"/>
          <w:sz w:val="26"/>
          <w:szCs w:val="26"/>
        </w:rPr>
      </w:pPr>
      <w:r w:rsidRPr="00FD6A7B">
        <w:rPr>
          <w:color w:val="000000"/>
          <w:sz w:val="26"/>
          <w:szCs w:val="26"/>
        </w:rPr>
        <w:t>Будут реализованы адресные меры ликвидации зон низкого качества образования.</w:t>
      </w:r>
    </w:p>
    <w:p w:rsidR="00971956" w:rsidRPr="00FD6A7B" w:rsidRDefault="00971956" w:rsidP="00FD6A7B">
      <w:pPr>
        <w:rPr>
          <w:color w:val="000000"/>
          <w:sz w:val="26"/>
          <w:szCs w:val="26"/>
        </w:rPr>
      </w:pPr>
      <w:r w:rsidRPr="00FD6A7B">
        <w:rPr>
          <w:color w:val="000000"/>
          <w:sz w:val="26"/>
          <w:szCs w:val="26"/>
        </w:rPr>
        <w:t>Будут внедрены федеральные государственные образовательные стандарты основного общего образования.</w:t>
      </w:r>
    </w:p>
    <w:p w:rsidR="00971956" w:rsidRPr="00FD6A7B" w:rsidRDefault="00971956" w:rsidP="00FD6A7B">
      <w:pPr>
        <w:rPr>
          <w:color w:val="000000"/>
          <w:sz w:val="26"/>
          <w:szCs w:val="26"/>
        </w:rPr>
      </w:pPr>
      <w:r w:rsidRPr="00FD6A7B">
        <w:rPr>
          <w:color w:val="000000"/>
          <w:sz w:val="26"/>
          <w:szCs w:val="26"/>
        </w:rPr>
        <w:t>Наряду с этим на первом этапе Программы будет осуществлена поддержка инновационных сетей, включающих исследователей и коллективы инновационных школ, в разработке новых образовательных программ и технологий общего образования.</w:t>
      </w:r>
    </w:p>
    <w:p w:rsidR="00971956" w:rsidRPr="00FD6A7B" w:rsidRDefault="00971956" w:rsidP="00FD6A7B">
      <w:pPr>
        <w:rPr>
          <w:color w:val="000000"/>
          <w:sz w:val="26"/>
          <w:szCs w:val="26"/>
        </w:rPr>
      </w:pPr>
      <w:r w:rsidRPr="00FD6A7B">
        <w:rPr>
          <w:color w:val="000000"/>
          <w:sz w:val="26"/>
          <w:szCs w:val="26"/>
        </w:rPr>
        <w:t>Особое внимание будет уделено вопросам повышения качества управления образовательными организациями. Именно уровень управления организацией становится самым критичным для успехов, планируемых на первом и последующих этапах преобразований. Поэтому должна быть практически выстроена система переподготовки и укрепления управленческих кадров организаций образования.</w:t>
      </w:r>
    </w:p>
    <w:p w:rsidR="00971956" w:rsidRPr="00FD6A7B" w:rsidRDefault="00971956" w:rsidP="00FD6A7B">
      <w:pPr>
        <w:rPr>
          <w:color w:val="000000"/>
          <w:sz w:val="26"/>
          <w:szCs w:val="26"/>
        </w:rPr>
      </w:pPr>
      <w:r w:rsidRPr="00FD6A7B">
        <w:rPr>
          <w:color w:val="000000"/>
          <w:sz w:val="26"/>
          <w:szCs w:val="26"/>
        </w:rPr>
        <w:t>Будет решена задача обеспечения информационной прозрачности системы образования для общества.</w:t>
      </w:r>
    </w:p>
    <w:p w:rsidR="00971956" w:rsidRPr="00FD6A7B" w:rsidRDefault="00971956" w:rsidP="00FD6A7B">
      <w:pPr>
        <w:rPr>
          <w:color w:val="000000"/>
          <w:sz w:val="26"/>
          <w:szCs w:val="26"/>
        </w:rPr>
      </w:pPr>
      <w:r w:rsidRPr="00FD6A7B">
        <w:rPr>
          <w:color w:val="000000"/>
          <w:sz w:val="26"/>
          <w:szCs w:val="26"/>
        </w:rPr>
        <w:t>Это позволит стабилизировать ситуацию в муниципальной системе образования и создать условия для ее устойчивого развития в соответствии с изменяющейся социальной, культурной и технологической средой.</w:t>
      </w:r>
    </w:p>
    <w:p w:rsidR="00971956" w:rsidRPr="00FD6A7B" w:rsidRDefault="00971956" w:rsidP="00FD6A7B">
      <w:pPr>
        <w:rPr>
          <w:color w:val="000000"/>
          <w:sz w:val="26"/>
          <w:szCs w:val="26"/>
        </w:rPr>
      </w:pPr>
      <w:r w:rsidRPr="00FD6A7B">
        <w:rPr>
          <w:color w:val="000000"/>
          <w:sz w:val="26"/>
          <w:szCs w:val="26"/>
        </w:rPr>
        <w:t>Второй этап Программы будет ориентирован на полноценное использование созданных условий для обеспечения нового качества и конкурентоспособности образования в Рузаевском муниципальном районе.</w:t>
      </w:r>
    </w:p>
    <w:p w:rsidR="00971956" w:rsidRPr="00FD6A7B" w:rsidRDefault="00971956" w:rsidP="00FD6A7B">
      <w:pPr>
        <w:rPr>
          <w:color w:val="000000"/>
          <w:sz w:val="26"/>
          <w:szCs w:val="26"/>
        </w:rPr>
      </w:pPr>
      <w:r w:rsidRPr="00FD6A7B">
        <w:rPr>
          <w:color w:val="000000"/>
          <w:sz w:val="26"/>
          <w:szCs w:val="26"/>
        </w:rPr>
        <w:t>Переход на эффективный контракт с педагогическими работниками, модернизация системы педагогического образования и повышения квалификации обеспечат на этом этапе качественное обновление педагогического корпуса. Будут сформированы механизмы опережающего обновления содержания образования, а также будет создана высокотехнологичная образовательная среда.</w:t>
      </w:r>
    </w:p>
    <w:p w:rsidR="00971956" w:rsidRPr="00FD6A7B" w:rsidRDefault="00971956" w:rsidP="00FD6A7B">
      <w:pPr>
        <w:rPr>
          <w:color w:val="000000"/>
          <w:sz w:val="26"/>
          <w:szCs w:val="26"/>
        </w:rPr>
      </w:pPr>
      <w:r w:rsidRPr="00FD6A7B">
        <w:rPr>
          <w:color w:val="000000"/>
          <w:sz w:val="26"/>
          <w:szCs w:val="26"/>
        </w:rPr>
        <w:t>Будут сформированы основные компоненты целостной муниципальной системы оценки качества образования, которая станет основой саморегуляции системы образования и деятельности отдельных институтов.</w:t>
      </w:r>
    </w:p>
    <w:p w:rsidR="00971956" w:rsidRPr="00FD6A7B" w:rsidRDefault="00971956" w:rsidP="00FD6A7B">
      <w:pPr>
        <w:rPr>
          <w:color w:val="000000"/>
          <w:sz w:val="26"/>
          <w:szCs w:val="26"/>
        </w:rPr>
      </w:pPr>
      <w:r w:rsidRPr="00FD6A7B">
        <w:rPr>
          <w:color w:val="000000"/>
          <w:sz w:val="26"/>
          <w:szCs w:val="26"/>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971956" w:rsidRPr="00FD6A7B" w:rsidRDefault="00971956" w:rsidP="00FD6A7B">
      <w:pPr>
        <w:rPr>
          <w:color w:val="000000"/>
          <w:sz w:val="26"/>
          <w:szCs w:val="26"/>
        </w:rPr>
      </w:pPr>
      <w:r w:rsidRPr="00FD6A7B">
        <w:rPr>
          <w:color w:val="000000"/>
          <w:sz w:val="26"/>
          <w:szCs w:val="26"/>
        </w:rPr>
        <w:t>Будут сформированы современные сети организаций общего и дополнительного образования.</w:t>
      </w:r>
    </w:p>
    <w:p w:rsidR="00971956" w:rsidRPr="00FD6A7B" w:rsidRDefault="00971956" w:rsidP="00FD6A7B">
      <w:pPr>
        <w:rPr>
          <w:color w:val="000000"/>
          <w:sz w:val="26"/>
          <w:szCs w:val="26"/>
        </w:rPr>
      </w:pPr>
      <w:r w:rsidRPr="00FD6A7B">
        <w:rPr>
          <w:color w:val="000000"/>
          <w:sz w:val="26"/>
          <w:szCs w:val="26"/>
        </w:rPr>
        <w:t>На третьем этапе реализации Программы акцент будет сделан на развитии сферы непрерывного образования, развитии образовательной среды, дальнейшей индивидуализации образовательных программ.</w:t>
      </w:r>
    </w:p>
    <w:p w:rsidR="00971956" w:rsidRPr="00FD6A7B" w:rsidRDefault="00971956" w:rsidP="00FD6A7B">
      <w:pPr>
        <w:rPr>
          <w:color w:val="000000"/>
          <w:sz w:val="26"/>
          <w:szCs w:val="26"/>
        </w:rPr>
      </w:pPr>
      <w:r w:rsidRPr="00FD6A7B">
        <w:rPr>
          <w:color w:val="000000"/>
          <w:sz w:val="26"/>
          <w:szCs w:val="26"/>
        </w:rPr>
        <w:t>В центре внимания окажется система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9" w:name="sub_1003"/>
      <w:r w:rsidRPr="00FD6A7B">
        <w:rPr>
          <w:color w:val="000000"/>
          <w:sz w:val="26"/>
          <w:szCs w:val="26"/>
        </w:rPr>
        <w:t>Раздел 3. Обобщенная характеристика основных мероприятий Программы</w:t>
      </w:r>
    </w:p>
    <w:bookmarkEnd w:id="9"/>
    <w:p w:rsidR="00971956" w:rsidRPr="00FD6A7B" w:rsidRDefault="00971956" w:rsidP="00FD6A7B">
      <w:pPr>
        <w:rPr>
          <w:color w:val="000000"/>
          <w:sz w:val="26"/>
          <w:szCs w:val="26"/>
        </w:rPr>
      </w:pPr>
      <w:r w:rsidRPr="00FD6A7B">
        <w:rPr>
          <w:color w:val="000000"/>
          <w:sz w:val="26"/>
          <w:szCs w:val="26"/>
        </w:rPr>
        <w:t xml:space="preserve">В соответствии с </w:t>
      </w:r>
      <w:hyperlink r:id="rId27" w:history="1">
        <w:r w:rsidRPr="00FD6A7B">
          <w:rPr>
            <w:rStyle w:val="a0"/>
            <w:color w:val="000000"/>
            <w:sz w:val="26"/>
            <w:szCs w:val="26"/>
          </w:rPr>
          <w:t>Федеральным законом</w:t>
        </w:r>
      </w:hyperlink>
      <w:r w:rsidRPr="00FD6A7B">
        <w:rPr>
          <w:color w:val="000000"/>
          <w:sz w:val="26"/>
          <w:szCs w:val="26"/>
        </w:rPr>
        <w:t xml:space="preserve"> "Об образовании в Российской Федерации" к полномочиям органов местного самоуправления муниципальных районов по решению вопросов местного значения в сфере образования относятся:</w:t>
      </w:r>
    </w:p>
    <w:p w:rsidR="00971956" w:rsidRPr="00FD6A7B" w:rsidRDefault="00971956" w:rsidP="00FD6A7B">
      <w:pPr>
        <w:rPr>
          <w:color w:val="000000"/>
          <w:sz w:val="26"/>
          <w:szCs w:val="26"/>
        </w:rPr>
      </w:pPr>
      <w:r w:rsidRPr="00FD6A7B">
        <w:rPr>
          <w:color w:val="000000"/>
          <w:sz w:val="26"/>
          <w:szCs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71956" w:rsidRPr="00FD6A7B" w:rsidRDefault="00971956" w:rsidP="00FD6A7B">
      <w:pPr>
        <w:rPr>
          <w:color w:val="000000"/>
          <w:sz w:val="26"/>
          <w:szCs w:val="26"/>
        </w:rPr>
      </w:pPr>
      <w:r w:rsidRPr="00FD6A7B">
        <w:rPr>
          <w:color w:val="000000"/>
          <w:sz w:val="26"/>
          <w:szCs w:val="26"/>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71956" w:rsidRPr="00FD6A7B" w:rsidRDefault="00971956" w:rsidP="00FD6A7B">
      <w:pPr>
        <w:rPr>
          <w:color w:val="000000"/>
          <w:sz w:val="26"/>
          <w:szCs w:val="26"/>
        </w:rPr>
      </w:pPr>
      <w:r w:rsidRPr="00FD6A7B">
        <w:rPr>
          <w:color w:val="000000"/>
          <w:sz w:val="26"/>
          <w:szCs w:val="26"/>
        </w:rPr>
        <w:t>создание условий для осуществления присмотра и ухода за детьми, содержания детей в муниципальных образовательных организациях;</w:t>
      </w:r>
    </w:p>
    <w:p w:rsidR="00971956" w:rsidRPr="00FD6A7B" w:rsidRDefault="00971956" w:rsidP="00FD6A7B">
      <w:pPr>
        <w:rPr>
          <w:color w:val="000000"/>
          <w:sz w:val="26"/>
          <w:szCs w:val="26"/>
        </w:rPr>
      </w:pPr>
      <w:r w:rsidRPr="00FD6A7B">
        <w:rPr>
          <w:color w:val="000000"/>
          <w:sz w:val="26"/>
          <w:szCs w:val="26"/>
        </w:rPr>
        <w:t>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971956" w:rsidRPr="00FD6A7B" w:rsidRDefault="00971956" w:rsidP="00FD6A7B">
      <w:pPr>
        <w:rPr>
          <w:color w:val="000000"/>
          <w:sz w:val="26"/>
          <w:szCs w:val="26"/>
        </w:rPr>
      </w:pPr>
      <w:r w:rsidRPr="00FD6A7B">
        <w:rPr>
          <w:color w:val="000000"/>
          <w:sz w:val="26"/>
          <w:szCs w:val="26"/>
        </w:rPr>
        <w:t>обеспечение содержания зданий и сооружений муниципальных образовательных организаций, обустройство прилегающих к ним территорий;</w:t>
      </w:r>
    </w:p>
    <w:p w:rsidR="00971956" w:rsidRPr="00FD6A7B" w:rsidRDefault="00971956" w:rsidP="00FD6A7B">
      <w:pPr>
        <w:rPr>
          <w:color w:val="000000"/>
          <w:sz w:val="26"/>
          <w:szCs w:val="26"/>
        </w:rPr>
      </w:pPr>
      <w:r w:rsidRPr="00FD6A7B">
        <w:rPr>
          <w:color w:val="000000"/>
          <w:sz w:val="26"/>
          <w:szCs w:val="26"/>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971956" w:rsidRPr="00FD6A7B" w:rsidRDefault="00971956" w:rsidP="00FD6A7B">
      <w:pPr>
        <w:rPr>
          <w:color w:val="000000"/>
          <w:sz w:val="26"/>
          <w:szCs w:val="26"/>
        </w:rPr>
      </w:pPr>
      <w:r w:rsidRPr="00FD6A7B">
        <w:rPr>
          <w:color w:val="000000"/>
          <w:sz w:val="26"/>
          <w:szCs w:val="26"/>
        </w:rPr>
        <w:t>Исходя из перечисленных полномочий, в Программе предусмотрены основные мероприятия по реализации в Рузаевском муниципальном районе федеральной государственной образовательной политики в области образования в разрезе подпрограмм.</w:t>
      </w:r>
    </w:p>
    <w:p w:rsidR="00971956" w:rsidRPr="00FD6A7B" w:rsidRDefault="00971956" w:rsidP="00FD6A7B">
      <w:pPr>
        <w:rPr>
          <w:color w:val="000000"/>
          <w:sz w:val="26"/>
          <w:szCs w:val="26"/>
        </w:rPr>
      </w:pPr>
      <w:r w:rsidRPr="00FD6A7B">
        <w:rPr>
          <w:color w:val="000000"/>
          <w:sz w:val="26"/>
          <w:szCs w:val="26"/>
        </w:rPr>
        <w:t>Подпрограммы Программы состоят из основных мероприятий, которые отражают актуальные и перспективные направления муниципальной политики в сфере образования.</w:t>
      </w:r>
    </w:p>
    <w:p w:rsidR="00971956" w:rsidRPr="00FD6A7B" w:rsidRDefault="00971956" w:rsidP="00FD6A7B">
      <w:pPr>
        <w:rPr>
          <w:color w:val="000000"/>
          <w:sz w:val="26"/>
          <w:szCs w:val="26"/>
        </w:rPr>
      </w:pPr>
      <w:r w:rsidRPr="00FD6A7B">
        <w:rPr>
          <w:color w:val="000000"/>
          <w:sz w:val="26"/>
          <w:szCs w:val="26"/>
        </w:rPr>
        <w:t>В Программе определены стратегические направления развития муниципальной системы образования.</w:t>
      </w:r>
    </w:p>
    <w:p w:rsidR="00971956" w:rsidRPr="00FD6A7B" w:rsidRDefault="00971956" w:rsidP="00FD6A7B">
      <w:pPr>
        <w:rPr>
          <w:color w:val="000000"/>
          <w:sz w:val="26"/>
          <w:szCs w:val="26"/>
        </w:rPr>
      </w:pPr>
      <w:r w:rsidRPr="00FD6A7B">
        <w:rPr>
          <w:color w:val="000000"/>
          <w:sz w:val="26"/>
          <w:szCs w:val="26"/>
        </w:rPr>
        <w:t>Рядом основных мероприятий предусмотрено проведение традиционных и формирование новых мероприятий, направленных на развитие творческой, научной, спортивной составляющей деятельности обучающихся.</w:t>
      </w:r>
    </w:p>
    <w:p w:rsidR="00971956" w:rsidRPr="00FD6A7B" w:rsidRDefault="00971956" w:rsidP="00FD6A7B">
      <w:pPr>
        <w:rPr>
          <w:color w:val="000000"/>
          <w:sz w:val="26"/>
          <w:szCs w:val="26"/>
        </w:rPr>
      </w:pPr>
      <w:r w:rsidRPr="00FD6A7B">
        <w:rPr>
          <w:color w:val="000000"/>
          <w:sz w:val="26"/>
          <w:szCs w:val="26"/>
        </w:rPr>
        <w:t>Обеспечение высокого качества образования связано не только с созданием организационных, кадровых, инфраструктурных, материально-технических и учебно-методических условий. Важной составляющей обеспечения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w:t>
      </w:r>
    </w:p>
    <w:p w:rsidR="00971956" w:rsidRPr="00FD6A7B" w:rsidRDefault="00971956" w:rsidP="00FD6A7B">
      <w:pPr>
        <w:rPr>
          <w:color w:val="000000"/>
          <w:sz w:val="26"/>
          <w:szCs w:val="26"/>
        </w:rPr>
      </w:pPr>
      <w:r w:rsidRPr="00FD6A7B">
        <w:rPr>
          <w:color w:val="000000"/>
          <w:sz w:val="26"/>
          <w:szCs w:val="26"/>
        </w:rPr>
        <w:t xml:space="preserve">Наряду с перечисленными мерами при формировании основных мероприятий Программы учитывались изменения, отраженные в </w:t>
      </w:r>
      <w:hyperlink r:id="rId28" w:history="1">
        <w:r w:rsidRPr="00FD6A7B">
          <w:rPr>
            <w:rStyle w:val="a0"/>
            <w:color w:val="000000"/>
            <w:sz w:val="26"/>
            <w:szCs w:val="26"/>
          </w:rPr>
          <w:t>Федеральном законе</w:t>
        </w:r>
      </w:hyperlink>
      <w:r w:rsidRPr="00FD6A7B">
        <w:rPr>
          <w:color w:val="000000"/>
          <w:sz w:val="26"/>
          <w:szCs w:val="26"/>
        </w:rPr>
        <w:t xml:space="preserve"> "Об образовании в Российской Федерации" и </w:t>
      </w:r>
      <w:hyperlink r:id="rId29" w:history="1">
        <w:r w:rsidRPr="00FD6A7B">
          <w:rPr>
            <w:rStyle w:val="a0"/>
            <w:color w:val="000000"/>
            <w:sz w:val="26"/>
            <w:szCs w:val="26"/>
          </w:rPr>
          <w:t>Законе</w:t>
        </w:r>
      </w:hyperlink>
      <w:r w:rsidRPr="00FD6A7B">
        <w:rPr>
          <w:color w:val="000000"/>
          <w:sz w:val="26"/>
          <w:szCs w:val="26"/>
        </w:rPr>
        <w:t xml:space="preserve"> Республики Мордовия "Об образовании в Республике Мордовия", и мероприятия, которые необходимо осуществить с целью его реализации, а также мероприятия по обеспечению реализации Программы.</w:t>
      </w:r>
    </w:p>
    <w:p w:rsidR="00971956" w:rsidRPr="00FD6A7B" w:rsidRDefault="00971956" w:rsidP="00FD6A7B">
      <w:pPr>
        <w:rPr>
          <w:color w:val="000000"/>
          <w:sz w:val="26"/>
          <w:szCs w:val="26"/>
        </w:rPr>
      </w:pPr>
      <w:r w:rsidRPr="00FD6A7B">
        <w:rPr>
          <w:color w:val="000000"/>
          <w:sz w:val="26"/>
          <w:szCs w:val="26"/>
        </w:rPr>
        <w:t>Перечень основных мероприятий Программы представлен в подпрограммах.</w:t>
      </w:r>
    </w:p>
    <w:p w:rsidR="00971956" w:rsidRPr="00FD6A7B" w:rsidRDefault="00971956" w:rsidP="00FD6A7B">
      <w:pPr>
        <w:rPr>
          <w:color w:val="000000"/>
          <w:sz w:val="26"/>
          <w:szCs w:val="26"/>
        </w:rPr>
      </w:pPr>
      <w:r w:rsidRPr="00FD6A7B">
        <w:rPr>
          <w:color w:val="000000"/>
          <w:sz w:val="26"/>
          <w:szCs w:val="26"/>
        </w:rPr>
        <w:t>В рамках реализации основных мероприятий подпрограмм из республиканского бюджета будет выделена субсидия бюджету Рузаевского муниципального района для стимулирования развития доступности и повышения качества дошкольного образования, общего образования, дополнительного образования детей (условием предоставления такой субсидии будет положительное решение о выделении из республиканского бюджета единой субсидии муниципальным районам на развитие муниципальных образовательных организаций):</w:t>
      </w:r>
    </w:p>
    <w:p w:rsidR="00971956" w:rsidRPr="00FD6A7B" w:rsidRDefault="00971956" w:rsidP="00FD6A7B">
      <w:pPr>
        <w:rPr>
          <w:color w:val="000000"/>
          <w:sz w:val="26"/>
          <w:szCs w:val="26"/>
        </w:rPr>
      </w:pPr>
      <w:r w:rsidRPr="00FD6A7B">
        <w:rPr>
          <w:color w:val="000000"/>
          <w:sz w:val="26"/>
          <w:szCs w:val="26"/>
        </w:rPr>
        <w:t>повышение заработной платы педагогических работников образовательных организаций;</w:t>
      </w:r>
    </w:p>
    <w:p w:rsidR="00971956" w:rsidRPr="00FD6A7B" w:rsidRDefault="00971956" w:rsidP="00FD6A7B">
      <w:pPr>
        <w:rPr>
          <w:color w:val="000000"/>
          <w:sz w:val="26"/>
          <w:szCs w:val="26"/>
        </w:rPr>
      </w:pPr>
      <w:r w:rsidRPr="00FD6A7B">
        <w:rPr>
          <w:color w:val="000000"/>
          <w:sz w:val="26"/>
          <w:szCs w:val="26"/>
        </w:rPr>
        <w:t>обеспечение распространения результатов комплексных проектов модернизации образования;</w:t>
      </w:r>
    </w:p>
    <w:p w:rsidR="00971956" w:rsidRPr="00FD6A7B" w:rsidRDefault="00971956" w:rsidP="00FD6A7B">
      <w:pPr>
        <w:rPr>
          <w:color w:val="000000"/>
          <w:sz w:val="26"/>
          <w:szCs w:val="26"/>
        </w:rPr>
      </w:pPr>
      <w:r w:rsidRPr="00FD6A7B">
        <w:rPr>
          <w:color w:val="000000"/>
          <w:sz w:val="26"/>
          <w:szCs w:val="26"/>
        </w:rPr>
        <w:t>внедрение вариативных моделей дошкольного образования;</w:t>
      </w:r>
    </w:p>
    <w:p w:rsidR="00971956" w:rsidRPr="00FD6A7B" w:rsidRDefault="00971956" w:rsidP="00FD6A7B">
      <w:pPr>
        <w:rPr>
          <w:color w:val="000000"/>
          <w:sz w:val="26"/>
          <w:szCs w:val="26"/>
        </w:rPr>
      </w:pPr>
      <w:r w:rsidRPr="00FD6A7B">
        <w:rPr>
          <w:color w:val="000000"/>
          <w:sz w:val="26"/>
          <w:szCs w:val="26"/>
        </w:rPr>
        <w:t>разработка, апробация и распространение механизмов улучшения работы школ с низкими результатами обучения;</w:t>
      </w:r>
    </w:p>
    <w:p w:rsidR="00971956" w:rsidRPr="00FD6A7B" w:rsidRDefault="00971956" w:rsidP="00FD6A7B">
      <w:pPr>
        <w:rPr>
          <w:color w:val="000000"/>
          <w:sz w:val="26"/>
          <w:szCs w:val="26"/>
        </w:rPr>
      </w:pPr>
      <w:r w:rsidRPr="00FD6A7B">
        <w:rPr>
          <w:color w:val="000000"/>
          <w:sz w:val="26"/>
          <w:szCs w:val="26"/>
        </w:rPr>
        <w:t>развитие доступного и эффективного дополнительного образования детей и молодежи (продвижение культуры, спорта), адаптация детей-мигрантов и так далее.</w:t>
      </w:r>
    </w:p>
    <w:p w:rsidR="00971956" w:rsidRPr="00FD6A7B" w:rsidRDefault="00971956" w:rsidP="00FD6A7B">
      <w:pPr>
        <w:rPr>
          <w:color w:val="000000"/>
          <w:sz w:val="26"/>
          <w:szCs w:val="26"/>
        </w:rPr>
      </w:pPr>
      <w:r w:rsidRPr="00FD6A7B">
        <w:rPr>
          <w:color w:val="000000"/>
          <w:sz w:val="26"/>
          <w:szCs w:val="26"/>
        </w:rPr>
        <w:t>Финансирование и реализация соответствующих мероприятий в рамках Программы, а также республиканских целевых программ будет осуществляться за счет средств республиканского бюджета Республики Мордовия и местного бюджета Рузаевского муниципального района.</w:t>
      </w:r>
    </w:p>
    <w:p w:rsidR="00971956" w:rsidRPr="00FD6A7B" w:rsidRDefault="00971956" w:rsidP="00FD6A7B">
      <w:pPr>
        <w:rPr>
          <w:color w:val="000000"/>
          <w:sz w:val="26"/>
          <w:szCs w:val="26"/>
        </w:rPr>
      </w:pPr>
      <w:r w:rsidRPr="00FD6A7B">
        <w:rPr>
          <w:color w:val="000000"/>
          <w:sz w:val="26"/>
          <w:szCs w:val="26"/>
        </w:rPr>
        <w:t>За счет средств республиканского бюджета осуществляется софинансирование расходных обязательств в рамках заключаемых с Министерством образования Республики Мордовия соглашений. При конкурсном распределении средств федерального и республиканского бюджетов будут учитываться достигнутые Рузаевским муниципальным районом результаты по развитию образования и уровень выполнения ранее заключенных с Министерством образования Республики Мордовия соглашений.</w:t>
      </w:r>
    </w:p>
    <w:p w:rsidR="00971956" w:rsidRPr="00FD6A7B" w:rsidRDefault="00971956" w:rsidP="00FD6A7B">
      <w:pPr>
        <w:rPr>
          <w:color w:val="000000"/>
          <w:sz w:val="26"/>
          <w:szCs w:val="26"/>
        </w:rPr>
      </w:pPr>
      <w:r w:rsidRPr="00FD6A7B">
        <w:rPr>
          <w:color w:val="000000"/>
          <w:sz w:val="26"/>
          <w:szCs w:val="26"/>
        </w:rPr>
        <w:t>В рамках данной программы предлагается оценивать достижение целевых показателей:</w:t>
      </w:r>
    </w:p>
    <w:p w:rsidR="00971956" w:rsidRPr="00FD6A7B" w:rsidRDefault="00971956" w:rsidP="00FD6A7B">
      <w:pPr>
        <w:rPr>
          <w:color w:val="000000"/>
          <w:sz w:val="26"/>
          <w:szCs w:val="26"/>
        </w:rPr>
      </w:pPr>
      <w:r w:rsidRPr="00FD6A7B">
        <w:rPr>
          <w:color w:val="000000"/>
          <w:sz w:val="26"/>
          <w:szCs w:val="2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971956" w:rsidRPr="00FD6A7B" w:rsidRDefault="00971956" w:rsidP="00FD6A7B">
      <w:pPr>
        <w:rPr>
          <w:color w:val="000000"/>
          <w:sz w:val="26"/>
          <w:szCs w:val="26"/>
        </w:rPr>
      </w:pPr>
      <w:r w:rsidRPr="00FD6A7B">
        <w:rPr>
          <w:color w:val="000000"/>
          <w:sz w:val="26"/>
          <w:szCs w:val="26"/>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p w:rsidR="00971956" w:rsidRPr="00FD6A7B" w:rsidRDefault="00971956" w:rsidP="00FD6A7B">
      <w:pPr>
        <w:rPr>
          <w:color w:val="000000"/>
          <w:sz w:val="26"/>
          <w:szCs w:val="26"/>
        </w:rPr>
      </w:pPr>
      <w:r w:rsidRPr="00FD6A7B">
        <w:rPr>
          <w:color w:val="000000"/>
          <w:sz w:val="26"/>
          <w:szCs w:val="26"/>
        </w:rPr>
        <w:t>охват детей в возрасте 5 - 18 лет дополнительными общеразвивающими программами (удельный вес численности детей, обучающихся по дополнительным общеразвивающим программам, в общей численности детей в возрасте 5 - 18 лет);</w:t>
      </w:r>
    </w:p>
    <w:p w:rsidR="00971956" w:rsidRPr="00FD6A7B" w:rsidRDefault="00971956" w:rsidP="00FD6A7B">
      <w:pPr>
        <w:ind w:firstLine="709"/>
        <w:rPr>
          <w:rFonts w:ascii="Times New Roman" w:hAnsi="Times New Roman" w:cs="Times New Roman"/>
          <w:color w:val="000000"/>
          <w:sz w:val="26"/>
          <w:szCs w:val="26"/>
        </w:rPr>
      </w:pPr>
      <w:r w:rsidRPr="00FD6A7B">
        <w:rPr>
          <w:color w:val="000000"/>
          <w:sz w:val="26"/>
          <w:szCs w:val="26"/>
        </w:rPr>
        <w:t xml:space="preserve">доля </w:t>
      </w:r>
      <w:r w:rsidRPr="00FD6A7B">
        <w:rPr>
          <w:rFonts w:ascii="Times New Roman" w:hAnsi="Times New Roman" w:cs="Times New Roman"/>
          <w:color w:val="000000"/>
          <w:sz w:val="26"/>
          <w:szCs w:val="26"/>
        </w:rPr>
        <w:t>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971956" w:rsidRPr="00FD6A7B" w:rsidRDefault="00971956" w:rsidP="00FD6A7B">
      <w:pPr>
        <w:rPr>
          <w:color w:val="000000"/>
          <w:sz w:val="26"/>
          <w:szCs w:val="26"/>
        </w:rPr>
      </w:pPr>
      <w:r w:rsidRPr="00FD6A7B">
        <w:rPr>
          <w:color w:val="000000"/>
          <w:sz w:val="26"/>
          <w:szCs w:val="26"/>
        </w:rPr>
        <w:t xml:space="preserve">доля </w:t>
      </w:r>
      <w:r w:rsidRPr="00FD6A7B">
        <w:rPr>
          <w:iCs/>
          <w:color w:val="000000"/>
          <w:sz w:val="26"/>
          <w:szCs w:val="26"/>
        </w:rPr>
        <w:t>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FD6A7B">
        <w:rPr>
          <w:color w:val="000000"/>
          <w:sz w:val="26"/>
          <w:szCs w:val="26"/>
        </w:rPr>
        <w:t>;</w:t>
      </w:r>
    </w:p>
    <w:p w:rsidR="00971956" w:rsidRPr="00FD6A7B" w:rsidRDefault="00971956" w:rsidP="00FD6A7B">
      <w:pPr>
        <w:rPr>
          <w:color w:val="000000"/>
          <w:sz w:val="26"/>
          <w:szCs w:val="26"/>
        </w:rPr>
      </w:pPr>
      <w:r w:rsidRPr="00FD6A7B">
        <w:rPr>
          <w:color w:val="000000"/>
          <w:sz w:val="26"/>
          <w:szCs w:val="26"/>
        </w:rPr>
        <w:t>удовлетворенность населения качеством дошкольного, общего и дополнительного образования;</w:t>
      </w:r>
    </w:p>
    <w:p w:rsidR="00971956" w:rsidRPr="00FD6A7B" w:rsidRDefault="00971956" w:rsidP="00FD6A7B">
      <w:pPr>
        <w:rPr>
          <w:color w:val="000000"/>
          <w:sz w:val="26"/>
          <w:szCs w:val="26"/>
        </w:rPr>
      </w:pPr>
      <w:r w:rsidRPr="00FD6A7B">
        <w:rPr>
          <w:color w:val="000000"/>
          <w:sz w:val="26"/>
          <w:szCs w:val="26"/>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p w:rsidR="00971956" w:rsidRPr="00FD6A7B" w:rsidRDefault="00971956" w:rsidP="00FD6A7B">
      <w:pPr>
        <w:rPr>
          <w:color w:val="000000"/>
          <w:sz w:val="26"/>
          <w:szCs w:val="26"/>
        </w:rPr>
      </w:pPr>
      <w:r w:rsidRPr="00FD6A7B">
        <w:rPr>
          <w:color w:val="000000"/>
          <w:sz w:val="26"/>
          <w:szCs w:val="26"/>
        </w:rPr>
        <w:t>доля численности высококвалифицированных работников в общей численности квалифицированных работников в регионе;</w:t>
      </w:r>
    </w:p>
    <w:p w:rsidR="00971956" w:rsidRPr="00FD6A7B" w:rsidRDefault="00971956" w:rsidP="00FD6A7B">
      <w:pPr>
        <w:rPr>
          <w:color w:val="000000"/>
          <w:sz w:val="26"/>
          <w:szCs w:val="26"/>
        </w:rPr>
      </w:pPr>
      <w:r w:rsidRPr="00FD6A7B">
        <w:rPr>
          <w:color w:val="000000"/>
          <w:sz w:val="26"/>
          <w:szCs w:val="26"/>
        </w:rPr>
        <w:t>доля образовательных организаций, реализующих программы духовно-нравственной направленности, от их общего количества.</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10" w:name="sub_1004"/>
      <w:r w:rsidRPr="00FD6A7B">
        <w:rPr>
          <w:color w:val="000000"/>
          <w:sz w:val="26"/>
          <w:szCs w:val="26"/>
        </w:rPr>
        <w:t>Раздел 4. Обобщенная характеристика мер муниципального регулирования в рамках Программы</w:t>
      </w:r>
    </w:p>
    <w:bookmarkEnd w:id="10"/>
    <w:p w:rsidR="00971956" w:rsidRPr="00FD6A7B" w:rsidRDefault="00971956" w:rsidP="00FD6A7B">
      <w:pPr>
        <w:rPr>
          <w:color w:val="000000"/>
          <w:sz w:val="26"/>
          <w:szCs w:val="26"/>
        </w:rPr>
      </w:pPr>
      <w:r w:rsidRPr="00FD6A7B">
        <w:rPr>
          <w:color w:val="000000"/>
          <w:sz w:val="26"/>
          <w:szCs w:val="26"/>
        </w:rPr>
        <w:t>Система мер регулирования является универсальной для всех образовательных организаций, обучающихся в данных организациях граждан, независимо от уровня образования.</w:t>
      </w:r>
    </w:p>
    <w:p w:rsidR="00971956" w:rsidRPr="00FD6A7B" w:rsidRDefault="00971956" w:rsidP="00FD6A7B">
      <w:pPr>
        <w:rPr>
          <w:color w:val="000000"/>
          <w:sz w:val="26"/>
          <w:szCs w:val="26"/>
        </w:rPr>
      </w:pPr>
      <w:r w:rsidRPr="00FD6A7B">
        <w:rPr>
          <w:color w:val="000000"/>
          <w:sz w:val="26"/>
          <w:szCs w:val="26"/>
        </w:rPr>
        <w:t>Меры регулирования основаны на сочетании прямой поддержки (государственное финансирование, поддержка педагогических, научных и научно-педагогических кадров, в том числе сельских учителей, финансовое обеспечение системы повышения квалификации и профессиональной переподготовки, а также специальная поддержка обучающихся с ограниченными возможностями здоровья) и косвенного регулирования, к которому относятся меры льготного налогообложения, вычеты из налогов и налогооблагаемой базы для организаций и граждан, государственная поддержка образовательного кредитования, оплата коммунальных услуг для образовательных организаций, жилищно-коммунальных услуг для работников сферы образования, проживающих и работающих в сельской местности, рабочих поселках (поселках городского типа),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971956" w:rsidRPr="00FD6A7B" w:rsidRDefault="00971956" w:rsidP="00FD6A7B">
      <w:pPr>
        <w:rPr>
          <w:color w:val="000000"/>
          <w:sz w:val="26"/>
          <w:szCs w:val="26"/>
        </w:rPr>
      </w:pPr>
      <w:r w:rsidRPr="00FD6A7B">
        <w:rPr>
          <w:color w:val="000000"/>
          <w:sz w:val="26"/>
          <w:szCs w:val="26"/>
        </w:rPr>
        <w:t xml:space="preserve">В </w:t>
      </w:r>
      <w:hyperlink r:id="rId30" w:history="1">
        <w:r w:rsidRPr="00FD6A7B">
          <w:rPr>
            <w:rStyle w:val="a0"/>
            <w:color w:val="000000"/>
            <w:sz w:val="26"/>
            <w:szCs w:val="26"/>
          </w:rPr>
          <w:t>Федеральном законе</w:t>
        </w:r>
      </w:hyperlink>
      <w:r w:rsidRPr="00FD6A7B">
        <w:rPr>
          <w:color w:val="000000"/>
          <w:sz w:val="26"/>
          <w:szCs w:val="26"/>
        </w:rPr>
        <w:t xml:space="preserve"> "Об образовании в Российской Федерации" систематизирована поддержка педагогических работников, обучающихся, родителей и законных представителей обучающихся, предусмотрена синхронизация вводимых изменений с изменениями и дополнениями в </w:t>
      </w:r>
      <w:hyperlink r:id="rId31" w:history="1">
        <w:r w:rsidRPr="00FD6A7B">
          <w:rPr>
            <w:rStyle w:val="a0"/>
            <w:color w:val="000000"/>
            <w:sz w:val="26"/>
            <w:szCs w:val="26"/>
          </w:rPr>
          <w:t>Трудовой кодекс</w:t>
        </w:r>
      </w:hyperlink>
      <w:r w:rsidRPr="00FD6A7B">
        <w:rPr>
          <w:color w:val="000000"/>
          <w:sz w:val="26"/>
          <w:szCs w:val="26"/>
        </w:rPr>
        <w:t xml:space="preserve"> Российской Федерации, </w:t>
      </w:r>
      <w:hyperlink r:id="rId32" w:history="1">
        <w:r w:rsidRPr="00FD6A7B">
          <w:rPr>
            <w:rStyle w:val="a0"/>
            <w:color w:val="000000"/>
            <w:sz w:val="26"/>
            <w:szCs w:val="26"/>
          </w:rPr>
          <w:t>Налоговый кодекс</w:t>
        </w:r>
      </w:hyperlink>
      <w:r w:rsidRPr="00FD6A7B">
        <w:rPr>
          <w:color w:val="000000"/>
          <w:sz w:val="26"/>
          <w:szCs w:val="26"/>
        </w:rPr>
        <w:t xml:space="preserve"> Российской Федерации, </w:t>
      </w:r>
      <w:hyperlink r:id="rId33" w:history="1">
        <w:r w:rsidRPr="00FD6A7B">
          <w:rPr>
            <w:rStyle w:val="a0"/>
            <w:color w:val="000000"/>
            <w:sz w:val="26"/>
            <w:szCs w:val="26"/>
          </w:rPr>
          <w:t>Гражданский кодекс</w:t>
        </w:r>
      </w:hyperlink>
      <w:r w:rsidRPr="00FD6A7B">
        <w:rPr>
          <w:color w:val="000000"/>
          <w:sz w:val="26"/>
          <w:szCs w:val="26"/>
        </w:rPr>
        <w:t xml:space="preserve"> Российской Федерации и </w:t>
      </w:r>
      <w:hyperlink r:id="rId34" w:history="1">
        <w:r w:rsidRPr="00FD6A7B">
          <w:rPr>
            <w:rStyle w:val="a0"/>
            <w:color w:val="000000"/>
            <w:sz w:val="26"/>
            <w:szCs w:val="26"/>
          </w:rPr>
          <w:t>Семейный кодекс</w:t>
        </w:r>
      </w:hyperlink>
      <w:r w:rsidRPr="00FD6A7B">
        <w:rPr>
          <w:color w:val="000000"/>
          <w:sz w:val="26"/>
          <w:szCs w:val="26"/>
        </w:rPr>
        <w:t xml:space="preserve"> Российской Федерации, а также в законы о защите прав ребенка, нормативные правовые документы, регулирующие пенсионное обеспечение и социальную защиту населения.</w:t>
      </w:r>
    </w:p>
    <w:p w:rsidR="00971956" w:rsidRPr="00FD6A7B" w:rsidRDefault="00971956" w:rsidP="00FD6A7B">
      <w:pPr>
        <w:rPr>
          <w:color w:val="000000"/>
          <w:sz w:val="26"/>
          <w:szCs w:val="26"/>
        </w:rPr>
      </w:pPr>
      <w:r w:rsidRPr="00FD6A7B">
        <w:rPr>
          <w:color w:val="000000"/>
          <w:sz w:val="26"/>
          <w:szCs w:val="26"/>
        </w:rPr>
        <w:t>Эффективность бюджетного финансирования и инвестирования напрямую зависит от конечных результатов.</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11" w:name="sub_1005"/>
      <w:r w:rsidRPr="00FD6A7B">
        <w:rPr>
          <w:color w:val="000000"/>
          <w:sz w:val="26"/>
          <w:szCs w:val="26"/>
        </w:rPr>
        <w:t>Раздел 5. Описание мер правового регулирования в рамках Программы</w:t>
      </w:r>
    </w:p>
    <w:bookmarkEnd w:id="11"/>
    <w:p w:rsidR="00971956" w:rsidRPr="00FD6A7B" w:rsidRDefault="00971956" w:rsidP="00FD6A7B">
      <w:pPr>
        <w:rPr>
          <w:color w:val="000000"/>
          <w:sz w:val="26"/>
          <w:szCs w:val="26"/>
        </w:rPr>
      </w:pPr>
      <w:r w:rsidRPr="00FD6A7B">
        <w:rPr>
          <w:color w:val="000000"/>
          <w:sz w:val="26"/>
          <w:szCs w:val="26"/>
        </w:rPr>
        <w:t xml:space="preserve">В связи с реализацией </w:t>
      </w:r>
      <w:hyperlink r:id="rId35" w:history="1">
        <w:r w:rsidRPr="00FD6A7B">
          <w:rPr>
            <w:rStyle w:val="a0"/>
            <w:color w:val="000000"/>
            <w:sz w:val="26"/>
            <w:szCs w:val="26"/>
          </w:rPr>
          <w:t>Федерального закона</w:t>
        </w:r>
      </w:hyperlink>
      <w:r w:rsidRPr="00FD6A7B">
        <w:rPr>
          <w:color w:val="000000"/>
          <w:sz w:val="26"/>
          <w:szCs w:val="26"/>
        </w:rPr>
        <w:t xml:space="preserve"> "Об образовании в Российской Федерации" в течение 2023 - 2027 годов в рамках Программы на основе принятых республиканских нормативных актов будут приняты муниципальные нормативные правовые акты, обеспечивающие реализацию указанного федерального закона, других федеральных нормативных актов.</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12" w:name="sub_1006"/>
      <w:r w:rsidRPr="00FD6A7B">
        <w:rPr>
          <w:color w:val="000000"/>
          <w:sz w:val="26"/>
          <w:szCs w:val="26"/>
        </w:rPr>
        <w:t>Раздел 6. Прогноз сводных показателей по этапам реализации Программы (при оказании образовательными организациями муниципальных услуг (работ))</w:t>
      </w:r>
    </w:p>
    <w:bookmarkEnd w:id="12"/>
    <w:p w:rsidR="00971956" w:rsidRPr="00FD6A7B" w:rsidRDefault="00971956" w:rsidP="00FD6A7B">
      <w:pPr>
        <w:rPr>
          <w:color w:val="000000"/>
          <w:sz w:val="26"/>
          <w:szCs w:val="26"/>
        </w:rPr>
      </w:pPr>
      <w:r w:rsidRPr="00FD6A7B">
        <w:rPr>
          <w:color w:val="000000"/>
          <w:sz w:val="26"/>
          <w:szCs w:val="26"/>
        </w:rPr>
        <w:t>Прогноз сводных показателей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образовательными организациями.</w:t>
      </w:r>
    </w:p>
    <w:p w:rsidR="00971956" w:rsidRPr="00FD6A7B" w:rsidRDefault="00971956" w:rsidP="00FD6A7B">
      <w:pPr>
        <w:rPr>
          <w:color w:val="000000"/>
          <w:sz w:val="26"/>
          <w:szCs w:val="26"/>
        </w:rPr>
      </w:pPr>
      <w:r w:rsidRPr="00FD6A7B">
        <w:rPr>
          <w:color w:val="000000"/>
          <w:sz w:val="26"/>
          <w:szCs w:val="26"/>
        </w:rPr>
        <w:t xml:space="preserve">Прогноз сводных показателей по этапам реализации Программы представлен в </w:t>
      </w:r>
      <w:hyperlink w:anchor="sub_1100" w:history="1">
        <w:r w:rsidRPr="00FD6A7B">
          <w:rPr>
            <w:rStyle w:val="a0"/>
            <w:color w:val="000000"/>
            <w:sz w:val="26"/>
            <w:szCs w:val="26"/>
          </w:rPr>
          <w:t>приложении 1</w:t>
        </w:r>
      </w:hyperlink>
      <w:r w:rsidRPr="00FD6A7B">
        <w:rPr>
          <w:color w:val="000000"/>
          <w:sz w:val="26"/>
          <w:szCs w:val="26"/>
        </w:rPr>
        <w:t xml:space="preserve"> к данной Программе.</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13" w:name="sub_1007"/>
      <w:r w:rsidRPr="00FD6A7B">
        <w:rPr>
          <w:color w:val="000000"/>
          <w:sz w:val="26"/>
          <w:szCs w:val="26"/>
        </w:rPr>
        <w:t>Раздел 7. Финансовое обеспечение мероприятий Программы</w:t>
      </w:r>
    </w:p>
    <w:bookmarkEnd w:id="13"/>
    <w:p w:rsidR="00971956" w:rsidRPr="00FD6A7B" w:rsidRDefault="00971956" w:rsidP="00FD6A7B">
      <w:pPr>
        <w:rPr>
          <w:color w:val="000000"/>
          <w:sz w:val="26"/>
          <w:szCs w:val="26"/>
        </w:rPr>
      </w:pPr>
      <w:r w:rsidRPr="00FD6A7B">
        <w:rPr>
          <w:color w:val="000000"/>
          <w:sz w:val="26"/>
          <w:szCs w:val="26"/>
        </w:rPr>
        <w:t>В рамках Программы наряду с финансовым обеспечением муниципального задания, управления сетью образовательных организаций - участников Программы планируется финансовое обеспечение мероприятий, направленных на стимулирование повышения качества образовательных услуг, развитие перспективных направлений и образовательных организаций и так далее.</w:t>
      </w:r>
    </w:p>
    <w:p w:rsidR="00971956" w:rsidRPr="00FD6A7B" w:rsidRDefault="00971956" w:rsidP="00FD6A7B">
      <w:pPr>
        <w:rPr>
          <w:color w:val="000000"/>
          <w:sz w:val="26"/>
          <w:szCs w:val="26"/>
        </w:rPr>
      </w:pPr>
      <w:r w:rsidRPr="00FD6A7B">
        <w:rPr>
          <w:color w:val="000000"/>
          <w:sz w:val="26"/>
          <w:szCs w:val="26"/>
        </w:rPr>
        <w:t>Планируемые мероприятия, начиная с 2023 года,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971956" w:rsidRPr="00FD6A7B" w:rsidRDefault="00971956" w:rsidP="00FD6A7B">
      <w:pPr>
        <w:rPr>
          <w:color w:val="000000"/>
          <w:sz w:val="26"/>
          <w:szCs w:val="26"/>
        </w:rPr>
      </w:pPr>
      <w:r w:rsidRPr="00FD6A7B">
        <w:rPr>
          <w:color w:val="000000"/>
          <w:sz w:val="26"/>
          <w:szCs w:val="26"/>
        </w:rPr>
        <w:t xml:space="preserve">Реализация мероприятий Программы, финансируемых из бюджетов всех уровней, предусматривает конкурсный отбор исполнителей в соответствии с </w:t>
      </w:r>
      <w:hyperlink r:id="rId36" w:history="1">
        <w:r w:rsidRPr="00FD6A7B">
          <w:rPr>
            <w:rStyle w:val="a0"/>
            <w:color w:val="000000"/>
            <w:sz w:val="26"/>
            <w:szCs w:val="26"/>
          </w:rPr>
          <w:t>Федеральным законом</w:t>
        </w:r>
      </w:hyperlink>
      <w:r w:rsidRPr="00FD6A7B">
        <w:rPr>
          <w:color w:val="000000"/>
          <w:sz w:val="26"/>
          <w:szCs w:val="26"/>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14" w:name="sub_1008"/>
      <w:r w:rsidRPr="00FD6A7B">
        <w:rPr>
          <w:color w:val="000000"/>
          <w:sz w:val="26"/>
          <w:szCs w:val="26"/>
        </w:rPr>
        <w:t>Раздел 8. Анализ рисков реализации Программы и описание мер управления рисками ее реализации</w:t>
      </w:r>
    </w:p>
    <w:bookmarkEnd w:id="14"/>
    <w:p w:rsidR="00971956" w:rsidRPr="00FD6A7B" w:rsidRDefault="00971956" w:rsidP="00FD6A7B">
      <w:pPr>
        <w:rPr>
          <w:color w:val="000000"/>
          <w:sz w:val="26"/>
          <w:szCs w:val="26"/>
        </w:rPr>
      </w:pPr>
      <w:r w:rsidRPr="00FD6A7B">
        <w:rPr>
          <w:color w:val="000000"/>
          <w:sz w:val="26"/>
          <w:szCs w:val="26"/>
        </w:rPr>
        <w:t>К основным рискам реализации Программы относятся:</w:t>
      </w:r>
    </w:p>
    <w:p w:rsidR="00971956" w:rsidRPr="00FD6A7B" w:rsidRDefault="00971956" w:rsidP="00FD6A7B">
      <w:pPr>
        <w:rPr>
          <w:color w:val="000000"/>
          <w:sz w:val="26"/>
          <w:szCs w:val="26"/>
        </w:rPr>
      </w:pPr>
      <w:r w:rsidRPr="00FD6A7B">
        <w:rPr>
          <w:color w:val="000000"/>
          <w:sz w:val="26"/>
          <w:szCs w:val="26"/>
        </w:rPr>
        <w:t>финансово-экономические риски - недофинансирование мероприятий Программы, в том числе со стороны республиканского бюджета Республики Мордовия, муниципального бюджета, образовательных организаций;</w:t>
      </w:r>
    </w:p>
    <w:p w:rsidR="00971956" w:rsidRPr="00FD6A7B" w:rsidRDefault="00971956" w:rsidP="00FD6A7B">
      <w:pPr>
        <w:rPr>
          <w:color w:val="000000"/>
          <w:sz w:val="26"/>
          <w:szCs w:val="26"/>
        </w:rPr>
      </w:pPr>
      <w:r w:rsidRPr="00FD6A7B">
        <w:rPr>
          <w:color w:val="000000"/>
          <w:sz w:val="26"/>
          <w:szCs w:val="26"/>
        </w:rPr>
        <w:t>нормативные правовые риски - непринятие или несвоевременное принятие необходимых нормативных актов, влияющих на мероприятия Программы;</w:t>
      </w:r>
    </w:p>
    <w:p w:rsidR="00971956" w:rsidRPr="00FD6A7B" w:rsidRDefault="00971956" w:rsidP="00FD6A7B">
      <w:pPr>
        <w:rPr>
          <w:color w:val="000000"/>
          <w:sz w:val="26"/>
          <w:szCs w:val="26"/>
        </w:rPr>
      </w:pPr>
      <w:r w:rsidRPr="00FD6A7B">
        <w:rPr>
          <w:color w:val="000000"/>
          <w:sz w:val="26"/>
          <w:szCs w:val="26"/>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971956" w:rsidRPr="00FD6A7B" w:rsidRDefault="00971956" w:rsidP="00FD6A7B">
      <w:pPr>
        <w:rPr>
          <w:color w:val="000000"/>
          <w:sz w:val="26"/>
          <w:szCs w:val="26"/>
        </w:rPr>
      </w:pPr>
      <w:r w:rsidRPr="00FD6A7B">
        <w:rPr>
          <w:color w:val="000000"/>
          <w:sz w:val="26"/>
          <w:szCs w:val="26"/>
        </w:rPr>
        <w:t>социальные риски, связанные с сопротивлением населения, профессиональной общественности и политических партий и движений целям и реализации Госпрограммы.</w:t>
      </w:r>
    </w:p>
    <w:p w:rsidR="00971956" w:rsidRPr="00FD6A7B" w:rsidRDefault="00971956" w:rsidP="00FD6A7B">
      <w:pPr>
        <w:rPr>
          <w:color w:val="000000"/>
          <w:sz w:val="26"/>
          <w:szCs w:val="26"/>
        </w:rPr>
      </w:pPr>
      <w:r w:rsidRPr="00FD6A7B">
        <w:rPr>
          <w:color w:val="000000"/>
          <w:sz w:val="26"/>
          <w:szCs w:val="26"/>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rsidR="00971956" w:rsidRPr="00FD6A7B" w:rsidRDefault="00971956" w:rsidP="00FD6A7B">
      <w:pPr>
        <w:rPr>
          <w:color w:val="000000"/>
          <w:sz w:val="26"/>
          <w:szCs w:val="26"/>
        </w:rPr>
      </w:pPr>
      <w:r w:rsidRPr="00FD6A7B">
        <w:rPr>
          <w:color w:val="000000"/>
          <w:sz w:val="26"/>
          <w:szCs w:val="26"/>
        </w:rPr>
        <w:t xml:space="preserve">Нормативные риски. В Программе заложены мероприятия, направленные на изменения в системе образования, предусмотренные </w:t>
      </w:r>
      <w:hyperlink r:id="rId37" w:history="1">
        <w:r w:rsidRPr="00FD6A7B">
          <w:rPr>
            <w:rStyle w:val="a0"/>
            <w:color w:val="000000"/>
            <w:sz w:val="26"/>
            <w:szCs w:val="26"/>
          </w:rPr>
          <w:t>Федеральным законом</w:t>
        </w:r>
      </w:hyperlink>
      <w:r w:rsidRPr="00FD6A7B">
        <w:rPr>
          <w:color w:val="000000"/>
          <w:sz w:val="26"/>
          <w:szCs w:val="26"/>
        </w:rPr>
        <w:t xml:space="preserve"> "Об образовании в Российской Федерации". Реализация ряда мероприятий также зависит от сроков принятия подзаконных актов к </w:t>
      </w:r>
      <w:hyperlink r:id="rId38" w:history="1">
        <w:r w:rsidRPr="00FD6A7B">
          <w:rPr>
            <w:rStyle w:val="a0"/>
            <w:color w:val="000000"/>
            <w:sz w:val="26"/>
            <w:szCs w:val="26"/>
          </w:rPr>
          <w:t>Федеральному закону</w:t>
        </w:r>
      </w:hyperlink>
      <w:r w:rsidRPr="00FD6A7B">
        <w:rPr>
          <w:color w:val="000000"/>
          <w:sz w:val="26"/>
          <w:szCs w:val="26"/>
        </w:rPr>
        <w:t xml:space="preserve"> "Об образовании в Российской Федерации".</w:t>
      </w:r>
    </w:p>
    <w:p w:rsidR="00971956" w:rsidRPr="00FD6A7B" w:rsidRDefault="00971956" w:rsidP="00FD6A7B">
      <w:pPr>
        <w:rPr>
          <w:color w:val="000000"/>
          <w:sz w:val="26"/>
          <w:szCs w:val="26"/>
        </w:rPr>
      </w:pPr>
      <w:r w:rsidRPr="00FD6A7B">
        <w:rPr>
          <w:color w:val="000000"/>
          <w:sz w:val="26"/>
          <w:szCs w:val="26"/>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971956" w:rsidRPr="00FD6A7B" w:rsidRDefault="00971956" w:rsidP="00FD6A7B">
      <w:pPr>
        <w:rPr>
          <w:color w:val="000000"/>
          <w:sz w:val="26"/>
          <w:szCs w:val="26"/>
        </w:rPr>
      </w:pPr>
      <w:r w:rsidRPr="00FD6A7B">
        <w:rPr>
          <w:color w:val="000000"/>
          <w:sz w:val="26"/>
          <w:szCs w:val="26"/>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муниципальном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(в том числе социологического)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Программы.</w:t>
      </w:r>
    </w:p>
    <w:p w:rsidR="00971956" w:rsidRPr="00FD6A7B" w:rsidRDefault="00971956" w:rsidP="00FD6A7B">
      <w:pPr>
        <w:rPr>
          <w:color w:val="000000"/>
          <w:sz w:val="26"/>
          <w:szCs w:val="26"/>
        </w:rPr>
      </w:pPr>
      <w:r w:rsidRPr="00FD6A7B">
        <w:rPr>
          <w:color w:val="000000"/>
          <w:sz w:val="26"/>
          <w:szCs w:val="26"/>
        </w:rPr>
        <w:t>Социальные риски могут выражаться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971956" w:rsidRPr="00FD6A7B" w:rsidRDefault="00971956" w:rsidP="00FD6A7B">
      <w:pPr>
        <w:rPr>
          <w:color w:val="000000"/>
          <w:sz w:val="26"/>
          <w:szCs w:val="26"/>
        </w:rPr>
      </w:pPr>
      <w:r w:rsidRPr="00FD6A7B">
        <w:rPr>
          <w:color w:val="000000"/>
          <w:sz w:val="26"/>
          <w:szCs w:val="26"/>
        </w:rPr>
        <w:t>Снижение риска недостаточного финансирования возможно при обеспечении правильного расчета необходимых объемов средств муниципального бюджета Рузаевского муниципального района и необходимого дополнительного финансирования из республиканского бюджета, а также привлечения внебюджетных источников. Устранение риска недостаточной межуровневой координации возможно через информационное обеспечение, операционное сопровождение реализации Госпрограммы, включающее мониторинг реализации Программы и оперативное консультирование всех ее исполнителей.</w:t>
      </w:r>
    </w:p>
    <w:p w:rsidR="00971956" w:rsidRPr="00FD6A7B" w:rsidRDefault="00971956" w:rsidP="00FD6A7B">
      <w:pPr>
        <w:rPr>
          <w:color w:val="000000"/>
          <w:sz w:val="26"/>
          <w:szCs w:val="26"/>
        </w:rPr>
      </w:pPr>
    </w:p>
    <w:p w:rsidR="00971956" w:rsidRPr="00FD6A7B" w:rsidRDefault="00971956" w:rsidP="00FD6A7B">
      <w:pPr>
        <w:pStyle w:val="Heading1"/>
        <w:spacing w:before="0" w:after="0"/>
        <w:rPr>
          <w:color w:val="000000"/>
          <w:sz w:val="26"/>
          <w:szCs w:val="26"/>
        </w:rPr>
      </w:pPr>
      <w:bookmarkStart w:id="15" w:name="sub_1009"/>
      <w:r w:rsidRPr="00FD6A7B">
        <w:rPr>
          <w:color w:val="000000"/>
          <w:sz w:val="26"/>
          <w:szCs w:val="26"/>
        </w:rPr>
        <w:t>Раздел 9. Методика оценки эффективности Программы</w:t>
      </w:r>
    </w:p>
    <w:bookmarkEnd w:id="15"/>
    <w:p w:rsidR="00971956" w:rsidRPr="00FD6A7B" w:rsidRDefault="00971956" w:rsidP="00FD6A7B">
      <w:pPr>
        <w:rPr>
          <w:color w:val="000000"/>
          <w:sz w:val="26"/>
          <w:szCs w:val="26"/>
        </w:rPr>
      </w:pPr>
      <w:r w:rsidRPr="00FD6A7B">
        <w:rPr>
          <w:color w:val="000000"/>
          <w:sz w:val="26"/>
          <w:szCs w:val="26"/>
        </w:rPr>
        <w:t>Методика оценки эффективности и результативности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971956" w:rsidRPr="00FD6A7B" w:rsidRDefault="00971956" w:rsidP="00FD6A7B">
      <w:pPr>
        <w:rPr>
          <w:color w:val="000000"/>
          <w:sz w:val="26"/>
          <w:szCs w:val="26"/>
        </w:rPr>
      </w:pPr>
      <w:r w:rsidRPr="00FD6A7B">
        <w:rPr>
          <w:color w:val="000000"/>
          <w:sz w:val="26"/>
          <w:szCs w:val="26"/>
        </w:rPr>
        <w:t>Снижение риска недостаточных управленческих возможностей возможно за счет выделения группы муниципальных образовательных учреждений с недостаточным потенциалом управления и обеспечения консультационной поддержки этих муниципальных учреждений образования.</w:t>
      </w:r>
    </w:p>
    <w:p w:rsidR="00971956" w:rsidRPr="00FD6A7B" w:rsidRDefault="00971956" w:rsidP="00FD6A7B">
      <w:pPr>
        <w:rPr>
          <w:color w:val="000000"/>
          <w:sz w:val="26"/>
          <w:szCs w:val="26"/>
        </w:rPr>
      </w:pPr>
      <w:r w:rsidRPr="00FD6A7B">
        <w:rPr>
          <w:color w:val="000000"/>
          <w:sz w:val="26"/>
          <w:szCs w:val="26"/>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971956" w:rsidRPr="00FD6A7B" w:rsidRDefault="00971956" w:rsidP="00FD6A7B">
      <w:pPr>
        <w:ind w:firstLine="0"/>
        <w:jc w:val="center"/>
        <w:rPr>
          <w:color w:val="000000"/>
        </w:rPr>
      </w:pPr>
      <w:r w:rsidRPr="00050173">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115.5pt;height:46.5pt;visibility:visible">
            <v:imagedata r:id="rId39" o:title=""/>
          </v:shape>
        </w:pict>
      </w:r>
      <w:r w:rsidRPr="00FD6A7B">
        <w:rPr>
          <w:color w:val="000000"/>
        </w:rPr>
        <w:t>(1),</w:t>
      </w:r>
    </w:p>
    <w:p w:rsidR="00971956" w:rsidRPr="00FD6A7B" w:rsidRDefault="00971956" w:rsidP="00FD6A7B">
      <w:pPr>
        <w:rPr>
          <w:color w:val="000000"/>
        </w:rPr>
      </w:pPr>
      <w:r w:rsidRPr="00FD6A7B">
        <w:rPr>
          <w:color w:val="000000"/>
        </w:rPr>
        <w:t>где:</w:t>
      </w:r>
    </w:p>
    <w:p w:rsidR="00971956" w:rsidRPr="00FD6A7B" w:rsidRDefault="00971956" w:rsidP="00FD6A7B">
      <w:pPr>
        <w:rPr>
          <w:color w:val="000000"/>
          <w:sz w:val="26"/>
          <w:szCs w:val="26"/>
        </w:rPr>
      </w:pPr>
      <w:r w:rsidRPr="00050173">
        <w:rPr>
          <w:noProof/>
          <w:color w:val="000000"/>
        </w:rPr>
        <w:pict>
          <v:shape id="Рисунок 10" o:spid="_x0000_i1026" type="#_x0000_t75" style="width:43.5pt;height:19.5pt;visibility:visible">
            <v:imagedata r:id="rId40" o:title=""/>
          </v:shape>
        </w:pict>
      </w:r>
      <w:r w:rsidRPr="00FD6A7B">
        <w:rPr>
          <w:color w:val="000000"/>
        </w:rPr>
        <w:t xml:space="preserve">- </w:t>
      </w:r>
      <w:r w:rsidRPr="00FD6A7B">
        <w:rPr>
          <w:color w:val="000000"/>
          <w:sz w:val="26"/>
          <w:szCs w:val="26"/>
        </w:rPr>
        <w:t>значение показателя степени достижения целей и решения задач Программы в целом;</w:t>
      </w:r>
    </w:p>
    <w:p w:rsidR="00971956" w:rsidRPr="00FD6A7B" w:rsidRDefault="00971956" w:rsidP="00FD6A7B">
      <w:pPr>
        <w:rPr>
          <w:color w:val="000000"/>
        </w:rPr>
      </w:pPr>
      <w:r w:rsidRPr="00FD6A7B">
        <w:rPr>
          <w:color w:val="000000"/>
        </w:rPr>
        <w:t xml:space="preserve">N - </w:t>
      </w:r>
      <w:r w:rsidRPr="00FD6A7B">
        <w:rPr>
          <w:color w:val="000000"/>
          <w:sz w:val="26"/>
          <w:szCs w:val="26"/>
        </w:rPr>
        <w:t>число показателей (индикаторов) достижения целей и решения задач Программы;</w:t>
      </w:r>
    </w:p>
    <w:p w:rsidR="00971956" w:rsidRPr="00FD6A7B" w:rsidRDefault="00971956" w:rsidP="00FD6A7B">
      <w:pPr>
        <w:rPr>
          <w:color w:val="000000"/>
          <w:sz w:val="26"/>
          <w:szCs w:val="26"/>
        </w:rPr>
      </w:pPr>
      <w:r w:rsidRPr="00050173">
        <w:rPr>
          <w:noProof/>
          <w:color w:val="000000"/>
        </w:rPr>
        <w:pict>
          <v:shape id="Рисунок 9" o:spid="_x0000_i1027" type="#_x0000_t75" style="width:27pt;height:21.75pt;visibility:visible">
            <v:imagedata r:id="rId41" o:title=""/>
          </v:shape>
        </w:pict>
      </w:r>
      <w:r w:rsidRPr="00FD6A7B">
        <w:rPr>
          <w:color w:val="000000"/>
        </w:rPr>
        <w:t xml:space="preserve"> - </w:t>
      </w:r>
      <w:r w:rsidRPr="00FD6A7B">
        <w:rPr>
          <w:color w:val="000000"/>
          <w:sz w:val="26"/>
          <w:szCs w:val="26"/>
        </w:rPr>
        <w:t>соотношение фактического и планового значения k-го показателя (индикатора) достижения целей и решения задач Программы.</w:t>
      </w:r>
    </w:p>
    <w:p w:rsidR="00971956" w:rsidRPr="00FD6A7B" w:rsidRDefault="00971956" w:rsidP="00FD6A7B">
      <w:pPr>
        <w:rPr>
          <w:color w:val="000000"/>
          <w:sz w:val="26"/>
          <w:szCs w:val="26"/>
        </w:rPr>
      </w:pPr>
      <w:r w:rsidRPr="00FD6A7B">
        <w:rPr>
          <w:color w:val="000000"/>
          <w:sz w:val="26"/>
          <w:szCs w:val="26"/>
        </w:rPr>
        <w:t>Значение, превышающее единицу, свидетельствует о высокой степени эффективности реализации Программы.</w:t>
      </w:r>
    </w:p>
    <w:p w:rsidR="00971956" w:rsidRPr="00FD6A7B" w:rsidRDefault="00971956" w:rsidP="00FD6A7B">
      <w:pPr>
        <w:rPr>
          <w:color w:val="000000"/>
          <w:sz w:val="26"/>
          <w:szCs w:val="26"/>
        </w:rPr>
      </w:pPr>
      <w:r w:rsidRPr="00FD6A7B">
        <w:rPr>
          <w:color w:val="000000"/>
          <w:sz w:val="26"/>
          <w:szCs w:val="26"/>
        </w:rPr>
        <w:t>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971956" w:rsidRPr="00FD6A7B" w:rsidRDefault="00971956" w:rsidP="00FD6A7B">
      <w:pPr>
        <w:rPr>
          <w:color w:val="000000"/>
        </w:rPr>
      </w:pPr>
    </w:p>
    <w:p w:rsidR="00971956" w:rsidRPr="00FD6A7B" w:rsidRDefault="00971956" w:rsidP="00FD6A7B">
      <w:pPr>
        <w:ind w:firstLine="0"/>
        <w:jc w:val="center"/>
        <w:rPr>
          <w:color w:val="000000"/>
        </w:rPr>
      </w:pPr>
      <w:r w:rsidRPr="00050173">
        <w:rPr>
          <w:noProof/>
          <w:color w:val="000000"/>
        </w:rPr>
        <w:pict>
          <v:shape id="Рисунок 8" o:spid="_x0000_i1028" type="#_x0000_t75" style="width:105.75pt;height:52.5pt;visibility:visible">
            <v:imagedata r:id="rId42" o:title=""/>
          </v:shape>
        </w:pict>
      </w:r>
      <w:r w:rsidRPr="00FD6A7B">
        <w:rPr>
          <w:color w:val="000000"/>
        </w:rPr>
        <w:t>(2),</w:t>
      </w:r>
    </w:p>
    <w:p w:rsidR="00971956" w:rsidRPr="00FD6A7B" w:rsidRDefault="00971956" w:rsidP="00FD6A7B">
      <w:pPr>
        <w:rPr>
          <w:color w:val="000000"/>
        </w:rPr>
      </w:pPr>
      <w:r w:rsidRPr="00FD6A7B">
        <w:rPr>
          <w:color w:val="000000"/>
        </w:rPr>
        <w:t>где:</w:t>
      </w:r>
    </w:p>
    <w:p w:rsidR="00971956" w:rsidRPr="00FD6A7B" w:rsidRDefault="00971956" w:rsidP="00FD6A7B">
      <w:pPr>
        <w:rPr>
          <w:color w:val="000000"/>
          <w:sz w:val="26"/>
          <w:szCs w:val="26"/>
        </w:rPr>
      </w:pPr>
      <w:r w:rsidRPr="00050173">
        <w:rPr>
          <w:noProof/>
          <w:color w:val="000000"/>
        </w:rPr>
        <w:pict>
          <v:shape id="Рисунок 7" o:spid="_x0000_i1029" type="#_x0000_t75" style="width:39pt;height:21.75pt;visibility:visible">
            <v:imagedata r:id="rId43" o:title=""/>
          </v:shape>
        </w:pict>
      </w:r>
      <w:r w:rsidRPr="00FD6A7B">
        <w:rPr>
          <w:color w:val="000000"/>
        </w:rPr>
        <w:t xml:space="preserve"> - </w:t>
      </w:r>
      <w:r w:rsidRPr="00FD6A7B">
        <w:rPr>
          <w:color w:val="000000"/>
          <w:sz w:val="26"/>
          <w:szCs w:val="26"/>
        </w:rPr>
        <w:t>значение показателя степени достижения целей и решения задач i-й подпрограммы;</w:t>
      </w:r>
    </w:p>
    <w:p w:rsidR="00971956" w:rsidRPr="00FD6A7B" w:rsidRDefault="00971956" w:rsidP="00FD6A7B">
      <w:pPr>
        <w:rPr>
          <w:color w:val="000000"/>
        </w:rPr>
      </w:pPr>
      <w:r w:rsidRPr="00050173">
        <w:rPr>
          <w:noProof/>
          <w:color w:val="000000"/>
        </w:rPr>
        <w:pict>
          <v:shape id="Рисунок 6" o:spid="_x0000_i1030" type="#_x0000_t75" style="width:10.5pt;height:18pt;visibility:visible">
            <v:imagedata r:id="rId44" o:title=""/>
          </v:shape>
        </w:pict>
      </w:r>
      <w:r w:rsidRPr="00FD6A7B">
        <w:rPr>
          <w:color w:val="000000"/>
        </w:rPr>
        <w:t xml:space="preserve"> - </w:t>
      </w:r>
      <w:r w:rsidRPr="00FD6A7B">
        <w:rPr>
          <w:color w:val="000000"/>
          <w:sz w:val="26"/>
          <w:szCs w:val="26"/>
        </w:rPr>
        <w:t>число показателей (индикаторов) i-й подпрограммы;</w:t>
      </w:r>
    </w:p>
    <w:p w:rsidR="00971956" w:rsidRPr="00FD6A7B" w:rsidRDefault="00971956" w:rsidP="00FD6A7B">
      <w:pPr>
        <w:rPr>
          <w:color w:val="000000"/>
          <w:sz w:val="26"/>
          <w:szCs w:val="26"/>
        </w:rPr>
      </w:pPr>
      <w:r w:rsidRPr="00050173">
        <w:rPr>
          <w:noProof/>
          <w:color w:val="000000"/>
        </w:rPr>
        <w:pict>
          <v:shape id="Рисунок 5" o:spid="_x0000_i1031" type="#_x0000_t75" style="width:24.75pt;height:23.25pt;visibility:visible">
            <v:imagedata r:id="rId45" o:title=""/>
          </v:shape>
        </w:pict>
      </w:r>
      <w:r w:rsidRPr="00FD6A7B">
        <w:rPr>
          <w:color w:val="000000"/>
        </w:rPr>
        <w:t xml:space="preserve"> - </w:t>
      </w:r>
      <w:r w:rsidRPr="00FD6A7B">
        <w:rPr>
          <w:color w:val="000000"/>
          <w:sz w:val="26"/>
          <w:szCs w:val="26"/>
        </w:rPr>
        <w:t>соотношение фактического и планового значения k-го показателя (индикатора) достижения целей и решения задач i-й подпрограммы, т. е. фактические показатели степени реализации мероприятий и достижения ожидаемых непосредственных результатов их реализации.</w:t>
      </w:r>
    </w:p>
    <w:p w:rsidR="00971956" w:rsidRPr="00FD6A7B" w:rsidRDefault="00971956" w:rsidP="00FD6A7B">
      <w:pPr>
        <w:rPr>
          <w:color w:val="000000"/>
          <w:sz w:val="26"/>
          <w:szCs w:val="26"/>
        </w:rPr>
      </w:pPr>
      <w:r w:rsidRPr="00FD6A7B">
        <w:rPr>
          <w:color w:val="000000"/>
          <w:sz w:val="26"/>
          <w:szCs w:val="26"/>
        </w:rPr>
        <w:t>Значения, превышающие единицу, свидетельствуют о высокой степени эффективности реализации подпрограмм.</w:t>
      </w:r>
    </w:p>
    <w:p w:rsidR="00971956" w:rsidRPr="00FD6A7B" w:rsidRDefault="00971956" w:rsidP="00FD6A7B">
      <w:pPr>
        <w:rPr>
          <w:color w:val="000000"/>
          <w:sz w:val="26"/>
          <w:szCs w:val="26"/>
        </w:rPr>
      </w:pPr>
      <w:r w:rsidRPr="00FD6A7B">
        <w:rPr>
          <w:color w:val="000000"/>
          <w:sz w:val="26"/>
          <w:szCs w:val="26"/>
        </w:rPr>
        <w:t>Оценка степени соответствия запланированному уровню затрат и эффективности использования средств муниципального бюджета рассчитывается согласно формуле:</w:t>
      </w:r>
    </w:p>
    <w:p w:rsidR="00971956" w:rsidRPr="00FD6A7B" w:rsidRDefault="00971956" w:rsidP="00FD6A7B">
      <w:pPr>
        <w:ind w:firstLine="698"/>
        <w:jc w:val="center"/>
        <w:rPr>
          <w:color w:val="000000"/>
        </w:rPr>
      </w:pPr>
      <w:r w:rsidRPr="00050173">
        <w:rPr>
          <w:noProof/>
          <w:color w:val="000000"/>
        </w:rPr>
        <w:pict>
          <v:shape id="Рисунок 4" o:spid="_x0000_i1032" type="#_x0000_t75" style="width:59.25pt;height:38.25pt;visibility:visible">
            <v:imagedata r:id="rId46" o:title=""/>
          </v:shape>
        </w:pict>
      </w:r>
      <w:r w:rsidRPr="00FD6A7B">
        <w:rPr>
          <w:color w:val="000000"/>
        </w:rPr>
        <w:t xml:space="preserve"> (3),</w:t>
      </w:r>
    </w:p>
    <w:p w:rsidR="00971956" w:rsidRPr="00FD6A7B" w:rsidRDefault="00971956" w:rsidP="00FD6A7B">
      <w:pPr>
        <w:rPr>
          <w:color w:val="000000"/>
        </w:rPr>
      </w:pPr>
      <w:r w:rsidRPr="00FD6A7B">
        <w:rPr>
          <w:color w:val="000000"/>
        </w:rPr>
        <w:t>где:</w:t>
      </w:r>
    </w:p>
    <w:p w:rsidR="00971956" w:rsidRPr="00FD6A7B" w:rsidRDefault="00971956" w:rsidP="00FD6A7B">
      <w:pPr>
        <w:rPr>
          <w:color w:val="000000"/>
        </w:rPr>
      </w:pPr>
      <w:r w:rsidRPr="00050173">
        <w:rPr>
          <w:noProof/>
          <w:color w:val="000000"/>
        </w:rPr>
        <w:pict>
          <v:shape id="Рисунок 3" o:spid="_x0000_i1033" type="#_x0000_t75" style="width:14.25pt;height:18pt;visibility:visible">
            <v:imagedata r:id="rId47" o:title=""/>
          </v:shape>
        </w:pict>
      </w:r>
      <w:r w:rsidRPr="00FD6A7B">
        <w:rPr>
          <w:color w:val="000000"/>
        </w:rPr>
        <w:t xml:space="preserve"> - </w:t>
      </w:r>
      <w:r w:rsidRPr="00951993">
        <w:rPr>
          <w:color w:val="000000"/>
          <w:sz w:val="26"/>
          <w:szCs w:val="26"/>
        </w:rPr>
        <w:t>запланированный объем затрат из средств муниципального бюджета на реализацию Программы;</w:t>
      </w:r>
    </w:p>
    <w:p w:rsidR="00971956" w:rsidRPr="00FD6A7B" w:rsidRDefault="00971956" w:rsidP="00FD6A7B">
      <w:pPr>
        <w:rPr>
          <w:color w:val="000000"/>
        </w:rPr>
      </w:pPr>
      <w:r w:rsidRPr="00050173">
        <w:rPr>
          <w:noProof/>
          <w:color w:val="000000"/>
        </w:rPr>
        <w:pict>
          <v:shape id="Рисунок 2" o:spid="_x0000_i1034" type="#_x0000_t75" style="width:15pt;height:18pt;visibility:visible">
            <v:imagedata r:id="rId48" o:title=""/>
          </v:shape>
        </w:pict>
      </w:r>
      <w:r w:rsidRPr="00FD6A7B">
        <w:rPr>
          <w:color w:val="000000"/>
        </w:rPr>
        <w:t xml:space="preserve"> - </w:t>
      </w:r>
      <w:r w:rsidRPr="00951993">
        <w:rPr>
          <w:color w:val="000000"/>
          <w:sz w:val="26"/>
          <w:szCs w:val="26"/>
        </w:rPr>
        <w:t>фактический объем затрат муниципального бюджета на реализацию Программы.</w:t>
      </w:r>
    </w:p>
    <w:p w:rsidR="00971956" w:rsidRPr="00951993" w:rsidRDefault="00971956" w:rsidP="00FD6A7B">
      <w:pPr>
        <w:rPr>
          <w:color w:val="000000"/>
          <w:sz w:val="26"/>
          <w:szCs w:val="26"/>
        </w:rPr>
      </w:pPr>
      <w:r w:rsidRPr="00951993">
        <w:rPr>
          <w:color w:val="000000"/>
          <w:sz w:val="26"/>
          <w:szCs w:val="26"/>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971956" w:rsidRDefault="00971956" w:rsidP="00FD6A7B">
      <w:pPr>
        <w:rPr>
          <w:color w:val="000000"/>
          <w:sz w:val="26"/>
          <w:szCs w:val="26"/>
        </w:rPr>
      </w:pPr>
      <w:r w:rsidRPr="00951993">
        <w:rPr>
          <w:color w:val="000000"/>
          <w:sz w:val="26"/>
          <w:szCs w:val="26"/>
        </w:rPr>
        <w:t>Общая эффективность и результативность Программы определяется по формуле:</w:t>
      </w:r>
    </w:p>
    <w:p w:rsidR="00971956" w:rsidRPr="00FD6A7B" w:rsidRDefault="00971956" w:rsidP="00FD6A7B">
      <w:pPr>
        <w:ind w:firstLine="0"/>
        <w:jc w:val="center"/>
        <w:rPr>
          <w:color w:val="000000"/>
        </w:rPr>
      </w:pPr>
      <w:r w:rsidRPr="00050173">
        <w:rPr>
          <w:noProof/>
          <w:color w:val="000000"/>
        </w:rPr>
        <w:pict>
          <v:shape id="Рисунок 1" o:spid="_x0000_i1035" type="#_x0000_t75" style="width:173.25pt;height:82.5pt;visibility:visible">
            <v:imagedata r:id="rId49" o:title=""/>
          </v:shape>
        </w:pict>
      </w:r>
      <w:r w:rsidRPr="00FD6A7B">
        <w:rPr>
          <w:color w:val="000000"/>
        </w:rPr>
        <w:t>(4),</w:t>
      </w:r>
    </w:p>
    <w:p w:rsidR="00971956" w:rsidRPr="00951993" w:rsidRDefault="00971956" w:rsidP="00FD6A7B">
      <w:pPr>
        <w:rPr>
          <w:color w:val="000000"/>
          <w:sz w:val="26"/>
          <w:szCs w:val="26"/>
        </w:rPr>
      </w:pPr>
      <w:r w:rsidRPr="00951993">
        <w:rPr>
          <w:color w:val="000000"/>
          <w:sz w:val="26"/>
          <w:szCs w:val="26"/>
        </w:rPr>
        <w:t>где:</w:t>
      </w:r>
    </w:p>
    <w:p w:rsidR="00971956" w:rsidRPr="00951993" w:rsidRDefault="00971956" w:rsidP="00FD6A7B">
      <w:pPr>
        <w:rPr>
          <w:color w:val="000000"/>
          <w:sz w:val="26"/>
          <w:szCs w:val="26"/>
        </w:rPr>
      </w:pPr>
      <w:r w:rsidRPr="00FD6A7B">
        <w:rPr>
          <w:color w:val="000000"/>
        </w:rPr>
        <w:t xml:space="preserve">М - </w:t>
      </w:r>
      <w:r w:rsidRPr="00951993">
        <w:rPr>
          <w:color w:val="000000"/>
          <w:sz w:val="26"/>
          <w:szCs w:val="26"/>
        </w:rPr>
        <w:t>число подпрограмм Программы.</w:t>
      </w:r>
    </w:p>
    <w:p w:rsidR="00971956" w:rsidRPr="00951993" w:rsidRDefault="00971956" w:rsidP="00FD6A7B">
      <w:pPr>
        <w:rPr>
          <w:color w:val="000000"/>
          <w:sz w:val="26"/>
          <w:szCs w:val="26"/>
        </w:rPr>
      </w:pPr>
      <w:r w:rsidRPr="00951993">
        <w:rPr>
          <w:color w:val="000000"/>
          <w:sz w:val="26"/>
          <w:szCs w:val="26"/>
        </w:rPr>
        <w:t>Значения ПР, превышающие единицу, свидетельствуют о высокой эффективности и результативности Программы.</w:t>
      </w:r>
    </w:p>
    <w:p w:rsidR="00971956" w:rsidRDefault="00971956" w:rsidP="00951993">
      <w:pPr>
        <w:rPr>
          <w:rFonts w:ascii="Times New Roman" w:hAnsi="Times New Roman"/>
          <w:color w:val="000000"/>
          <w:sz w:val="26"/>
          <w:szCs w:val="26"/>
        </w:rPr>
      </w:pPr>
      <w:r w:rsidRPr="00951993">
        <w:rPr>
          <w:color w:val="000000"/>
          <w:sz w:val="26"/>
          <w:szCs w:val="26"/>
        </w:rPr>
        <w:t>Помимо расчетов по данной методике предполагается проведение оценки эффективности конкретных мероприятий и мер Программы с использованием современных экономических и социологических количественных и качественных методов, используемых в странах Организации экономичес</w:t>
      </w:r>
      <w:r>
        <w:rPr>
          <w:color w:val="000000"/>
          <w:sz w:val="26"/>
          <w:szCs w:val="26"/>
        </w:rPr>
        <w:t>кого сотрудничества и развития.</w:t>
      </w:r>
    </w:p>
    <w:p w:rsidR="00971956" w:rsidRDefault="00971956" w:rsidP="00FD6A7B">
      <w:pPr>
        <w:tabs>
          <w:tab w:val="left" w:pos="4290"/>
        </w:tabs>
        <w:ind w:firstLine="567"/>
        <w:rPr>
          <w:rFonts w:ascii="Times New Roman" w:hAnsi="Times New Roman"/>
          <w:bCs/>
          <w:color w:val="000000"/>
          <w:sz w:val="26"/>
          <w:szCs w:val="26"/>
        </w:rPr>
      </w:pPr>
    </w:p>
    <w:p w:rsidR="00971956" w:rsidRDefault="00971956" w:rsidP="00A3168F">
      <w:pPr>
        <w:tabs>
          <w:tab w:val="left" w:pos="3465"/>
        </w:tabs>
        <w:rPr>
          <w:rFonts w:ascii="Times New Roman" w:hAnsi="Times New Roman"/>
          <w:sz w:val="26"/>
          <w:szCs w:val="26"/>
        </w:rPr>
      </w:pPr>
    </w:p>
    <w:p w:rsidR="00971956" w:rsidRPr="00A3168F" w:rsidRDefault="00971956" w:rsidP="00A3168F">
      <w:pPr>
        <w:tabs>
          <w:tab w:val="left" w:pos="3465"/>
        </w:tabs>
        <w:rPr>
          <w:rFonts w:ascii="Times New Roman" w:hAnsi="Times New Roman"/>
          <w:sz w:val="26"/>
          <w:szCs w:val="26"/>
        </w:rPr>
        <w:sectPr w:rsidR="00971956" w:rsidRPr="00A3168F" w:rsidSect="00607D39">
          <w:pgSz w:w="11906" w:h="16838"/>
          <w:pgMar w:top="1134" w:right="851" w:bottom="1134" w:left="1134" w:header="708" w:footer="708" w:gutter="0"/>
          <w:cols w:space="708"/>
          <w:docGrid w:linePitch="360"/>
        </w:sectPr>
      </w:pPr>
      <w:r>
        <w:rPr>
          <w:rFonts w:ascii="Times New Roman" w:hAnsi="Times New Roman"/>
          <w:sz w:val="26"/>
          <w:szCs w:val="26"/>
        </w:rPr>
        <w:tab/>
      </w:r>
    </w:p>
    <w:p w:rsidR="00971956" w:rsidRDefault="00971956" w:rsidP="00387D91">
      <w:pPr>
        <w:jc w:val="right"/>
        <w:rPr>
          <w:rFonts w:ascii="Times New Roman" w:hAnsi="Times New Roman"/>
          <w:bCs/>
          <w:color w:val="000000"/>
          <w:sz w:val="26"/>
          <w:szCs w:val="26"/>
        </w:rPr>
      </w:pPr>
      <w:r>
        <w:rPr>
          <w:rFonts w:ascii="Times New Roman" w:hAnsi="Times New Roman"/>
          <w:bCs/>
          <w:color w:val="000000"/>
          <w:sz w:val="26"/>
          <w:szCs w:val="26"/>
        </w:rPr>
        <w:t>Приложение 1</w:t>
      </w:r>
      <w:r w:rsidRPr="00701945">
        <w:rPr>
          <w:rFonts w:ascii="Times New Roman" w:hAnsi="Times New Roman"/>
          <w:bCs/>
          <w:color w:val="000000"/>
          <w:sz w:val="26"/>
          <w:szCs w:val="26"/>
        </w:rPr>
        <w:br/>
        <w:t xml:space="preserve">к </w:t>
      </w:r>
      <w:hyperlink r:id="rId50" w:history="1">
        <w:r w:rsidRPr="00701945">
          <w:rPr>
            <w:rFonts w:ascii="Times New Roman" w:hAnsi="Times New Roman"/>
            <w:color w:val="000000"/>
            <w:sz w:val="26"/>
            <w:szCs w:val="26"/>
          </w:rPr>
          <w:t>муниципальной программе</w:t>
        </w:r>
      </w:hyperlink>
      <w:r w:rsidRPr="00701945">
        <w:rPr>
          <w:rFonts w:ascii="Times New Roman" w:hAnsi="Times New Roman"/>
          <w:bCs/>
          <w:color w:val="000000"/>
          <w:sz w:val="26"/>
          <w:szCs w:val="26"/>
        </w:rPr>
        <w:br/>
      </w:r>
      <w:r w:rsidRPr="00672EDE">
        <w:rPr>
          <w:rFonts w:ascii="Times New Roman" w:hAnsi="Times New Roman"/>
          <w:bCs/>
          <w:color w:val="000000"/>
          <w:sz w:val="26"/>
          <w:szCs w:val="26"/>
        </w:rPr>
        <w:t>Рузаевского муниципального района</w:t>
      </w:r>
    </w:p>
    <w:p w:rsidR="00971956" w:rsidRDefault="00971956" w:rsidP="00387D91">
      <w:pPr>
        <w:jc w:val="right"/>
        <w:rPr>
          <w:rFonts w:ascii="Times New Roman" w:hAnsi="Times New Roman"/>
          <w:bCs/>
          <w:color w:val="000000"/>
          <w:sz w:val="26"/>
          <w:szCs w:val="26"/>
        </w:rPr>
      </w:pPr>
      <w:r w:rsidRPr="00672EDE">
        <w:rPr>
          <w:rFonts w:ascii="Times New Roman" w:hAnsi="Times New Roman"/>
          <w:bCs/>
          <w:color w:val="000000"/>
          <w:sz w:val="26"/>
          <w:szCs w:val="26"/>
        </w:rPr>
        <w:t xml:space="preserve"> Республики Мордовия "Развитие образования </w:t>
      </w:r>
    </w:p>
    <w:p w:rsidR="00971956" w:rsidRDefault="00971956" w:rsidP="00387D91">
      <w:pPr>
        <w:jc w:val="right"/>
        <w:rPr>
          <w:rFonts w:ascii="Times New Roman" w:hAnsi="Times New Roman"/>
          <w:bCs/>
          <w:color w:val="000000"/>
          <w:sz w:val="26"/>
          <w:szCs w:val="26"/>
        </w:rPr>
      </w:pPr>
      <w:r w:rsidRPr="00672EDE">
        <w:rPr>
          <w:rFonts w:ascii="Times New Roman" w:hAnsi="Times New Roman"/>
          <w:bCs/>
          <w:color w:val="000000"/>
          <w:sz w:val="26"/>
          <w:szCs w:val="26"/>
        </w:rPr>
        <w:t>в Рузаевском муниципальном районе</w:t>
      </w:r>
    </w:p>
    <w:p w:rsidR="00971956" w:rsidRDefault="00971956" w:rsidP="00387D91">
      <w:pPr>
        <w:jc w:val="right"/>
        <w:rPr>
          <w:color w:val="000000"/>
          <w:sz w:val="26"/>
          <w:szCs w:val="26"/>
        </w:rPr>
      </w:pPr>
      <w:r w:rsidRPr="00672EDE">
        <w:rPr>
          <w:rFonts w:ascii="Times New Roman" w:hAnsi="Times New Roman"/>
          <w:bCs/>
          <w:color w:val="000000"/>
          <w:sz w:val="26"/>
          <w:szCs w:val="26"/>
        </w:rPr>
        <w:t xml:space="preserve"> Республики Мордовия на 2023 - 2027 годы "</w:t>
      </w:r>
    </w:p>
    <w:p w:rsidR="00971956" w:rsidRPr="00701945" w:rsidRDefault="00971956" w:rsidP="00387D91">
      <w:pPr>
        <w:jc w:val="center"/>
        <w:outlineLvl w:val="0"/>
        <w:rPr>
          <w:b/>
          <w:bCs/>
          <w:color w:val="26282F"/>
          <w:sz w:val="26"/>
          <w:szCs w:val="26"/>
        </w:rPr>
      </w:pPr>
    </w:p>
    <w:p w:rsidR="00971956" w:rsidRPr="00241E84" w:rsidRDefault="00971956" w:rsidP="00387D91">
      <w:pPr>
        <w:pStyle w:val="Heading1"/>
        <w:spacing w:before="0" w:after="0"/>
        <w:rPr>
          <w:rFonts w:ascii="Times New Roman" w:hAnsi="Times New Roman" w:cs="Times New Roman"/>
          <w:sz w:val="20"/>
          <w:szCs w:val="20"/>
        </w:rPr>
      </w:pPr>
    </w:p>
    <w:p w:rsidR="00971956" w:rsidRDefault="00971956" w:rsidP="00387D91">
      <w:pPr>
        <w:pStyle w:val="Heading1"/>
        <w:spacing w:before="0" w:after="0"/>
        <w:rPr>
          <w:rFonts w:ascii="Times New Roman" w:hAnsi="Times New Roman" w:cs="Times New Roman"/>
          <w:sz w:val="26"/>
          <w:szCs w:val="26"/>
        </w:rPr>
      </w:pPr>
      <w:r w:rsidRPr="006F2B23">
        <w:rPr>
          <w:rFonts w:ascii="Times New Roman" w:hAnsi="Times New Roman" w:cs="Times New Roman"/>
          <w:sz w:val="26"/>
          <w:szCs w:val="26"/>
        </w:rPr>
        <w:t>Перечень</w:t>
      </w:r>
      <w:r w:rsidRPr="006F2B23">
        <w:rPr>
          <w:rFonts w:ascii="Times New Roman" w:hAnsi="Times New Roman" w:cs="Times New Roman"/>
          <w:sz w:val="26"/>
          <w:szCs w:val="26"/>
        </w:rPr>
        <w:br/>
        <w:t xml:space="preserve">мероприятий муниципальной программы "Развитие образования в Рузаевском муниципальном районе" </w:t>
      </w:r>
    </w:p>
    <w:p w:rsidR="00971956" w:rsidRPr="006F2B23" w:rsidRDefault="00971956" w:rsidP="00387D91">
      <w:pPr>
        <w:pStyle w:val="Heading1"/>
        <w:spacing w:before="0" w:after="0"/>
        <w:rPr>
          <w:rFonts w:ascii="Times New Roman" w:hAnsi="Times New Roman" w:cs="Times New Roman"/>
          <w:sz w:val="26"/>
          <w:szCs w:val="26"/>
        </w:rPr>
      </w:pPr>
      <w:r w:rsidRPr="006F2B23">
        <w:rPr>
          <w:rFonts w:ascii="Times New Roman" w:hAnsi="Times New Roman" w:cs="Times New Roman"/>
          <w:sz w:val="26"/>
          <w:szCs w:val="26"/>
        </w:rPr>
        <w:t>на 2023 - 2027 годы</w:t>
      </w:r>
    </w:p>
    <w:p w:rsidR="00971956" w:rsidRPr="006F2B23" w:rsidRDefault="00971956" w:rsidP="00387D91">
      <w:pPr>
        <w:jc w:val="center"/>
        <w:rPr>
          <w:rFonts w:ascii="Times New Roman" w:hAnsi="Times New Roman"/>
          <w:sz w:val="26"/>
          <w:szCs w:val="26"/>
        </w:rPr>
      </w:pPr>
    </w:p>
    <w:tbl>
      <w:tblPr>
        <w:tblW w:w="153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693"/>
        <w:gridCol w:w="1418"/>
        <w:gridCol w:w="32"/>
        <w:gridCol w:w="1385"/>
        <w:gridCol w:w="32"/>
        <w:gridCol w:w="1386"/>
        <w:gridCol w:w="32"/>
        <w:gridCol w:w="1102"/>
        <w:gridCol w:w="32"/>
        <w:gridCol w:w="1102"/>
        <w:gridCol w:w="32"/>
        <w:gridCol w:w="1385"/>
        <w:gridCol w:w="33"/>
        <w:gridCol w:w="1385"/>
        <w:gridCol w:w="33"/>
        <w:gridCol w:w="1242"/>
        <w:gridCol w:w="34"/>
        <w:gridCol w:w="1384"/>
        <w:gridCol w:w="37"/>
      </w:tblGrid>
      <w:tr w:rsidR="00971956" w:rsidRPr="00244807" w:rsidTr="009F14E8">
        <w:trPr>
          <w:gridAfter w:val="1"/>
          <w:wAfter w:w="37" w:type="dxa"/>
        </w:trPr>
        <w:tc>
          <w:tcPr>
            <w:tcW w:w="568" w:type="dxa"/>
            <w:vMerge w:val="restart"/>
          </w:tcPr>
          <w:p w:rsidR="00971956" w:rsidRPr="00672EDE" w:rsidRDefault="00971956" w:rsidP="00387D91">
            <w:pPr>
              <w:rPr>
                <w:rFonts w:ascii="Times New Roman" w:hAnsi="Times New Roman"/>
                <w:sz w:val="16"/>
                <w:szCs w:val="16"/>
              </w:rPr>
            </w:pPr>
          </w:p>
        </w:tc>
        <w:tc>
          <w:tcPr>
            <w:tcW w:w="2693"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Мероприятия</w:t>
            </w: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Сроки реализации (годы)</w:t>
            </w:r>
          </w:p>
        </w:tc>
        <w:tc>
          <w:tcPr>
            <w:tcW w:w="1417" w:type="dxa"/>
            <w:gridSpan w:val="2"/>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Ответственные исполнители, соисполнители</w:t>
            </w:r>
          </w:p>
        </w:tc>
        <w:tc>
          <w:tcPr>
            <w:tcW w:w="1418" w:type="dxa"/>
            <w:gridSpan w:val="2"/>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Источник финансирования</w:t>
            </w:r>
          </w:p>
        </w:tc>
        <w:tc>
          <w:tcPr>
            <w:tcW w:w="7796" w:type="dxa"/>
            <w:gridSpan w:val="1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Объемы финансирования (тыс. руб.) в действующих ценах</w:t>
            </w:r>
          </w:p>
        </w:tc>
      </w:tr>
      <w:tr w:rsidR="00971956" w:rsidRPr="00244807" w:rsidTr="00112CD0">
        <w:trPr>
          <w:gridAfter w:val="1"/>
          <w:wAfter w:w="37" w:type="dxa"/>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vMerge/>
          </w:tcPr>
          <w:p w:rsidR="00971956" w:rsidRPr="00672EDE" w:rsidRDefault="00971956" w:rsidP="00387D91">
            <w:pPr>
              <w:rPr>
                <w:rFonts w:ascii="Times New Roman" w:hAnsi="Times New Roman"/>
                <w:sz w:val="16"/>
                <w:szCs w:val="16"/>
              </w:rPr>
            </w:pP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Всего</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 xml:space="preserve">2023 год </w:t>
            </w:r>
          </w:p>
        </w:tc>
        <w:tc>
          <w:tcPr>
            <w:tcW w:w="1417"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2024 год</w:t>
            </w:r>
          </w:p>
        </w:tc>
        <w:tc>
          <w:tcPr>
            <w:tcW w:w="1418"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2025 год</w:t>
            </w:r>
          </w:p>
        </w:tc>
        <w:tc>
          <w:tcPr>
            <w:tcW w:w="1275"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2026 год</w:t>
            </w:r>
          </w:p>
        </w:tc>
        <w:tc>
          <w:tcPr>
            <w:tcW w:w="1418"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2027 год</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bookmarkStart w:id="16" w:name="sub_1101"/>
            <w:r w:rsidRPr="00672EDE">
              <w:rPr>
                <w:rFonts w:ascii="Times New Roman" w:hAnsi="Times New Roman" w:cs="Times New Roman"/>
                <w:sz w:val="16"/>
                <w:szCs w:val="16"/>
              </w:rPr>
              <w:t>Подпрограмма 1 "Развитие системы дошкольного образования в Рузаевском муниципальном районе" на 2023 - 2027 годы</w:t>
            </w:r>
            <w:bookmarkEnd w:id="16"/>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Задача 1. Развитие системы дошкольного образования</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1.1. Обеспечение доступности дошкольного образования</w:t>
            </w:r>
          </w:p>
        </w:tc>
      </w:tr>
      <w:tr w:rsidR="00971956" w:rsidRPr="00244807" w:rsidTr="009F14E8">
        <w:trPr>
          <w:gridAfter w:val="1"/>
          <w:wAfter w:w="37" w:type="dxa"/>
        </w:trPr>
        <w:tc>
          <w:tcPr>
            <w:tcW w:w="568" w:type="dxa"/>
          </w:tcPr>
          <w:p w:rsidR="00971956" w:rsidRPr="00672EDE" w:rsidRDefault="00971956" w:rsidP="00E04036">
            <w:pPr>
              <w:ind w:firstLine="0"/>
              <w:rPr>
                <w:rFonts w:ascii="Times New Roman" w:hAnsi="Times New Roman"/>
                <w:sz w:val="16"/>
                <w:szCs w:val="16"/>
                <w:lang w:val="en-US"/>
              </w:rPr>
            </w:pPr>
            <w:r w:rsidRPr="00672EDE">
              <w:rPr>
                <w:rFonts w:ascii="Times New Roman" w:hAnsi="Times New Roman"/>
                <w:sz w:val="16"/>
                <w:szCs w:val="16"/>
                <w:lang w:val="en-US"/>
              </w:rPr>
              <w:t>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Создание специализированных программ для раннего развития при организациях дошкольного и дополнительного образования детей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"Информационно-методический центр", дошкольные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p w:rsidR="00971956" w:rsidRPr="00672EDE" w:rsidRDefault="00971956" w:rsidP="00387D91">
            <w:pPr>
              <w:jc w:val="center"/>
              <w:rPr>
                <w:rFonts w:ascii="Times New Roman" w:hAnsi="Times New Roman"/>
                <w:sz w:val="16"/>
                <w:szCs w:val="16"/>
              </w:rPr>
            </w:pP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p>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E04036">
            <w:pPr>
              <w:ind w:firstLine="0"/>
              <w:rPr>
                <w:rFonts w:ascii="Times New Roman" w:hAnsi="Times New Roman"/>
                <w:sz w:val="16"/>
                <w:szCs w:val="16"/>
              </w:rPr>
            </w:pPr>
            <w:r w:rsidRPr="00672EDE">
              <w:rPr>
                <w:rFonts w:ascii="Times New Roman" w:hAnsi="Times New Roman"/>
                <w:sz w:val="16"/>
                <w:szCs w:val="16"/>
              </w:rPr>
              <w:t>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Создание и реализация моделей образования детей старшего дошкольного возраста, обеспечивающих выравнивание их стартовых возможностей для обучения в начальной школе</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"Информационно-методический центр", дошкольные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E04036">
            <w:pPr>
              <w:ind w:firstLine="0"/>
              <w:rPr>
                <w:rFonts w:ascii="Times New Roman" w:hAnsi="Times New Roman"/>
                <w:sz w:val="16"/>
                <w:szCs w:val="16"/>
              </w:rPr>
            </w:pPr>
            <w:r w:rsidRPr="00672EDE">
              <w:rPr>
                <w:rFonts w:ascii="Times New Roman" w:hAnsi="Times New Roman"/>
                <w:sz w:val="16"/>
                <w:szCs w:val="16"/>
              </w:rPr>
              <w:t>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Развитие социального партнерства с организациями здравоохранения по вопросам помощи семье, организации работы с детьми, не охваченными организованными формами образования, профилактики и коррекции здоровья детей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"Информационно-методический центр", дошкольные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1.2. Обеспечение современного качества дошкольного образования</w:t>
            </w:r>
          </w:p>
        </w:tc>
      </w:tr>
      <w:tr w:rsidR="00971956" w:rsidRPr="00244807" w:rsidTr="009F14E8">
        <w:trPr>
          <w:gridAfter w:val="1"/>
          <w:wAfter w:w="37" w:type="dxa"/>
        </w:trPr>
        <w:tc>
          <w:tcPr>
            <w:tcW w:w="568" w:type="dxa"/>
          </w:tcPr>
          <w:p w:rsidR="00971956" w:rsidRPr="00672EDE" w:rsidRDefault="00971956" w:rsidP="00E04036">
            <w:pPr>
              <w:ind w:firstLine="0"/>
              <w:rPr>
                <w:rFonts w:ascii="Times New Roman" w:hAnsi="Times New Roman"/>
                <w:sz w:val="16"/>
                <w:szCs w:val="16"/>
                <w:lang w:val="en-US"/>
              </w:rPr>
            </w:pPr>
            <w:r w:rsidRPr="00672EDE">
              <w:rPr>
                <w:rFonts w:ascii="Times New Roman" w:hAnsi="Times New Roman"/>
                <w:sz w:val="16"/>
                <w:szCs w:val="16"/>
                <w:lang w:val="en-US"/>
              </w:rPr>
              <w:t>4</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Повышение квалификации педагогических работников дошкольных образовательных учреждений в соответствии с федеральными государственными образовательными стандартами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E04036">
            <w:pPr>
              <w:ind w:firstLine="0"/>
              <w:rPr>
                <w:rFonts w:ascii="Times New Roman" w:hAnsi="Times New Roman"/>
                <w:sz w:val="16"/>
                <w:szCs w:val="16"/>
                <w:lang w:val="en-US"/>
              </w:rPr>
            </w:pPr>
            <w:r w:rsidRPr="00672EDE">
              <w:rPr>
                <w:rFonts w:ascii="Times New Roman" w:hAnsi="Times New Roman"/>
                <w:sz w:val="16"/>
                <w:szCs w:val="16"/>
                <w:lang w:val="en-US"/>
              </w:rPr>
              <w:t>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Создание ресурсных центров на базе ведущих дошкольных образовательных организаций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дошкольные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Pr="00672EDE" w:rsidRDefault="00971956" w:rsidP="00E04036">
            <w:pPr>
              <w:ind w:firstLine="0"/>
              <w:rPr>
                <w:rFonts w:ascii="Times New Roman" w:hAnsi="Times New Roman"/>
                <w:sz w:val="16"/>
                <w:szCs w:val="16"/>
                <w:lang w:val="en-US"/>
              </w:rPr>
            </w:pPr>
            <w:r w:rsidRPr="00672EDE">
              <w:rPr>
                <w:rFonts w:ascii="Times New Roman" w:hAnsi="Times New Roman"/>
                <w:sz w:val="16"/>
                <w:szCs w:val="16"/>
                <w:lang w:val="en-US"/>
              </w:rPr>
              <w:t>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Ежегодная грантовая поддержка дошкольных образовательных учреждений, использующих инновационные образовательные программы и технологии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МКУ "Информационно-методический центр", дошкольные образовательные организации</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250,00</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c>
          <w:tcPr>
            <w:tcW w:w="1275"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r>
      <w:tr w:rsidR="00971956" w:rsidRPr="00244807" w:rsidTr="00112CD0">
        <w:trPr>
          <w:gridAfter w:val="1"/>
          <w:wAfter w:w="37" w:type="dxa"/>
        </w:trPr>
        <w:tc>
          <w:tcPr>
            <w:tcW w:w="568" w:type="dxa"/>
          </w:tcPr>
          <w:p w:rsidR="00971956" w:rsidRPr="005D3D50" w:rsidRDefault="00971956" w:rsidP="00E04036">
            <w:pPr>
              <w:ind w:firstLine="0"/>
              <w:rPr>
                <w:rFonts w:ascii="Times New Roman" w:hAnsi="Times New Roman"/>
                <w:sz w:val="16"/>
                <w:szCs w:val="16"/>
              </w:rPr>
            </w:pPr>
            <w:r>
              <w:rPr>
                <w:rFonts w:ascii="Times New Roman" w:hAnsi="Times New Roman"/>
                <w:sz w:val="16"/>
                <w:szCs w:val="16"/>
              </w:rPr>
              <w:t>6.1.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color w:val="000000"/>
                <w:sz w:val="16"/>
                <w:szCs w:val="16"/>
              </w:rPr>
              <w:t xml:space="preserve">Ежегодные выплаты премий Главы Рузаевского муниципального района педагогам </w:t>
            </w:r>
            <w:r>
              <w:rPr>
                <w:rFonts w:ascii="Times New Roman" w:hAnsi="Times New Roman" w:cs="Times New Roman"/>
                <w:color w:val="000000"/>
                <w:sz w:val="16"/>
                <w:szCs w:val="16"/>
              </w:rPr>
              <w:t xml:space="preserve">дошкольных </w:t>
            </w:r>
            <w:r w:rsidRPr="00672EDE">
              <w:rPr>
                <w:rFonts w:ascii="Times New Roman" w:hAnsi="Times New Roman" w:cs="Times New Roman"/>
                <w:color w:val="000000"/>
                <w:sz w:val="16"/>
                <w:szCs w:val="16"/>
              </w:rPr>
              <w:t>образовательных учреждений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МКУ "Информационно-методический центр", дошкольные образовательные организации</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250,00</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c>
          <w:tcPr>
            <w:tcW w:w="1275"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50,00</w:t>
            </w:r>
          </w:p>
        </w:tc>
      </w:tr>
      <w:tr w:rsidR="00971956" w:rsidRPr="00244807" w:rsidTr="009F14E8">
        <w:trPr>
          <w:gridAfter w:val="1"/>
          <w:wAfter w:w="37" w:type="dxa"/>
        </w:trPr>
        <w:tc>
          <w:tcPr>
            <w:tcW w:w="568" w:type="dxa"/>
          </w:tcPr>
          <w:p w:rsidR="00971956" w:rsidRPr="00672EDE" w:rsidRDefault="00971956" w:rsidP="00E04036">
            <w:pPr>
              <w:ind w:firstLine="0"/>
              <w:rPr>
                <w:rFonts w:ascii="Times New Roman" w:hAnsi="Times New Roman"/>
                <w:sz w:val="16"/>
                <w:szCs w:val="16"/>
                <w:lang w:val="en-US"/>
              </w:rPr>
            </w:pPr>
            <w:r w:rsidRPr="00672EDE">
              <w:rPr>
                <w:rFonts w:ascii="Times New Roman" w:hAnsi="Times New Roman"/>
                <w:sz w:val="16"/>
                <w:szCs w:val="16"/>
                <w:lang w:val="en-US"/>
              </w:rPr>
              <w:t>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мониторинга качества предоставления образовательных услуг в области дошкольного образования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E04036">
            <w:pPr>
              <w:ind w:firstLine="0"/>
              <w:rPr>
                <w:rFonts w:ascii="Times New Roman" w:hAnsi="Times New Roman"/>
                <w:sz w:val="16"/>
                <w:szCs w:val="16"/>
                <w:lang w:val="en-US"/>
              </w:rPr>
            </w:pPr>
            <w:r w:rsidRPr="00672EDE">
              <w:rPr>
                <w:rFonts w:ascii="Times New Roman" w:hAnsi="Times New Roman"/>
                <w:sz w:val="16"/>
                <w:szCs w:val="16"/>
                <w:lang w:val="en-US"/>
              </w:rPr>
              <w:t>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Создание и реализация модели этнокультурного образования детей дошкольного возраста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r>
      <w:tr w:rsidR="00971956" w:rsidRPr="00244807" w:rsidTr="00112CD0">
        <w:trPr>
          <w:gridAfter w:val="1"/>
          <w:wAfter w:w="37" w:type="dxa"/>
          <w:trHeight w:val="1895"/>
        </w:trPr>
        <w:tc>
          <w:tcPr>
            <w:tcW w:w="568" w:type="dxa"/>
          </w:tcPr>
          <w:p w:rsidR="00971956" w:rsidRPr="00672EDE" w:rsidRDefault="00971956" w:rsidP="00E04036">
            <w:pPr>
              <w:ind w:firstLine="0"/>
              <w:rPr>
                <w:rFonts w:ascii="Times New Roman" w:hAnsi="Times New Roman"/>
                <w:sz w:val="16"/>
                <w:szCs w:val="16"/>
                <w:lang w:val="en-US"/>
              </w:rPr>
            </w:pPr>
            <w:r w:rsidRPr="00672EDE">
              <w:rPr>
                <w:rFonts w:ascii="Times New Roman" w:hAnsi="Times New Roman"/>
                <w:sz w:val="16"/>
                <w:szCs w:val="16"/>
                <w:lang w:val="en-US"/>
              </w:rPr>
              <w:t>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учебных пособий, средств обучения, игр и игрушек.</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tc>
        <w:tc>
          <w:tcPr>
            <w:tcW w:w="1134" w:type="dxa"/>
            <w:gridSpan w:val="2"/>
            <w:vAlign w:val="center"/>
          </w:tcPr>
          <w:p w:rsidR="00971956" w:rsidRPr="00672EDE" w:rsidRDefault="00971956" w:rsidP="00387D91">
            <w:pPr>
              <w:ind w:firstLine="0"/>
              <w:rPr>
                <w:rFonts w:ascii="Times New Roman" w:hAnsi="Times New Roman"/>
                <w:color w:val="000000"/>
                <w:sz w:val="16"/>
                <w:szCs w:val="16"/>
              </w:rPr>
            </w:pPr>
            <w:r>
              <w:rPr>
                <w:rFonts w:ascii="Times New Roman" w:hAnsi="Times New Roman"/>
                <w:color w:val="000000"/>
                <w:sz w:val="16"/>
                <w:szCs w:val="16"/>
              </w:rPr>
              <w:t>112031,80</w:t>
            </w:r>
          </w:p>
        </w:tc>
        <w:tc>
          <w:tcPr>
            <w:tcW w:w="1134" w:type="dxa"/>
            <w:gridSpan w:val="2"/>
            <w:vAlign w:val="center"/>
          </w:tcPr>
          <w:p w:rsidR="00971956" w:rsidRPr="00672EDE" w:rsidRDefault="00971956" w:rsidP="00387D91">
            <w:pPr>
              <w:ind w:firstLine="0"/>
              <w:rPr>
                <w:rFonts w:ascii="Times New Roman" w:hAnsi="Times New Roman"/>
                <w:color w:val="000000"/>
                <w:sz w:val="16"/>
                <w:szCs w:val="16"/>
              </w:rPr>
            </w:pPr>
            <w:r>
              <w:rPr>
                <w:rFonts w:ascii="Times New Roman" w:hAnsi="Times New Roman"/>
                <w:color w:val="000000"/>
                <w:sz w:val="16"/>
                <w:szCs w:val="16"/>
              </w:rPr>
              <w:t>250052,600</w:t>
            </w:r>
          </w:p>
        </w:tc>
        <w:tc>
          <w:tcPr>
            <w:tcW w:w="1417" w:type="dxa"/>
            <w:gridSpan w:val="2"/>
            <w:vAlign w:val="center"/>
          </w:tcPr>
          <w:p w:rsidR="00971956" w:rsidRPr="00672EDE" w:rsidRDefault="00971956" w:rsidP="00387D91">
            <w:pPr>
              <w:ind w:firstLine="0"/>
              <w:rPr>
                <w:rFonts w:ascii="Times New Roman" w:hAnsi="Times New Roman"/>
                <w:color w:val="000000"/>
                <w:sz w:val="16"/>
                <w:szCs w:val="16"/>
              </w:rPr>
            </w:pPr>
            <w:r w:rsidRPr="00672EDE">
              <w:rPr>
                <w:rFonts w:ascii="Times New Roman" w:hAnsi="Times New Roman"/>
                <w:color w:val="000000"/>
                <w:sz w:val="16"/>
                <w:szCs w:val="16"/>
              </w:rPr>
              <w:t>238004,00</w:t>
            </w:r>
          </w:p>
        </w:tc>
        <w:tc>
          <w:tcPr>
            <w:tcW w:w="1418" w:type="dxa"/>
            <w:gridSpan w:val="2"/>
            <w:vAlign w:val="center"/>
          </w:tcPr>
          <w:p w:rsidR="00971956" w:rsidRPr="00672EDE" w:rsidRDefault="00971956" w:rsidP="00387D91">
            <w:pPr>
              <w:ind w:firstLine="0"/>
              <w:rPr>
                <w:rFonts w:ascii="Times New Roman" w:hAnsi="Times New Roman"/>
                <w:color w:val="000000"/>
                <w:sz w:val="16"/>
                <w:szCs w:val="16"/>
              </w:rPr>
            </w:pPr>
            <w:r w:rsidRPr="00672EDE">
              <w:rPr>
                <w:rFonts w:ascii="Times New Roman" w:hAnsi="Times New Roman"/>
                <w:color w:val="000000"/>
                <w:sz w:val="16"/>
                <w:szCs w:val="16"/>
              </w:rPr>
              <w:t>211658,40</w:t>
            </w:r>
          </w:p>
        </w:tc>
        <w:tc>
          <w:tcPr>
            <w:tcW w:w="1275" w:type="dxa"/>
            <w:gridSpan w:val="2"/>
            <w:vAlign w:val="center"/>
          </w:tcPr>
          <w:p w:rsidR="00971956" w:rsidRPr="00672EDE" w:rsidRDefault="00971956" w:rsidP="00387D91">
            <w:pPr>
              <w:ind w:firstLine="0"/>
              <w:rPr>
                <w:rFonts w:ascii="Times New Roman" w:hAnsi="Times New Roman"/>
                <w:color w:val="000000"/>
                <w:sz w:val="16"/>
                <w:szCs w:val="16"/>
              </w:rPr>
            </w:pPr>
            <w:r w:rsidRPr="00672EDE">
              <w:rPr>
                <w:rFonts w:ascii="Times New Roman" w:hAnsi="Times New Roman"/>
                <w:color w:val="000000"/>
                <w:sz w:val="16"/>
                <w:szCs w:val="16"/>
              </w:rPr>
              <w:t>211658,40</w:t>
            </w:r>
          </w:p>
        </w:tc>
        <w:tc>
          <w:tcPr>
            <w:tcW w:w="1418" w:type="dxa"/>
            <w:gridSpan w:val="2"/>
            <w:vAlign w:val="center"/>
          </w:tcPr>
          <w:p w:rsidR="00971956" w:rsidRPr="00672EDE" w:rsidRDefault="00971956" w:rsidP="00387D91">
            <w:pPr>
              <w:ind w:firstLine="0"/>
              <w:rPr>
                <w:rFonts w:ascii="Times New Roman" w:hAnsi="Times New Roman"/>
                <w:color w:val="000000"/>
                <w:sz w:val="16"/>
                <w:szCs w:val="16"/>
              </w:rPr>
            </w:pPr>
            <w:r w:rsidRPr="00672EDE">
              <w:rPr>
                <w:rFonts w:ascii="Times New Roman" w:hAnsi="Times New Roman"/>
                <w:color w:val="000000"/>
                <w:sz w:val="16"/>
                <w:szCs w:val="16"/>
              </w:rPr>
              <w:t>211658,40</w:t>
            </w:r>
          </w:p>
        </w:tc>
      </w:tr>
      <w:tr w:rsidR="00971956" w:rsidRPr="00244807" w:rsidTr="00112CD0">
        <w:trPr>
          <w:gridAfter w:val="1"/>
          <w:wAfter w:w="37" w:type="dxa"/>
          <w:trHeight w:val="2790"/>
        </w:trPr>
        <w:tc>
          <w:tcPr>
            <w:tcW w:w="568" w:type="dxa"/>
          </w:tcPr>
          <w:p w:rsidR="00971956" w:rsidRPr="00672EDE" w:rsidRDefault="00971956" w:rsidP="00E04036">
            <w:pPr>
              <w:ind w:firstLine="0"/>
              <w:rPr>
                <w:rFonts w:ascii="Times New Roman" w:hAnsi="Times New Roman"/>
                <w:sz w:val="16"/>
                <w:szCs w:val="16"/>
                <w:lang w:val="en-US"/>
              </w:rPr>
            </w:pPr>
          </w:p>
          <w:p w:rsidR="00971956" w:rsidRPr="00672EDE" w:rsidRDefault="00971956" w:rsidP="00E04036">
            <w:pPr>
              <w:ind w:firstLine="0"/>
              <w:rPr>
                <w:rFonts w:ascii="Times New Roman" w:hAnsi="Times New Roman"/>
                <w:sz w:val="16"/>
                <w:szCs w:val="16"/>
                <w:lang w:val="en-US"/>
              </w:rPr>
            </w:pPr>
            <w:r w:rsidRPr="00672EDE">
              <w:rPr>
                <w:rFonts w:ascii="Times New Roman" w:hAnsi="Times New Roman"/>
                <w:sz w:val="16"/>
                <w:szCs w:val="16"/>
                <w:lang w:val="en-US"/>
              </w:rPr>
              <w:t>10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Финансовое обеспечение расходных обязательств в муниципальных дошкольных образовательных учреждениях на выполнение муниципальных заданий, включая расходы на содержание зданий и оплату коммунальных услуг.</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151035,60</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54998,155</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28087,5</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22650,00</w:t>
            </w:r>
          </w:p>
        </w:tc>
        <w:tc>
          <w:tcPr>
            <w:tcW w:w="1275"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22650,00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22650,00</w:t>
            </w:r>
          </w:p>
        </w:tc>
      </w:tr>
      <w:tr w:rsidR="00971956" w:rsidRPr="00244807" w:rsidTr="00E04036">
        <w:trPr>
          <w:trHeight w:val="240"/>
        </w:trPr>
        <w:tc>
          <w:tcPr>
            <w:tcW w:w="15347" w:type="dxa"/>
            <w:gridSpan w:val="20"/>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Сохранение и укрепление здоровья дошкольников</w:t>
            </w:r>
          </w:p>
        </w:tc>
      </w:tr>
      <w:tr w:rsidR="00971956" w:rsidRPr="00244807" w:rsidTr="009F14E8">
        <w:trPr>
          <w:gridAfter w:val="1"/>
          <w:wAfter w:w="37" w:type="dxa"/>
        </w:trPr>
        <w:tc>
          <w:tcPr>
            <w:tcW w:w="568" w:type="dxa"/>
          </w:tcPr>
          <w:p w:rsidR="00971956" w:rsidRPr="00672EDE" w:rsidRDefault="00971956" w:rsidP="00387D91">
            <w:pPr>
              <w:ind w:left="-537" w:firstLine="402"/>
              <w:rPr>
                <w:rFonts w:ascii="Times New Roman" w:hAnsi="Times New Roman"/>
                <w:sz w:val="16"/>
                <w:szCs w:val="16"/>
              </w:rPr>
            </w:pPr>
            <w:r>
              <w:rPr>
                <w:rFonts w:ascii="Times New Roman" w:hAnsi="Times New Roman"/>
                <w:sz w:val="16"/>
                <w:szCs w:val="16"/>
              </w:rPr>
              <w:t>11</w:t>
            </w:r>
          </w:p>
        </w:tc>
        <w:tc>
          <w:tcPr>
            <w:tcW w:w="2693" w:type="dxa"/>
          </w:tcPr>
          <w:p w:rsidR="00971956" w:rsidRPr="00672EDE" w:rsidRDefault="00971956" w:rsidP="00387D91">
            <w:pPr>
              <w:pStyle w:val="a"/>
              <w:jc w:val="left"/>
              <w:rPr>
                <w:rFonts w:ascii="Times New Roman" w:hAnsi="Times New Roman" w:cs="Times New Roman"/>
                <w:sz w:val="16"/>
                <w:szCs w:val="16"/>
              </w:rPr>
            </w:pPr>
            <w:r w:rsidRPr="00672EDE">
              <w:rPr>
                <w:rFonts w:ascii="Times New Roman" w:hAnsi="Times New Roman" w:cs="Times New Roman"/>
                <w:sz w:val="16"/>
                <w:szCs w:val="16"/>
              </w:rPr>
              <w:t>Оснащение спортивных залов, детских площадок в дошкольных образовательных учреждениях в соответствии с нормативными требованиями; приобретение современного оборудования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района, финансовое управление администрации Рузаевского муниципального района, дошкольные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387D91">
            <w:pPr>
              <w:ind w:left="-537" w:firstLine="402"/>
              <w:rPr>
                <w:rFonts w:ascii="Times New Roman" w:hAnsi="Times New Roman"/>
                <w:sz w:val="16"/>
                <w:szCs w:val="16"/>
              </w:rPr>
            </w:pPr>
            <w:r>
              <w:rPr>
                <w:rFonts w:ascii="Times New Roman" w:hAnsi="Times New Roman"/>
                <w:sz w:val="16"/>
                <w:szCs w:val="16"/>
              </w:rPr>
              <w:t>12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Установка современных и ремонт имеющихся детских прогулочных веранд муниципальных образовательных дошкольных учреждений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района, финансовое управление администрации Рузаевского муниципального района, дошкольные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387D91">
            <w:pPr>
              <w:ind w:left="-537" w:firstLine="402"/>
              <w:rPr>
                <w:rFonts w:ascii="Times New Roman" w:hAnsi="Times New Roman"/>
                <w:sz w:val="16"/>
                <w:szCs w:val="16"/>
              </w:rPr>
            </w:pPr>
            <w:r>
              <w:rPr>
                <w:rFonts w:ascii="Times New Roman" w:hAnsi="Times New Roman"/>
                <w:sz w:val="16"/>
                <w:szCs w:val="16"/>
              </w:rPr>
              <w:t>13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муниципального конкурса "За здоровьем в детский сад"</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387D91">
            <w:pPr>
              <w:ind w:left="-537" w:firstLine="402"/>
              <w:rPr>
                <w:rFonts w:ascii="Times New Roman" w:hAnsi="Times New Roman"/>
                <w:sz w:val="16"/>
                <w:szCs w:val="16"/>
              </w:rPr>
            </w:pPr>
            <w:r>
              <w:rPr>
                <w:rFonts w:ascii="Times New Roman" w:hAnsi="Times New Roman"/>
                <w:sz w:val="16"/>
                <w:szCs w:val="16"/>
              </w:rPr>
              <w:t>14</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Приобретение оборудования для внедрения здоровье сберегающих и компенсирующих технологий для системы дошкольного образования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Default="00971956" w:rsidP="00387D91">
            <w:pPr>
              <w:ind w:left="-537" w:firstLine="402"/>
              <w:rPr>
                <w:rFonts w:ascii="Times New Roman" w:hAnsi="Times New Roman"/>
                <w:sz w:val="16"/>
                <w:szCs w:val="16"/>
              </w:rPr>
            </w:pPr>
            <w:r>
              <w:rPr>
                <w:rFonts w:ascii="Times New Roman" w:hAnsi="Times New Roman"/>
                <w:sz w:val="16"/>
                <w:szCs w:val="16"/>
              </w:rPr>
              <w:t>14.1</w:t>
            </w:r>
          </w:p>
        </w:tc>
        <w:tc>
          <w:tcPr>
            <w:tcW w:w="2693" w:type="dxa"/>
          </w:tcPr>
          <w:p w:rsidR="00971956" w:rsidRPr="00FD6A7B" w:rsidRDefault="00971956" w:rsidP="00387D91">
            <w:pPr>
              <w:ind w:firstLine="0"/>
              <w:rPr>
                <w:rFonts w:ascii="Times New Roman" w:hAnsi="Times New Roman"/>
                <w:color w:val="000000"/>
                <w:sz w:val="16"/>
                <w:szCs w:val="16"/>
              </w:rPr>
            </w:pPr>
            <w:r w:rsidRPr="00FD6A7B">
              <w:rPr>
                <w:rFonts w:ascii="Times New Roman" w:hAnsi="Times New Roman"/>
                <w:color w:val="000000"/>
                <w:sz w:val="16"/>
                <w:szCs w:val="16"/>
              </w:rPr>
              <w:t xml:space="preserve">Освобождение от родительской платы, взимаемой с родителей (законных представителей) за присмотр и уход за ребенком в муниципальных образовательных организациях Рузаевского муниципального района, реализующих образовательную программу дошкольного образования, </w:t>
            </w:r>
          </w:p>
          <w:p w:rsidR="00971956" w:rsidRPr="00FD6A7B" w:rsidRDefault="00971956" w:rsidP="00387D91">
            <w:pPr>
              <w:ind w:firstLine="0"/>
              <w:rPr>
                <w:rFonts w:ascii="Times New Roman" w:hAnsi="Times New Roman"/>
                <w:color w:val="000000"/>
                <w:sz w:val="16"/>
                <w:szCs w:val="16"/>
              </w:rPr>
            </w:pPr>
            <w:r w:rsidRPr="00FD6A7B">
              <w:rPr>
                <w:rFonts w:ascii="Times New Roman" w:hAnsi="Times New Roman"/>
                <w:color w:val="000000"/>
                <w:sz w:val="16"/>
                <w:szCs w:val="16"/>
              </w:rPr>
              <w:t>лиц,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 N 647 "Об объявлении частичной мобилизации в Российской Федерации", а также заключивших с 24 февраля 2022 г.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w:t>
            </w:r>
          </w:p>
        </w:tc>
        <w:tc>
          <w:tcPr>
            <w:tcW w:w="1418" w:type="dxa"/>
          </w:tcPr>
          <w:p w:rsidR="00971956" w:rsidRPr="00FD6A7B" w:rsidRDefault="00971956" w:rsidP="00387D91">
            <w:pPr>
              <w:pStyle w:val="a"/>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2023</w:t>
            </w:r>
          </w:p>
          <w:p w:rsidR="00971956" w:rsidRPr="00FD6A7B" w:rsidRDefault="00971956" w:rsidP="00387D91">
            <w:pPr>
              <w:jc w:val="center"/>
              <w:rPr>
                <w:rFonts w:ascii="Times New Roman" w:hAnsi="Times New Roman"/>
                <w:color w:val="000000"/>
                <w:sz w:val="16"/>
                <w:szCs w:val="16"/>
              </w:rPr>
            </w:pPr>
          </w:p>
        </w:tc>
        <w:tc>
          <w:tcPr>
            <w:tcW w:w="1417" w:type="dxa"/>
            <w:gridSpan w:val="2"/>
          </w:tcPr>
          <w:p w:rsidR="00971956" w:rsidRPr="00FD6A7B" w:rsidRDefault="00971956" w:rsidP="00387D91">
            <w:pPr>
              <w:pStyle w:val="a"/>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w:t>
            </w:r>
          </w:p>
          <w:p w:rsidR="00971956" w:rsidRPr="00FD6A7B" w:rsidRDefault="00971956" w:rsidP="00387D91">
            <w:pPr>
              <w:jc w:val="center"/>
              <w:rPr>
                <w:rFonts w:ascii="Times New Roman" w:hAnsi="Times New Roman"/>
                <w:color w:val="000000"/>
                <w:sz w:val="16"/>
                <w:szCs w:val="16"/>
              </w:rPr>
            </w:pPr>
          </w:p>
        </w:tc>
        <w:tc>
          <w:tcPr>
            <w:tcW w:w="1418" w:type="dxa"/>
            <w:gridSpan w:val="2"/>
          </w:tcPr>
          <w:p w:rsidR="00971956" w:rsidRPr="00FD6A7B" w:rsidRDefault="00971956" w:rsidP="00387D91">
            <w:pPr>
              <w:ind w:hanging="113"/>
              <w:jc w:val="center"/>
              <w:rPr>
                <w:rFonts w:ascii="Times New Roman" w:hAnsi="Times New Roman"/>
                <w:color w:val="000000"/>
                <w:sz w:val="16"/>
                <w:szCs w:val="16"/>
              </w:rPr>
            </w:pPr>
            <w:r w:rsidRPr="00FD6A7B">
              <w:rPr>
                <w:rFonts w:ascii="Times New Roman" w:hAnsi="Times New Roman"/>
                <w:color w:val="000000"/>
                <w:sz w:val="16"/>
                <w:szCs w:val="16"/>
              </w:rPr>
              <w:t>муниципальный бюджет</w:t>
            </w:r>
          </w:p>
        </w:tc>
        <w:tc>
          <w:tcPr>
            <w:tcW w:w="1134" w:type="dxa"/>
            <w:gridSpan w:val="2"/>
          </w:tcPr>
          <w:p w:rsidR="00971956" w:rsidRPr="00FD6A7B" w:rsidRDefault="00971956" w:rsidP="00387D91">
            <w:pPr>
              <w:ind w:firstLine="0"/>
              <w:rPr>
                <w:rFonts w:ascii="Times New Roman" w:hAnsi="Times New Roman"/>
                <w:color w:val="000000"/>
                <w:sz w:val="16"/>
                <w:szCs w:val="16"/>
              </w:rPr>
            </w:pPr>
            <w:r w:rsidRPr="00FD6A7B">
              <w:rPr>
                <w:rFonts w:ascii="Times New Roman" w:hAnsi="Times New Roman"/>
                <w:color w:val="000000"/>
                <w:sz w:val="16"/>
                <w:szCs w:val="16"/>
              </w:rPr>
              <w:t>471,2</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471,2</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p>
        </w:tc>
        <w:tc>
          <w:tcPr>
            <w:tcW w:w="1418" w:type="dxa"/>
            <w:gridSpan w:val="2"/>
          </w:tcPr>
          <w:p w:rsidR="00971956" w:rsidRPr="00672EDE" w:rsidRDefault="00971956" w:rsidP="00387D91">
            <w:pPr>
              <w:pStyle w:val="a"/>
              <w:jc w:val="center"/>
              <w:rPr>
                <w:rFonts w:ascii="Times New Roman" w:hAnsi="Times New Roman" w:cs="Times New Roman"/>
                <w:sz w:val="16"/>
                <w:szCs w:val="16"/>
              </w:rPr>
            </w:pPr>
          </w:p>
        </w:tc>
        <w:tc>
          <w:tcPr>
            <w:tcW w:w="1275" w:type="dxa"/>
            <w:gridSpan w:val="2"/>
          </w:tcPr>
          <w:p w:rsidR="00971956" w:rsidRPr="00672EDE" w:rsidRDefault="00971956" w:rsidP="00387D91">
            <w:pPr>
              <w:pStyle w:val="a"/>
              <w:jc w:val="center"/>
              <w:rPr>
                <w:rFonts w:ascii="Times New Roman" w:hAnsi="Times New Roman" w:cs="Times New Roman"/>
                <w:sz w:val="16"/>
                <w:szCs w:val="16"/>
              </w:rPr>
            </w:pPr>
          </w:p>
        </w:tc>
        <w:tc>
          <w:tcPr>
            <w:tcW w:w="1418" w:type="dxa"/>
            <w:gridSpan w:val="2"/>
          </w:tcPr>
          <w:p w:rsidR="00971956" w:rsidRPr="00672EDE" w:rsidRDefault="00971956" w:rsidP="00387D91">
            <w:pPr>
              <w:pStyle w:val="a"/>
              <w:jc w:val="center"/>
              <w:rPr>
                <w:rFonts w:ascii="Times New Roman" w:hAnsi="Times New Roman" w:cs="Times New Roman"/>
                <w:sz w:val="16"/>
                <w:szCs w:val="16"/>
              </w:rPr>
            </w:pPr>
          </w:p>
        </w:tc>
      </w:tr>
      <w:tr w:rsidR="00971956" w:rsidRPr="00244807" w:rsidTr="00112CD0">
        <w:trPr>
          <w:gridAfter w:val="1"/>
          <w:wAfter w:w="37" w:type="dxa"/>
        </w:trPr>
        <w:tc>
          <w:tcPr>
            <w:tcW w:w="568" w:type="dxa"/>
          </w:tcPr>
          <w:p w:rsidR="00971956" w:rsidRPr="00672EDE" w:rsidRDefault="00971956" w:rsidP="00387D91">
            <w:pPr>
              <w:rPr>
                <w:rFonts w:ascii="Times New Roman" w:hAnsi="Times New Roman"/>
                <w:sz w:val="16"/>
                <w:szCs w:val="16"/>
              </w:rPr>
            </w:pPr>
          </w:p>
        </w:tc>
        <w:tc>
          <w:tcPr>
            <w:tcW w:w="4111" w:type="dxa"/>
            <w:gridSpan w:val="2"/>
          </w:tcPr>
          <w:p w:rsidR="00971956" w:rsidRPr="00F36C19" w:rsidRDefault="00971956" w:rsidP="00387D91">
            <w:pPr>
              <w:pStyle w:val="a"/>
              <w:jc w:val="left"/>
              <w:rPr>
                <w:rFonts w:ascii="Times New Roman" w:hAnsi="Times New Roman" w:cs="Times New Roman"/>
                <w:b/>
                <w:sz w:val="16"/>
                <w:szCs w:val="16"/>
              </w:rPr>
            </w:pPr>
            <w:r w:rsidRPr="00F36C19">
              <w:rPr>
                <w:rFonts w:ascii="Times New Roman" w:hAnsi="Times New Roman" w:cs="Times New Roman"/>
                <w:b/>
                <w:sz w:val="16"/>
                <w:szCs w:val="16"/>
              </w:rPr>
              <w:t>Всего по подпрограмме 1.</w:t>
            </w:r>
          </w:p>
        </w:tc>
        <w:tc>
          <w:tcPr>
            <w:tcW w:w="1417" w:type="dxa"/>
            <w:gridSpan w:val="2"/>
          </w:tcPr>
          <w:p w:rsidR="00971956" w:rsidRPr="00672EDE" w:rsidRDefault="00971956" w:rsidP="00387D91">
            <w:pPr>
              <w:pStyle w:val="a"/>
              <w:jc w:val="left"/>
              <w:rPr>
                <w:rFonts w:ascii="Times New Roman" w:hAnsi="Times New Roman" w:cs="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F36C19"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1275038,60</w:t>
            </w:r>
          </w:p>
        </w:tc>
        <w:tc>
          <w:tcPr>
            <w:tcW w:w="1134" w:type="dxa"/>
            <w:gridSpan w:val="2"/>
            <w:vAlign w:val="center"/>
          </w:tcPr>
          <w:p w:rsidR="00971956" w:rsidRPr="00F36C19"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305621,90</w:t>
            </w:r>
          </w:p>
        </w:tc>
        <w:tc>
          <w:tcPr>
            <w:tcW w:w="1417" w:type="dxa"/>
            <w:gridSpan w:val="2"/>
            <w:vAlign w:val="center"/>
          </w:tcPr>
          <w:p w:rsidR="00971956" w:rsidRPr="00F36C19" w:rsidRDefault="00971956" w:rsidP="00387D91">
            <w:pPr>
              <w:ind w:firstLine="0"/>
              <w:rPr>
                <w:rFonts w:ascii="Times New Roman" w:hAnsi="Times New Roman"/>
                <w:b/>
                <w:bCs/>
                <w:color w:val="000000"/>
                <w:sz w:val="16"/>
                <w:szCs w:val="16"/>
              </w:rPr>
            </w:pPr>
            <w:r w:rsidRPr="00F36C19">
              <w:rPr>
                <w:rFonts w:ascii="Times New Roman" w:hAnsi="Times New Roman"/>
                <w:b/>
                <w:bCs/>
                <w:color w:val="000000"/>
                <w:sz w:val="16"/>
                <w:szCs w:val="16"/>
              </w:rPr>
              <w:t>266141,50</w:t>
            </w:r>
          </w:p>
        </w:tc>
        <w:tc>
          <w:tcPr>
            <w:tcW w:w="1418" w:type="dxa"/>
            <w:gridSpan w:val="2"/>
            <w:vAlign w:val="center"/>
          </w:tcPr>
          <w:p w:rsidR="00971956" w:rsidRPr="00F36C19"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234408,40</w:t>
            </w:r>
          </w:p>
        </w:tc>
        <w:tc>
          <w:tcPr>
            <w:tcW w:w="1275" w:type="dxa"/>
            <w:gridSpan w:val="2"/>
          </w:tcPr>
          <w:p w:rsidR="00971956" w:rsidRPr="00F36C19" w:rsidRDefault="00971956" w:rsidP="00387D91">
            <w:pPr>
              <w:ind w:firstLine="0"/>
              <w:rPr>
                <w:b/>
                <w:color w:val="000000"/>
              </w:rPr>
            </w:pPr>
            <w:r>
              <w:rPr>
                <w:rFonts w:ascii="Times New Roman" w:hAnsi="Times New Roman"/>
                <w:b/>
                <w:bCs/>
                <w:color w:val="000000"/>
                <w:sz w:val="16"/>
                <w:szCs w:val="16"/>
              </w:rPr>
              <w:t>234408,40</w:t>
            </w:r>
          </w:p>
        </w:tc>
        <w:tc>
          <w:tcPr>
            <w:tcW w:w="1418" w:type="dxa"/>
            <w:gridSpan w:val="2"/>
          </w:tcPr>
          <w:p w:rsidR="00971956" w:rsidRPr="00F36C19" w:rsidRDefault="00971956" w:rsidP="00387D91">
            <w:pPr>
              <w:ind w:firstLine="0"/>
              <w:rPr>
                <w:b/>
                <w:color w:val="000000"/>
              </w:rPr>
            </w:pPr>
            <w:r>
              <w:rPr>
                <w:rFonts w:ascii="Times New Roman" w:hAnsi="Times New Roman"/>
                <w:b/>
                <w:bCs/>
                <w:color w:val="000000"/>
                <w:sz w:val="16"/>
                <w:szCs w:val="16"/>
              </w:rPr>
              <w:t>234408,40</w:t>
            </w:r>
          </w:p>
        </w:tc>
      </w:tr>
      <w:tr w:rsidR="00971956" w:rsidRPr="00244807" w:rsidTr="00112CD0">
        <w:trPr>
          <w:gridAfter w:val="1"/>
          <w:wAfter w:w="37" w:type="dxa"/>
        </w:trPr>
        <w:tc>
          <w:tcPr>
            <w:tcW w:w="568" w:type="dxa"/>
          </w:tcPr>
          <w:p w:rsidR="00971956" w:rsidRPr="00672EDE" w:rsidRDefault="00971956" w:rsidP="00387D91">
            <w:pPr>
              <w:rPr>
                <w:rFonts w:ascii="Times New Roman" w:hAnsi="Times New Roman"/>
                <w:sz w:val="16"/>
                <w:szCs w:val="16"/>
              </w:rPr>
            </w:pPr>
          </w:p>
        </w:tc>
        <w:tc>
          <w:tcPr>
            <w:tcW w:w="4111" w:type="dxa"/>
            <w:gridSpan w:val="2"/>
          </w:tcPr>
          <w:p w:rsidR="00971956" w:rsidRPr="00F36C19" w:rsidRDefault="00971956" w:rsidP="00387D91">
            <w:pPr>
              <w:pStyle w:val="a"/>
              <w:jc w:val="left"/>
              <w:rPr>
                <w:rFonts w:ascii="Times New Roman" w:hAnsi="Times New Roman" w:cs="Times New Roman"/>
                <w:b/>
                <w:sz w:val="16"/>
                <w:szCs w:val="16"/>
              </w:rPr>
            </w:pPr>
            <w:r w:rsidRPr="00F36C19">
              <w:rPr>
                <w:rFonts w:ascii="Times New Roman" w:hAnsi="Times New Roman" w:cs="Times New Roman"/>
                <w:b/>
                <w:sz w:val="16"/>
                <w:szCs w:val="16"/>
              </w:rPr>
              <w:t>В т.ч. муниципальный бюджет</w:t>
            </w:r>
          </w:p>
        </w:tc>
        <w:tc>
          <w:tcPr>
            <w:tcW w:w="1417" w:type="dxa"/>
            <w:gridSpan w:val="2"/>
          </w:tcPr>
          <w:p w:rsidR="00971956" w:rsidRPr="00672EDE" w:rsidRDefault="00971956" w:rsidP="00387D91">
            <w:pPr>
              <w:pStyle w:val="a"/>
              <w:jc w:val="left"/>
              <w:rPr>
                <w:rFonts w:ascii="Times New Roman" w:hAnsi="Times New Roman" w:cs="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F36C19"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152006,80</w:t>
            </w:r>
          </w:p>
        </w:tc>
        <w:tc>
          <w:tcPr>
            <w:tcW w:w="1134" w:type="dxa"/>
            <w:gridSpan w:val="2"/>
            <w:vAlign w:val="center"/>
          </w:tcPr>
          <w:p w:rsidR="00971956" w:rsidRPr="00F36C19" w:rsidRDefault="00971956" w:rsidP="00387D91">
            <w:pPr>
              <w:ind w:firstLine="0"/>
              <w:rPr>
                <w:rFonts w:ascii="Times New Roman" w:hAnsi="Times New Roman"/>
                <w:b/>
                <w:color w:val="000000"/>
                <w:sz w:val="16"/>
                <w:szCs w:val="16"/>
              </w:rPr>
            </w:pPr>
            <w:r>
              <w:rPr>
                <w:rFonts w:ascii="Times New Roman" w:hAnsi="Times New Roman"/>
                <w:b/>
                <w:color w:val="000000"/>
                <w:sz w:val="16"/>
                <w:szCs w:val="16"/>
              </w:rPr>
              <w:t>55569,3</w:t>
            </w:r>
          </w:p>
        </w:tc>
        <w:tc>
          <w:tcPr>
            <w:tcW w:w="1417" w:type="dxa"/>
            <w:gridSpan w:val="2"/>
            <w:vAlign w:val="center"/>
          </w:tcPr>
          <w:p w:rsidR="00971956" w:rsidRPr="00F36C19" w:rsidRDefault="00971956" w:rsidP="00387D91">
            <w:pPr>
              <w:ind w:firstLine="0"/>
              <w:rPr>
                <w:rFonts w:ascii="Times New Roman" w:hAnsi="Times New Roman"/>
                <w:b/>
                <w:color w:val="000000"/>
                <w:sz w:val="16"/>
                <w:szCs w:val="16"/>
              </w:rPr>
            </w:pPr>
            <w:r>
              <w:rPr>
                <w:rFonts w:ascii="Times New Roman" w:hAnsi="Times New Roman"/>
                <w:b/>
                <w:color w:val="000000"/>
                <w:sz w:val="16"/>
                <w:szCs w:val="16"/>
              </w:rPr>
              <w:t>28187,5</w:t>
            </w:r>
            <w:r w:rsidRPr="00F36C19">
              <w:rPr>
                <w:rFonts w:ascii="Times New Roman" w:hAnsi="Times New Roman"/>
                <w:b/>
                <w:color w:val="000000"/>
                <w:sz w:val="16"/>
                <w:szCs w:val="16"/>
              </w:rPr>
              <w:t xml:space="preserve">  </w:t>
            </w:r>
          </w:p>
        </w:tc>
        <w:tc>
          <w:tcPr>
            <w:tcW w:w="1418" w:type="dxa"/>
            <w:gridSpan w:val="2"/>
            <w:vAlign w:val="center"/>
          </w:tcPr>
          <w:p w:rsidR="00971956" w:rsidRPr="00F36C19" w:rsidRDefault="00971956" w:rsidP="00387D91">
            <w:pPr>
              <w:ind w:firstLine="0"/>
              <w:rPr>
                <w:rFonts w:ascii="Times New Roman" w:hAnsi="Times New Roman"/>
                <w:b/>
                <w:color w:val="000000"/>
                <w:sz w:val="16"/>
                <w:szCs w:val="16"/>
              </w:rPr>
            </w:pPr>
            <w:r>
              <w:rPr>
                <w:rFonts w:ascii="Times New Roman" w:hAnsi="Times New Roman"/>
                <w:b/>
                <w:color w:val="000000"/>
                <w:sz w:val="16"/>
                <w:szCs w:val="16"/>
              </w:rPr>
              <w:t>22750</w:t>
            </w:r>
          </w:p>
        </w:tc>
        <w:tc>
          <w:tcPr>
            <w:tcW w:w="1275" w:type="dxa"/>
            <w:gridSpan w:val="2"/>
            <w:vAlign w:val="center"/>
          </w:tcPr>
          <w:p w:rsidR="00971956" w:rsidRPr="00F36C19" w:rsidRDefault="00971956" w:rsidP="00387D91">
            <w:pPr>
              <w:ind w:firstLine="0"/>
              <w:rPr>
                <w:rFonts w:ascii="Times New Roman" w:hAnsi="Times New Roman"/>
                <w:b/>
                <w:color w:val="000000"/>
                <w:sz w:val="16"/>
                <w:szCs w:val="16"/>
              </w:rPr>
            </w:pPr>
            <w:r>
              <w:rPr>
                <w:rFonts w:ascii="Times New Roman" w:hAnsi="Times New Roman"/>
                <w:b/>
                <w:color w:val="000000"/>
                <w:sz w:val="16"/>
                <w:szCs w:val="16"/>
              </w:rPr>
              <w:t>22750</w:t>
            </w:r>
          </w:p>
        </w:tc>
        <w:tc>
          <w:tcPr>
            <w:tcW w:w="1418" w:type="dxa"/>
            <w:gridSpan w:val="2"/>
            <w:vAlign w:val="center"/>
          </w:tcPr>
          <w:p w:rsidR="00971956" w:rsidRPr="00F36C19" w:rsidRDefault="00971956" w:rsidP="00387D91">
            <w:pPr>
              <w:ind w:firstLine="0"/>
              <w:rPr>
                <w:rFonts w:ascii="Times New Roman" w:hAnsi="Times New Roman"/>
                <w:b/>
                <w:color w:val="000000"/>
                <w:sz w:val="16"/>
                <w:szCs w:val="16"/>
              </w:rPr>
            </w:pPr>
            <w:r>
              <w:rPr>
                <w:rFonts w:ascii="Times New Roman" w:hAnsi="Times New Roman"/>
                <w:b/>
                <w:color w:val="000000"/>
                <w:sz w:val="16"/>
                <w:szCs w:val="16"/>
              </w:rPr>
              <w:t>22750</w:t>
            </w:r>
          </w:p>
        </w:tc>
      </w:tr>
      <w:tr w:rsidR="00971956" w:rsidRPr="00244807" w:rsidTr="00112CD0">
        <w:trPr>
          <w:gridAfter w:val="1"/>
          <w:wAfter w:w="37" w:type="dxa"/>
        </w:trPr>
        <w:tc>
          <w:tcPr>
            <w:tcW w:w="568" w:type="dxa"/>
          </w:tcPr>
          <w:p w:rsidR="00971956" w:rsidRPr="00672EDE" w:rsidRDefault="00971956" w:rsidP="00387D91">
            <w:pPr>
              <w:rPr>
                <w:rFonts w:ascii="Times New Roman" w:hAnsi="Times New Roman"/>
                <w:sz w:val="16"/>
                <w:szCs w:val="16"/>
              </w:rPr>
            </w:pPr>
          </w:p>
        </w:tc>
        <w:tc>
          <w:tcPr>
            <w:tcW w:w="4111" w:type="dxa"/>
            <w:gridSpan w:val="2"/>
          </w:tcPr>
          <w:p w:rsidR="00971956" w:rsidRPr="00F36C19" w:rsidRDefault="00971956" w:rsidP="00387D91">
            <w:pPr>
              <w:pStyle w:val="a"/>
              <w:jc w:val="left"/>
              <w:rPr>
                <w:rFonts w:ascii="Times New Roman" w:hAnsi="Times New Roman" w:cs="Times New Roman"/>
                <w:b/>
                <w:sz w:val="16"/>
                <w:szCs w:val="16"/>
              </w:rPr>
            </w:pPr>
            <w:r w:rsidRPr="00F36C19">
              <w:rPr>
                <w:rFonts w:ascii="Times New Roman" w:hAnsi="Times New Roman" w:cs="Times New Roman"/>
                <w:b/>
                <w:sz w:val="16"/>
                <w:szCs w:val="16"/>
              </w:rPr>
              <w:t>республиканский бюджет</w:t>
            </w:r>
          </w:p>
        </w:tc>
        <w:tc>
          <w:tcPr>
            <w:tcW w:w="1417" w:type="dxa"/>
            <w:gridSpan w:val="2"/>
          </w:tcPr>
          <w:p w:rsidR="00971956" w:rsidRPr="00672EDE" w:rsidRDefault="00971956" w:rsidP="00387D91">
            <w:pPr>
              <w:pStyle w:val="a"/>
              <w:jc w:val="left"/>
              <w:rPr>
                <w:rFonts w:ascii="Times New Roman" w:hAnsi="Times New Roman" w:cs="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F36C19" w:rsidRDefault="00971956" w:rsidP="00387D91">
            <w:pPr>
              <w:ind w:firstLine="0"/>
              <w:rPr>
                <w:rFonts w:ascii="Times New Roman" w:hAnsi="Times New Roman"/>
                <w:b/>
                <w:bCs/>
                <w:color w:val="000000"/>
                <w:sz w:val="16"/>
                <w:szCs w:val="16"/>
              </w:rPr>
            </w:pPr>
            <w:r w:rsidRPr="00F36C19">
              <w:rPr>
                <w:rFonts w:ascii="Times New Roman" w:hAnsi="Times New Roman"/>
                <w:b/>
                <w:bCs/>
                <w:color w:val="000000"/>
                <w:sz w:val="16"/>
                <w:szCs w:val="16"/>
              </w:rPr>
              <w:t>1163831,80</w:t>
            </w:r>
          </w:p>
        </w:tc>
        <w:tc>
          <w:tcPr>
            <w:tcW w:w="1134" w:type="dxa"/>
            <w:gridSpan w:val="2"/>
            <w:vAlign w:val="center"/>
          </w:tcPr>
          <w:p w:rsidR="00971956" w:rsidRPr="00F36C19" w:rsidRDefault="00971956" w:rsidP="00387D91">
            <w:pPr>
              <w:ind w:firstLine="0"/>
              <w:rPr>
                <w:rFonts w:ascii="Times New Roman" w:hAnsi="Times New Roman"/>
                <w:b/>
                <w:color w:val="000000"/>
                <w:sz w:val="16"/>
                <w:szCs w:val="16"/>
              </w:rPr>
            </w:pPr>
            <w:r>
              <w:rPr>
                <w:rFonts w:ascii="Times New Roman" w:hAnsi="Times New Roman"/>
                <w:b/>
                <w:color w:val="000000"/>
                <w:sz w:val="16"/>
                <w:szCs w:val="16"/>
              </w:rPr>
              <w:t>250052,60</w:t>
            </w:r>
          </w:p>
        </w:tc>
        <w:tc>
          <w:tcPr>
            <w:tcW w:w="1417" w:type="dxa"/>
            <w:gridSpan w:val="2"/>
            <w:vAlign w:val="center"/>
          </w:tcPr>
          <w:p w:rsidR="00971956" w:rsidRPr="00F36C19" w:rsidRDefault="00971956" w:rsidP="00387D91">
            <w:pPr>
              <w:ind w:firstLine="0"/>
              <w:rPr>
                <w:rFonts w:ascii="Times New Roman" w:hAnsi="Times New Roman"/>
                <w:b/>
                <w:color w:val="000000"/>
                <w:sz w:val="16"/>
                <w:szCs w:val="16"/>
              </w:rPr>
            </w:pPr>
            <w:r w:rsidRPr="00F36C19">
              <w:rPr>
                <w:rFonts w:ascii="Times New Roman" w:hAnsi="Times New Roman"/>
                <w:b/>
                <w:color w:val="000000"/>
                <w:sz w:val="16"/>
                <w:szCs w:val="16"/>
              </w:rPr>
              <w:t>238004,00</w:t>
            </w:r>
          </w:p>
        </w:tc>
        <w:tc>
          <w:tcPr>
            <w:tcW w:w="1418" w:type="dxa"/>
            <w:gridSpan w:val="2"/>
            <w:vAlign w:val="center"/>
          </w:tcPr>
          <w:p w:rsidR="00971956" w:rsidRPr="00F36C19" w:rsidRDefault="00971956" w:rsidP="00387D91">
            <w:pPr>
              <w:ind w:firstLine="0"/>
              <w:rPr>
                <w:rFonts w:ascii="Times New Roman" w:hAnsi="Times New Roman"/>
                <w:b/>
                <w:color w:val="000000"/>
                <w:sz w:val="16"/>
                <w:szCs w:val="16"/>
              </w:rPr>
            </w:pPr>
            <w:r w:rsidRPr="00F36C19">
              <w:rPr>
                <w:rFonts w:ascii="Times New Roman" w:hAnsi="Times New Roman"/>
                <w:b/>
                <w:color w:val="000000"/>
                <w:sz w:val="16"/>
                <w:szCs w:val="16"/>
              </w:rPr>
              <w:t>211658,40</w:t>
            </w:r>
          </w:p>
        </w:tc>
        <w:tc>
          <w:tcPr>
            <w:tcW w:w="1275" w:type="dxa"/>
            <w:gridSpan w:val="2"/>
            <w:vAlign w:val="center"/>
          </w:tcPr>
          <w:p w:rsidR="00971956" w:rsidRPr="00F36C19" w:rsidRDefault="00971956" w:rsidP="00387D91">
            <w:pPr>
              <w:ind w:firstLine="0"/>
              <w:rPr>
                <w:rFonts w:ascii="Times New Roman" w:hAnsi="Times New Roman"/>
                <w:b/>
                <w:color w:val="000000"/>
                <w:sz w:val="16"/>
                <w:szCs w:val="16"/>
              </w:rPr>
            </w:pPr>
            <w:r w:rsidRPr="00F36C19">
              <w:rPr>
                <w:rFonts w:ascii="Times New Roman" w:hAnsi="Times New Roman"/>
                <w:b/>
                <w:color w:val="000000"/>
                <w:sz w:val="16"/>
                <w:szCs w:val="16"/>
              </w:rPr>
              <w:t>211658,40</w:t>
            </w:r>
          </w:p>
        </w:tc>
        <w:tc>
          <w:tcPr>
            <w:tcW w:w="1418" w:type="dxa"/>
            <w:gridSpan w:val="2"/>
            <w:vAlign w:val="center"/>
          </w:tcPr>
          <w:p w:rsidR="00971956" w:rsidRPr="00F36C19" w:rsidRDefault="00971956" w:rsidP="00387D91">
            <w:pPr>
              <w:ind w:firstLine="0"/>
              <w:rPr>
                <w:rFonts w:ascii="Times New Roman" w:hAnsi="Times New Roman"/>
                <w:b/>
                <w:color w:val="000000"/>
                <w:sz w:val="16"/>
                <w:szCs w:val="16"/>
              </w:rPr>
            </w:pPr>
            <w:r w:rsidRPr="00F36C19">
              <w:rPr>
                <w:rFonts w:ascii="Times New Roman" w:hAnsi="Times New Roman"/>
                <w:b/>
                <w:color w:val="000000"/>
                <w:sz w:val="16"/>
                <w:szCs w:val="16"/>
              </w:rPr>
              <w:t>211658,40</w:t>
            </w:r>
          </w:p>
        </w:tc>
      </w:tr>
      <w:tr w:rsidR="00971956" w:rsidRPr="00244807" w:rsidTr="00E04036">
        <w:tc>
          <w:tcPr>
            <w:tcW w:w="15347" w:type="dxa"/>
            <w:gridSpan w:val="20"/>
          </w:tcPr>
          <w:p w:rsidR="00971956" w:rsidRPr="00672EDE" w:rsidRDefault="00971956" w:rsidP="00387D91">
            <w:pPr>
              <w:pStyle w:val="Heading1"/>
              <w:spacing w:before="0" w:after="0"/>
              <w:rPr>
                <w:sz w:val="16"/>
                <w:szCs w:val="16"/>
              </w:rPr>
            </w:pPr>
            <w:bookmarkStart w:id="17" w:name="sub_1102"/>
            <w:r w:rsidRPr="00672EDE">
              <w:rPr>
                <w:sz w:val="16"/>
                <w:szCs w:val="16"/>
              </w:rPr>
              <w:t>Подпрограмма 2. "Развитие общего образования Рузаевского муниципального района" на 2023 - 2027 годы</w:t>
            </w:r>
            <w:bookmarkEnd w:id="17"/>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Задача 2. Развитие общего образования</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2.1. Переход на новые образовательные стандарты</w:t>
            </w:r>
          </w:p>
        </w:tc>
      </w:tr>
      <w:tr w:rsidR="00971956" w:rsidRPr="00244807" w:rsidTr="009F14E8">
        <w:trPr>
          <w:gridAfter w:val="1"/>
          <w:wAfter w:w="37" w:type="dxa"/>
        </w:trPr>
        <w:tc>
          <w:tcPr>
            <w:tcW w:w="568" w:type="dxa"/>
          </w:tcPr>
          <w:p w:rsidR="00971956" w:rsidRPr="00672EDE" w:rsidRDefault="00971956" w:rsidP="00282A1F">
            <w:pPr>
              <w:ind w:left="-821" w:firstLine="750"/>
              <w:rPr>
                <w:rFonts w:ascii="Times New Roman" w:hAnsi="Times New Roman"/>
                <w:sz w:val="16"/>
                <w:szCs w:val="16"/>
              </w:rPr>
            </w:pPr>
            <w:r>
              <w:rPr>
                <w:rFonts w:ascii="Times New Roman" w:hAnsi="Times New Roman"/>
                <w:sz w:val="16"/>
                <w:szCs w:val="16"/>
              </w:rPr>
              <w:t>15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Внедрение федеральных государственных образовательных стандартов основного общего и среднего общего образования.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282A1F">
            <w:pPr>
              <w:ind w:left="-821" w:firstLine="750"/>
              <w:rPr>
                <w:rFonts w:ascii="Times New Roman" w:hAnsi="Times New Roman"/>
                <w:sz w:val="16"/>
                <w:szCs w:val="16"/>
              </w:rPr>
            </w:pPr>
            <w:r>
              <w:rPr>
                <w:rFonts w:ascii="Times New Roman" w:hAnsi="Times New Roman"/>
                <w:sz w:val="16"/>
                <w:szCs w:val="16"/>
              </w:rPr>
              <w:t>16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Повышение квалификации педагогических и руководящих работников общеобразовательных учреждений с целью внедрения федерального государственного образовательного стандарта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282A1F">
            <w:pPr>
              <w:ind w:left="-821" w:firstLine="750"/>
              <w:rPr>
                <w:rFonts w:ascii="Times New Roman" w:hAnsi="Times New Roman"/>
                <w:sz w:val="16"/>
                <w:szCs w:val="16"/>
              </w:rPr>
            </w:pPr>
            <w:r>
              <w:rPr>
                <w:rFonts w:ascii="Times New Roman" w:hAnsi="Times New Roman"/>
                <w:sz w:val="16"/>
                <w:szCs w:val="16"/>
              </w:rPr>
              <w:t>17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обучающих, проектных и экспертных семинаров в школах, а также региональных семинаров с целью обеспечения повышения квалификации педагогических работников всех школ</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282A1F">
            <w:pPr>
              <w:ind w:left="-30" w:firstLine="750"/>
              <w:jc w:val="center"/>
              <w:rPr>
                <w:rFonts w:ascii="Times New Roman" w:hAnsi="Times New Roman"/>
                <w:b/>
                <w:sz w:val="16"/>
                <w:szCs w:val="16"/>
              </w:rPr>
            </w:pPr>
            <w:r w:rsidRPr="00672EDE">
              <w:rPr>
                <w:rFonts w:ascii="Times New Roman" w:hAnsi="Times New Roman"/>
                <w:b/>
                <w:sz w:val="16"/>
                <w:szCs w:val="16"/>
              </w:rPr>
              <w:t>2.2. Информатизация образовательного процесса.</w:t>
            </w:r>
          </w:p>
        </w:tc>
      </w:tr>
      <w:tr w:rsidR="00971956" w:rsidRPr="00244807" w:rsidTr="009F14E8">
        <w:trPr>
          <w:gridAfter w:val="1"/>
          <w:wAfter w:w="37" w:type="dxa"/>
        </w:trPr>
        <w:tc>
          <w:tcPr>
            <w:tcW w:w="568" w:type="dxa"/>
          </w:tcPr>
          <w:p w:rsidR="00971956" w:rsidRPr="00672EDE" w:rsidRDefault="00971956" w:rsidP="008121A7">
            <w:pPr>
              <w:ind w:left="-813" w:firstLine="750"/>
              <w:rPr>
                <w:rFonts w:ascii="Times New Roman" w:hAnsi="Times New Roman"/>
                <w:sz w:val="16"/>
                <w:szCs w:val="16"/>
              </w:rPr>
            </w:pPr>
            <w:r>
              <w:rPr>
                <w:rFonts w:ascii="Times New Roman" w:hAnsi="Times New Roman"/>
                <w:sz w:val="16"/>
                <w:szCs w:val="16"/>
              </w:rPr>
              <w:t>18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Оснащение современными персональными компьютерами, интерактивным оборудованием и оргтехникой образовательных учреждений Рузаевского муниципального района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282A1F">
            <w:pPr>
              <w:pStyle w:val="Heading1"/>
              <w:spacing w:before="0" w:after="0"/>
              <w:ind w:left="-30" w:firstLine="750"/>
              <w:rPr>
                <w:rFonts w:ascii="Times New Roman" w:hAnsi="Times New Roman" w:cs="Times New Roman"/>
                <w:sz w:val="16"/>
                <w:szCs w:val="16"/>
              </w:rPr>
            </w:pPr>
            <w:r w:rsidRPr="00672EDE">
              <w:rPr>
                <w:rFonts w:ascii="Times New Roman" w:hAnsi="Times New Roman" w:cs="Times New Roman"/>
                <w:sz w:val="16"/>
                <w:szCs w:val="16"/>
              </w:rPr>
              <w:t>2.3. Развитие кадрового потенциала</w:t>
            </w:r>
          </w:p>
        </w:tc>
      </w:tr>
      <w:tr w:rsidR="00971956" w:rsidRPr="00244807" w:rsidTr="009F14E8">
        <w:trPr>
          <w:gridAfter w:val="1"/>
          <w:wAfter w:w="37" w:type="dxa"/>
        </w:trPr>
        <w:tc>
          <w:tcPr>
            <w:tcW w:w="568" w:type="dxa"/>
          </w:tcPr>
          <w:p w:rsidR="00971956" w:rsidRPr="00672EDE" w:rsidRDefault="00971956" w:rsidP="008121A7">
            <w:pPr>
              <w:ind w:left="-813" w:firstLine="750"/>
              <w:rPr>
                <w:rFonts w:ascii="Times New Roman" w:hAnsi="Times New Roman"/>
                <w:sz w:val="16"/>
                <w:szCs w:val="16"/>
              </w:rPr>
            </w:pPr>
            <w:r>
              <w:rPr>
                <w:rFonts w:ascii="Times New Roman" w:hAnsi="Times New Roman"/>
                <w:sz w:val="16"/>
                <w:szCs w:val="16"/>
              </w:rPr>
              <w:t>19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Развитие персонифицированных форм, в том числе дистанционных, переподготовки и повышения квалификации педагогических и руководящих работников образовательных учреждений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813" w:firstLine="750"/>
              <w:rPr>
                <w:rFonts w:ascii="Times New Roman" w:hAnsi="Times New Roman"/>
                <w:sz w:val="16"/>
                <w:szCs w:val="16"/>
              </w:rPr>
            </w:pPr>
            <w:r>
              <w:rPr>
                <w:rFonts w:ascii="Times New Roman" w:hAnsi="Times New Roman"/>
                <w:sz w:val="16"/>
                <w:szCs w:val="16"/>
              </w:rPr>
              <w:t>20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Обеспечение подготовки и повышения квалификации профессиональных менеджеров образования (руководители общеобразовательных учреждений)</w:t>
            </w:r>
          </w:p>
          <w:p w:rsidR="00971956" w:rsidRPr="00672EDE" w:rsidRDefault="00971956" w:rsidP="00387D91">
            <w:pPr>
              <w:rPr>
                <w:rFonts w:ascii="Times New Roman" w:hAnsi="Times New Roman"/>
                <w:sz w:val="16"/>
                <w:szCs w:val="16"/>
              </w:rPr>
            </w:pP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8121A7">
            <w:pPr>
              <w:pStyle w:val="Heading1"/>
              <w:spacing w:before="0" w:after="0"/>
              <w:ind w:firstLine="38"/>
              <w:rPr>
                <w:rFonts w:ascii="Times New Roman" w:hAnsi="Times New Roman" w:cs="Times New Roman"/>
                <w:sz w:val="16"/>
                <w:szCs w:val="16"/>
              </w:rPr>
            </w:pPr>
            <w:r w:rsidRPr="00672EDE">
              <w:rPr>
                <w:rFonts w:ascii="Times New Roman" w:hAnsi="Times New Roman" w:cs="Times New Roman"/>
                <w:sz w:val="16"/>
                <w:szCs w:val="16"/>
              </w:rPr>
              <w:t>2.1. Обеспечение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в муниципальных общеобразовательных учреждениях</w:t>
            </w:r>
          </w:p>
        </w:tc>
      </w:tr>
      <w:tr w:rsidR="00971956" w:rsidRPr="00244807" w:rsidTr="00112CD0">
        <w:trPr>
          <w:gridAfter w:val="1"/>
          <w:wAfter w:w="37" w:type="dxa"/>
        </w:trPr>
        <w:tc>
          <w:tcPr>
            <w:tcW w:w="568" w:type="dxa"/>
          </w:tcPr>
          <w:p w:rsidR="00971956" w:rsidRPr="00672EDE" w:rsidRDefault="00971956" w:rsidP="008121A7">
            <w:pPr>
              <w:ind w:left="-813"/>
              <w:rPr>
                <w:rFonts w:ascii="Times New Roman" w:hAnsi="Times New Roman"/>
                <w:sz w:val="16"/>
                <w:szCs w:val="16"/>
              </w:rPr>
            </w:pPr>
            <w:r>
              <w:rPr>
                <w:rFonts w:ascii="Times New Roman" w:hAnsi="Times New Roman"/>
                <w:sz w:val="16"/>
                <w:szCs w:val="16"/>
              </w:rPr>
              <w:t>21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в муниципальных общеобразовательных учреждениях, включая расходы на оплату труда, приобретение учебников, учебных пособий, средств обучения и т.д.</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tc>
        <w:tc>
          <w:tcPr>
            <w:tcW w:w="1134" w:type="dxa"/>
            <w:gridSpan w:val="2"/>
            <w:vAlign w:val="center"/>
          </w:tcPr>
          <w:p w:rsidR="00971956" w:rsidRPr="00672EDE" w:rsidRDefault="00971956" w:rsidP="00387D91">
            <w:pPr>
              <w:ind w:firstLine="67"/>
              <w:jc w:val="center"/>
              <w:rPr>
                <w:rFonts w:ascii="Times New Roman" w:hAnsi="Times New Roman"/>
                <w:color w:val="000000"/>
                <w:sz w:val="16"/>
                <w:szCs w:val="16"/>
              </w:rPr>
            </w:pPr>
            <w:r w:rsidRPr="00672EDE">
              <w:rPr>
                <w:rFonts w:ascii="Times New Roman" w:hAnsi="Times New Roman"/>
                <w:color w:val="000000"/>
                <w:sz w:val="16"/>
                <w:szCs w:val="16"/>
              </w:rPr>
              <w:t>1576237,00</w:t>
            </w:r>
          </w:p>
        </w:tc>
        <w:tc>
          <w:tcPr>
            <w:tcW w:w="1134"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393570,00</w:t>
            </w:r>
          </w:p>
        </w:tc>
        <w:tc>
          <w:tcPr>
            <w:tcW w:w="1417" w:type="dxa"/>
            <w:gridSpan w:val="2"/>
            <w:vAlign w:val="center"/>
          </w:tcPr>
          <w:p w:rsidR="00971956" w:rsidRPr="00672EDE" w:rsidRDefault="00971956" w:rsidP="00387D91">
            <w:pPr>
              <w:ind w:firstLine="70"/>
              <w:jc w:val="center"/>
              <w:rPr>
                <w:rFonts w:ascii="Times New Roman" w:hAnsi="Times New Roman"/>
                <w:color w:val="000000"/>
                <w:sz w:val="16"/>
                <w:szCs w:val="16"/>
              </w:rPr>
            </w:pPr>
            <w:r w:rsidRPr="00672EDE">
              <w:rPr>
                <w:rFonts w:ascii="Times New Roman" w:hAnsi="Times New Roman"/>
                <w:color w:val="000000"/>
                <w:sz w:val="16"/>
                <w:szCs w:val="16"/>
              </w:rPr>
              <w:t>321111,40</w:t>
            </w:r>
          </w:p>
        </w:tc>
        <w:tc>
          <w:tcPr>
            <w:tcW w:w="1418" w:type="dxa"/>
            <w:gridSpan w:val="2"/>
            <w:vAlign w:val="center"/>
          </w:tcPr>
          <w:p w:rsidR="00971956" w:rsidRPr="00672EDE" w:rsidRDefault="00971956" w:rsidP="00387D91">
            <w:pPr>
              <w:pStyle w:val="a"/>
              <w:ind w:firstLine="70"/>
              <w:jc w:val="center"/>
              <w:rPr>
                <w:rFonts w:ascii="Times New Roman" w:hAnsi="Times New Roman" w:cs="Times New Roman"/>
                <w:sz w:val="16"/>
                <w:szCs w:val="16"/>
              </w:rPr>
            </w:pPr>
            <w:r w:rsidRPr="00672EDE">
              <w:rPr>
                <w:rFonts w:ascii="Times New Roman" w:hAnsi="Times New Roman" w:cs="Times New Roman"/>
                <w:sz w:val="16"/>
                <w:szCs w:val="16"/>
              </w:rPr>
              <w:t>287185,20</w:t>
            </w:r>
          </w:p>
        </w:tc>
        <w:tc>
          <w:tcPr>
            <w:tcW w:w="1275" w:type="dxa"/>
            <w:gridSpan w:val="2"/>
            <w:vAlign w:val="center"/>
          </w:tcPr>
          <w:p w:rsidR="00971956" w:rsidRDefault="00971956" w:rsidP="00387D91">
            <w:pPr>
              <w:ind w:firstLine="70"/>
              <w:jc w:val="center"/>
            </w:pPr>
            <w:r w:rsidRPr="00672EDE">
              <w:rPr>
                <w:rFonts w:ascii="Times New Roman" w:hAnsi="Times New Roman"/>
                <w:sz w:val="16"/>
                <w:szCs w:val="16"/>
              </w:rPr>
              <w:t>287185,20</w:t>
            </w:r>
          </w:p>
        </w:tc>
        <w:tc>
          <w:tcPr>
            <w:tcW w:w="1418" w:type="dxa"/>
            <w:gridSpan w:val="2"/>
            <w:vAlign w:val="center"/>
          </w:tcPr>
          <w:p w:rsidR="00971956" w:rsidRDefault="00971956" w:rsidP="00387D91">
            <w:pPr>
              <w:ind w:firstLine="70"/>
              <w:jc w:val="center"/>
            </w:pPr>
            <w:r w:rsidRPr="00672EDE">
              <w:rPr>
                <w:rFonts w:ascii="Times New Roman" w:hAnsi="Times New Roman"/>
                <w:sz w:val="16"/>
                <w:szCs w:val="16"/>
              </w:rPr>
              <w:t>287185,20</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22</w:t>
            </w:r>
          </w:p>
        </w:tc>
        <w:tc>
          <w:tcPr>
            <w:tcW w:w="2693" w:type="dxa"/>
          </w:tcPr>
          <w:p w:rsidR="00971956" w:rsidRPr="00672EDE" w:rsidRDefault="00971956" w:rsidP="00387D91">
            <w:pPr>
              <w:pStyle w:val="a"/>
              <w:rPr>
                <w:rFonts w:ascii="Times New Roman" w:hAnsi="Times New Roman" w:cs="Times New Roman"/>
                <w:sz w:val="16"/>
                <w:szCs w:val="16"/>
              </w:rPr>
            </w:pPr>
          </w:p>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Обеспечение расходов по выплате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tc>
        <w:tc>
          <w:tcPr>
            <w:tcW w:w="1134" w:type="dxa"/>
            <w:gridSpan w:val="2"/>
            <w:vAlign w:val="center"/>
          </w:tcPr>
          <w:p w:rsidR="00971956" w:rsidRPr="00672EDE" w:rsidRDefault="00971956" w:rsidP="00387D91">
            <w:pPr>
              <w:ind w:firstLine="67"/>
              <w:jc w:val="center"/>
              <w:rPr>
                <w:rFonts w:ascii="Times New Roman" w:hAnsi="Times New Roman"/>
                <w:color w:val="000000"/>
                <w:sz w:val="16"/>
                <w:szCs w:val="16"/>
              </w:rPr>
            </w:pPr>
            <w:r>
              <w:rPr>
                <w:rFonts w:ascii="Times New Roman" w:hAnsi="Times New Roman"/>
                <w:color w:val="000000"/>
                <w:sz w:val="16"/>
                <w:szCs w:val="16"/>
              </w:rPr>
              <w:t>127642,0</w:t>
            </w:r>
          </w:p>
        </w:tc>
        <w:tc>
          <w:tcPr>
            <w:tcW w:w="1134" w:type="dxa"/>
            <w:gridSpan w:val="2"/>
            <w:vAlign w:val="center"/>
          </w:tcPr>
          <w:p w:rsidR="00971956" w:rsidRPr="00672EDE" w:rsidRDefault="00971956" w:rsidP="00387D91">
            <w:pPr>
              <w:ind w:firstLine="0"/>
              <w:jc w:val="center"/>
              <w:rPr>
                <w:rFonts w:ascii="Times New Roman" w:hAnsi="Times New Roman"/>
                <w:color w:val="000000"/>
                <w:sz w:val="16"/>
                <w:szCs w:val="16"/>
              </w:rPr>
            </w:pPr>
            <w:r>
              <w:rPr>
                <w:rFonts w:ascii="Times New Roman" w:hAnsi="Times New Roman"/>
                <w:color w:val="000000"/>
                <w:sz w:val="16"/>
                <w:szCs w:val="16"/>
              </w:rPr>
              <w:t>25232,8</w:t>
            </w:r>
          </w:p>
        </w:tc>
        <w:tc>
          <w:tcPr>
            <w:tcW w:w="1417" w:type="dxa"/>
            <w:gridSpan w:val="2"/>
            <w:vAlign w:val="center"/>
          </w:tcPr>
          <w:p w:rsidR="00971956" w:rsidRPr="00672EDE" w:rsidRDefault="00971956" w:rsidP="00387D91">
            <w:pPr>
              <w:ind w:firstLine="70"/>
              <w:jc w:val="center"/>
              <w:rPr>
                <w:rFonts w:ascii="Times New Roman" w:hAnsi="Times New Roman"/>
                <w:color w:val="000000"/>
                <w:sz w:val="16"/>
                <w:szCs w:val="16"/>
              </w:rPr>
            </w:pPr>
            <w:r>
              <w:rPr>
                <w:rFonts w:ascii="Times New Roman" w:hAnsi="Times New Roman"/>
                <w:color w:val="000000"/>
                <w:sz w:val="16"/>
                <w:szCs w:val="16"/>
              </w:rPr>
              <w:t>25602,3</w:t>
            </w:r>
          </w:p>
        </w:tc>
        <w:tc>
          <w:tcPr>
            <w:tcW w:w="1418" w:type="dxa"/>
            <w:gridSpan w:val="2"/>
            <w:vAlign w:val="center"/>
          </w:tcPr>
          <w:p w:rsidR="00971956" w:rsidRPr="00337CC6" w:rsidRDefault="00971956" w:rsidP="00387D91">
            <w:pPr>
              <w:ind w:firstLine="70"/>
              <w:jc w:val="center"/>
              <w:rPr>
                <w:rFonts w:ascii="Times New Roman" w:hAnsi="Times New Roman"/>
                <w:sz w:val="16"/>
                <w:szCs w:val="16"/>
              </w:rPr>
            </w:pPr>
            <w:r w:rsidRPr="00337CC6">
              <w:rPr>
                <w:rFonts w:ascii="Times New Roman" w:hAnsi="Times New Roman"/>
                <w:sz w:val="16"/>
                <w:szCs w:val="16"/>
              </w:rPr>
              <w:t>25602,3</w:t>
            </w:r>
          </w:p>
        </w:tc>
        <w:tc>
          <w:tcPr>
            <w:tcW w:w="1275" w:type="dxa"/>
            <w:gridSpan w:val="2"/>
            <w:vAlign w:val="center"/>
          </w:tcPr>
          <w:p w:rsidR="00971956" w:rsidRPr="00337CC6" w:rsidRDefault="00971956" w:rsidP="00387D91">
            <w:pPr>
              <w:ind w:firstLine="70"/>
              <w:jc w:val="center"/>
              <w:rPr>
                <w:rFonts w:ascii="Times New Roman" w:hAnsi="Times New Roman"/>
                <w:sz w:val="16"/>
                <w:szCs w:val="16"/>
              </w:rPr>
            </w:pPr>
            <w:r w:rsidRPr="00337CC6">
              <w:rPr>
                <w:rFonts w:ascii="Times New Roman" w:hAnsi="Times New Roman"/>
                <w:sz w:val="16"/>
                <w:szCs w:val="16"/>
              </w:rPr>
              <w:t>25602,3</w:t>
            </w:r>
          </w:p>
        </w:tc>
        <w:tc>
          <w:tcPr>
            <w:tcW w:w="1418" w:type="dxa"/>
            <w:gridSpan w:val="2"/>
            <w:vAlign w:val="center"/>
          </w:tcPr>
          <w:p w:rsidR="00971956" w:rsidRPr="00337CC6" w:rsidRDefault="00971956" w:rsidP="00387D91">
            <w:pPr>
              <w:ind w:firstLine="70"/>
              <w:jc w:val="center"/>
              <w:rPr>
                <w:rFonts w:ascii="Times New Roman" w:hAnsi="Times New Roman"/>
                <w:sz w:val="16"/>
                <w:szCs w:val="16"/>
              </w:rPr>
            </w:pPr>
            <w:r w:rsidRPr="00337CC6">
              <w:rPr>
                <w:rFonts w:ascii="Times New Roman" w:hAnsi="Times New Roman"/>
                <w:sz w:val="16"/>
                <w:szCs w:val="16"/>
              </w:rPr>
              <w:t>25602,3</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23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Финансовое обеспечение расходных обязательств в муниципальных общеобразовательных учреждениях на выполнение муниципальных заданий, включая расходы на содержание зданий и оплату коммунальных услуг.</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vAlign w:val="center"/>
          </w:tcPr>
          <w:p w:rsidR="00971956" w:rsidRPr="00672EDE" w:rsidRDefault="00971956" w:rsidP="00387D91">
            <w:pPr>
              <w:ind w:firstLine="67"/>
              <w:jc w:val="center"/>
              <w:rPr>
                <w:rFonts w:ascii="Times New Roman" w:hAnsi="Times New Roman"/>
                <w:color w:val="000000"/>
                <w:sz w:val="16"/>
                <w:szCs w:val="16"/>
              </w:rPr>
            </w:pPr>
            <w:r>
              <w:rPr>
                <w:rFonts w:ascii="Times New Roman" w:hAnsi="Times New Roman"/>
                <w:color w:val="000000"/>
                <w:sz w:val="16"/>
                <w:szCs w:val="16"/>
              </w:rPr>
              <w:t>177868,65</w:t>
            </w:r>
          </w:p>
        </w:tc>
        <w:tc>
          <w:tcPr>
            <w:tcW w:w="1134" w:type="dxa"/>
            <w:gridSpan w:val="2"/>
            <w:vAlign w:val="center"/>
          </w:tcPr>
          <w:p w:rsidR="00971956" w:rsidRPr="00672EDE" w:rsidRDefault="00971956" w:rsidP="00387D91">
            <w:pPr>
              <w:ind w:firstLine="0"/>
              <w:rPr>
                <w:rFonts w:ascii="Times New Roman" w:hAnsi="Times New Roman"/>
                <w:color w:val="000000"/>
                <w:sz w:val="16"/>
                <w:szCs w:val="16"/>
              </w:rPr>
            </w:pPr>
            <w:r>
              <w:rPr>
                <w:rFonts w:ascii="Times New Roman" w:hAnsi="Times New Roman"/>
                <w:color w:val="000000"/>
                <w:sz w:val="16"/>
                <w:szCs w:val="16"/>
              </w:rPr>
              <w:t>49152,147</w:t>
            </w:r>
          </w:p>
        </w:tc>
        <w:tc>
          <w:tcPr>
            <w:tcW w:w="1417" w:type="dxa"/>
            <w:gridSpan w:val="2"/>
            <w:vAlign w:val="center"/>
          </w:tcPr>
          <w:p w:rsidR="00971956" w:rsidRPr="00672EDE" w:rsidRDefault="00971956" w:rsidP="00387D91">
            <w:pPr>
              <w:ind w:firstLine="70"/>
              <w:rPr>
                <w:rFonts w:ascii="Times New Roman" w:hAnsi="Times New Roman"/>
                <w:color w:val="000000"/>
                <w:sz w:val="16"/>
                <w:szCs w:val="16"/>
              </w:rPr>
            </w:pPr>
            <w:r>
              <w:rPr>
                <w:rFonts w:ascii="Times New Roman" w:hAnsi="Times New Roman"/>
                <w:color w:val="000000"/>
                <w:sz w:val="16"/>
                <w:szCs w:val="16"/>
              </w:rPr>
              <w:t>22542,0</w:t>
            </w:r>
          </w:p>
        </w:tc>
        <w:tc>
          <w:tcPr>
            <w:tcW w:w="1418" w:type="dxa"/>
            <w:gridSpan w:val="2"/>
            <w:vAlign w:val="center"/>
          </w:tcPr>
          <w:p w:rsidR="00971956" w:rsidRPr="00672EDE" w:rsidRDefault="00971956" w:rsidP="00387D91">
            <w:pPr>
              <w:ind w:firstLine="70"/>
              <w:rPr>
                <w:rFonts w:ascii="Times New Roman" w:hAnsi="Times New Roman"/>
                <w:color w:val="000000"/>
                <w:sz w:val="16"/>
                <w:szCs w:val="16"/>
              </w:rPr>
            </w:pPr>
            <w:r w:rsidRPr="00672EDE">
              <w:rPr>
                <w:rFonts w:ascii="Times New Roman" w:hAnsi="Times New Roman"/>
                <w:color w:val="000000"/>
                <w:sz w:val="16"/>
                <w:szCs w:val="16"/>
              </w:rPr>
              <w:t>35 391,50</w:t>
            </w:r>
          </w:p>
        </w:tc>
        <w:tc>
          <w:tcPr>
            <w:tcW w:w="1275" w:type="dxa"/>
            <w:gridSpan w:val="2"/>
            <w:vAlign w:val="center"/>
          </w:tcPr>
          <w:p w:rsidR="00971956" w:rsidRPr="00672EDE" w:rsidRDefault="00971956" w:rsidP="00387D91">
            <w:pPr>
              <w:ind w:firstLine="70"/>
              <w:rPr>
                <w:rFonts w:ascii="Times New Roman" w:hAnsi="Times New Roman"/>
                <w:color w:val="000000"/>
                <w:sz w:val="16"/>
                <w:szCs w:val="16"/>
              </w:rPr>
            </w:pPr>
            <w:r w:rsidRPr="00672EDE">
              <w:rPr>
                <w:rFonts w:ascii="Times New Roman" w:hAnsi="Times New Roman"/>
                <w:color w:val="000000"/>
                <w:sz w:val="16"/>
                <w:szCs w:val="16"/>
              </w:rPr>
              <w:t>35 391,50</w:t>
            </w:r>
          </w:p>
        </w:tc>
        <w:tc>
          <w:tcPr>
            <w:tcW w:w="1418" w:type="dxa"/>
            <w:gridSpan w:val="2"/>
            <w:vAlign w:val="center"/>
          </w:tcPr>
          <w:p w:rsidR="00971956" w:rsidRPr="00672EDE" w:rsidRDefault="00971956" w:rsidP="00387D91">
            <w:pPr>
              <w:ind w:firstLine="70"/>
              <w:rPr>
                <w:rFonts w:ascii="Times New Roman" w:hAnsi="Times New Roman"/>
                <w:color w:val="000000"/>
                <w:sz w:val="16"/>
                <w:szCs w:val="16"/>
              </w:rPr>
            </w:pPr>
            <w:r w:rsidRPr="00672EDE">
              <w:rPr>
                <w:rFonts w:ascii="Times New Roman" w:hAnsi="Times New Roman"/>
                <w:color w:val="000000"/>
                <w:sz w:val="16"/>
                <w:szCs w:val="16"/>
              </w:rPr>
              <w:t>35391,50</w:t>
            </w:r>
          </w:p>
        </w:tc>
      </w:tr>
      <w:tr w:rsidR="00971956" w:rsidRPr="00244807" w:rsidTr="00112CD0">
        <w:trPr>
          <w:gridAfter w:val="1"/>
          <w:wAfter w:w="37" w:type="dxa"/>
          <w:trHeight w:val="252"/>
        </w:trPr>
        <w:tc>
          <w:tcPr>
            <w:tcW w:w="568" w:type="dxa"/>
            <w:vMerge w:val="restart"/>
          </w:tcPr>
          <w:p w:rsidR="00971956" w:rsidRDefault="00971956" w:rsidP="008121A7">
            <w:pPr>
              <w:ind w:firstLine="0"/>
              <w:rPr>
                <w:rFonts w:ascii="Times New Roman" w:hAnsi="Times New Roman"/>
                <w:sz w:val="16"/>
                <w:szCs w:val="16"/>
              </w:rPr>
            </w:pPr>
            <w:r>
              <w:rPr>
                <w:rFonts w:ascii="Times New Roman" w:hAnsi="Times New Roman"/>
                <w:sz w:val="16"/>
                <w:szCs w:val="16"/>
              </w:rPr>
              <w:t>24</w:t>
            </w:r>
          </w:p>
        </w:tc>
        <w:tc>
          <w:tcPr>
            <w:tcW w:w="2693" w:type="dxa"/>
            <w:vMerge w:val="restart"/>
          </w:tcPr>
          <w:p w:rsidR="00971956" w:rsidRPr="00672EDE" w:rsidRDefault="00971956" w:rsidP="00387D91">
            <w:pPr>
              <w:pStyle w:val="a"/>
              <w:jc w:val="center"/>
              <w:rPr>
                <w:rFonts w:ascii="Times New Roman" w:hAnsi="Times New Roman" w:cs="Times New Roman"/>
                <w:sz w:val="16"/>
                <w:szCs w:val="16"/>
              </w:rPr>
            </w:pPr>
            <w:r w:rsidRPr="00C10764">
              <w:rPr>
                <w:rFonts w:ascii="Times New Roman" w:hAnsi="Times New Roman" w:cs="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Default="00971956" w:rsidP="00387D91">
            <w:r w:rsidRPr="00197C13">
              <w:rPr>
                <w:rFonts w:ascii="Times New Roman" w:hAnsi="Times New Roman"/>
                <w:sz w:val="16"/>
                <w:szCs w:val="16"/>
              </w:rPr>
              <w:t>Федеральный бюджет</w:t>
            </w:r>
          </w:p>
        </w:tc>
        <w:tc>
          <w:tcPr>
            <w:tcW w:w="1134" w:type="dxa"/>
            <w:gridSpan w:val="2"/>
            <w:vAlign w:val="center"/>
          </w:tcPr>
          <w:p w:rsidR="00971956" w:rsidRDefault="00971956" w:rsidP="00387D91">
            <w:pPr>
              <w:ind w:firstLine="67"/>
              <w:jc w:val="center"/>
              <w:rPr>
                <w:rFonts w:ascii="Times New Roman" w:hAnsi="Times New Roman"/>
                <w:color w:val="000000"/>
                <w:sz w:val="16"/>
                <w:szCs w:val="16"/>
              </w:rPr>
            </w:pPr>
            <w:r>
              <w:rPr>
                <w:rFonts w:ascii="Times New Roman" w:hAnsi="Times New Roman"/>
                <w:color w:val="000000"/>
                <w:sz w:val="16"/>
                <w:szCs w:val="16"/>
              </w:rPr>
              <w:t>14463,359</w:t>
            </w:r>
          </w:p>
        </w:tc>
        <w:tc>
          <w:tcPr>
            <w:tcW w:w="1134" w:type="dxa"/>
            <w:gridSpan w:val="2"/>
            <w:vAlign w:val="center"/>
          </w:tcPr>
          <w:p w:rsidR="00971956" w:rsidRPr="00672EDE" w:rsidRDefault="00971956" w:rsidP="00387D91">
            <w:pPr>
              <w:ind w:firstLine="0"/>
              <w:rPr>
                <w:rFonts w:ascii="Times New Roman" w:hAnsi="Times New Roman"/>
                <w:color w:val="000000"/>
                <w:sz w:val="16"/>
                <w:szCs w:val="16"/>
              </w:rPr>
            </w:pPr>
            <w:r>
              <w:rPr>
                <w:rFonts w:ascii="Times New Roman" w:hAnsi="Times New Roman"/>
                <w:color w:val="000000"/>
                <w:sz w:val="16"/>
                <w:szCs w:val="16"/>
              </w:rPr>
              <w:t>4867,285</w:t>
            </w:r>
          </w:p>
        </w:tc>
        <w:tc>
          <w:tcPr>
            <w:tcW w:w="1417" w:type="dxa"/>
            <w:gridSpan w:val="2"/>
            <w:vAlign w:val="center"/>
          </w:tcPr>
          <w:p w:rsidR="00971956" w:rsidRDefault="00971956" w:rsidP="00387D91">
            <w:pPr>
              <w:ind w:firstLine="70"/>
              <w:rPr>
                <w:rFonts w:ascii="Times New Roman" w:hAnsi="Times New Roman"/>
                <w:color w:val="000000"/>
                <w:sz w:val="16"/>
                <w:szCs w:val="16"/>
              </w:rPr>
            </w:pPr>
            <w:r>
              <w:rPr>
                <w:rFonts w:ascii="Times New Roman" w:hAnsi="Times New Roman"/>
                <w:color w:val="000000"/>
                <w:sz w:val="16"/>
                <w:szCs w:val="16"/>
              </w:rPr>
              <w:t>4798,087</w:t>
            </w:r>
          </w:p>
        </w:tc>
        <w:tc>
          <w:tcPr>
            <w:tcW w:w="1418" w:type="dxa"/>
            <w:gridSpan w:val="2"/>
            <w:vAlign w:val="center"/>
          </w:tcPr>
          <w:p w:rsidR="00971956" w:rsidRPr="00672EDE" w:rsidRDefault="00971956" w:rsidP="00387D91">
            <w:pPr>
              <w:ind w:firstLine="70"/>
              <w:rPr>
                <w:rFonts w:ascii="Times New Roman" w:hAnsi="Times New Roman"/>
                <w:color w:val="000000"/>
                <w:sz w:val="16"/>
                <w:szCs w:val="16"/>
              </w:rPr>
            </w:pPr>
            <w:r>
              <w:rPr>
                <w:rFonts w:ascii="Times New Roman" w:hAnsi="Times New Roman"/>
                <w:color w:val="000000"/>
                <w:sz w:val="16"/>
                <w:szCs w:val="16"/>
              </w:rPr>
              <w:t>4798,087</w:t>
            </w:r>
          </w:p>
        </w:tc>
        <w:tc>
          <w:tcPr>
            <w:tcW w:w="1275" w:type="dxa"/>
            <w:gridSpan w:val="2"/>
            <w:vAlign w:val="center"/>
          </w:tcPr>
          <w:p w:rsidR="00971956" w:rsidRPr="00C10764" w:rsidRDefault="00971956" w:rsidP="00387D91">
            <w:pPr>
              <w:ind w:firstLine="70"/>
              <w:rPr>
                <w:rFonts w:ascii="Times New Roman" w:hAnsi="Times New Roman"/>
                <w:color w:val="000000"/>
                <w:sz w:val="16"/>
                <w:szCs w:val="16"/>
              </w:rPr>
            </w:pPr>
            <w:r w:rsidRPr="00C10764">
              <w:rPr>
                <w:rFonts w:ascii="Times New Roman" w:hAnsi="Times New Roman"/>
                <w:color w:val="000000"/>
                <w:sz w:val="16"/>
                <w:szCs w:val="16"/>
              </w:rPr>
              <w:t>0</w:t>
            </w:r>
          </w:p>
        </w:tc>
        <w:tc>
          <w:tcPr>
            <w:tcW w:w="1418" w:type="dxa"/>
            <w:gridSpan w:val="2"/>
            <w:vAlign w:val="center"/>
          </w:tcPr>
          <w:p w:rsidR="00971956" w:rsidRPr="00C10764" w:rsidRDefault="00971956" w:rsidP="00387D91">
            <w:pPr>
              <w:ind w:firstLine="70"/>
              <w:rPr>
                <w:rFonts w:ascii="Times New Roman" w:hAnsi="Times New Roman"/>
                <w:color w:val="000000"/>
                <w:sz w:val="16"/>
                <w:szCs w:val="16"/>
              </w:rPr>
            </w:pPr>
            <w:r w:rsidRPr="00C10764">
              <w:rPr>
                <w:rFonts w:ascii="Times New Roman" w:hAnsi="Times New Roman"/>
                <w:color w:val="000000"/>
                <w:sz w:val="16"/>
                <w:szCs w:val="16"/>
              </w:rPr>
              <w:t>0</w:t>
            </w:r>
          </w:p>
        </w:tc>
      </w:tr>
      <w:tr w:rsidR="00971956" w:rsidRPr="00244807" w:rsidTr="00112CD0">
        <w:trPr>
          <w:gridAfter w:val="1"/>
          <w:wAfter w:w="37" w:type="dxa"/>
          <w:trHeight w:val="483"/>
        </w:trPr>
        <w:tc>
          <w:tcPr>
            <w:tcW w:w="568" w:type="dxa"/>
            <w:vMerge/>
          </w:tcPr>
          <w:p w:rsidR="00971956" w:rsidRDefault="00971956" w:rsidP="00387D91">
            <w:pPr>
              <w:rPr>
                <w:rFonts w:ascii="Times New Roman" w:hAnsi="Times New Roman"/>
                <w:sz w:val="16"/>
                <w:szCs w:val="16"/>
              </w:rPr>
            </w:pPr>
          </w:p>
        </w:tc>
        <w:tc>
          <w:tcPr>
            <w:tcW w:w="2693" w:type="dxa"/>
            <w:vMerge/>
          </w:tcPr>
          <w:p w:rsidR="00971956" w:rsidRPr="00672EDE" w:rsidRDefault="00971956" w:rsidP="00387D91">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tcPr>
          <w:p w:rsidR="00971956" w:rsidRDefault="00971956" w:rsidP="00387D91">
            <w:r>
              <w:rPr>
                <w:rFonts w:ascii="Times New Roman" w:hAnsi="Times New Roman"/>
                <w:sz w:val="16"/>
                <w:szCs w:val="16"/>
              </w:rPr>
              <w:t>Республиканский</w:t>
            </w:r>
            <w:r w:rsidRPr="00197C13">
              <w:rPr>
                <w:rFonts w:ascii="Times New Roman" w:hAnsi="Times New Roman"/>
                <w:sz w:val="16"/>
                <w:szCs w:val="16"/>
              </w:rPr>
              <w:t xml:space="preserve"> бюджет</w:t>
            </w:r>
          </w:p>
        </w:tc>
        <w:tc>
          <w:tcPr>
            <w:tcW w:w="1134" w:type="dxa"/>
            <w:gridSpan w:val="2"/>
            <w:vAlign w:val="center"/>
          </w:tcPr>
          <w:p w:rsidR="00971956" w:rsidRDefault="00971956" w:rsidP="00387D91">
            <w:pPr>
              <w:ind w:firstLine="0"/>
              <w:jc w:val="center"/>
              <w:rPr>
                <w:rFonts w:ascii="Times New Roman" w:hAnsi="Times New Roman"/>
                <w:color w:val="000000"/>
                <w:sz w:val="16"/>
                <w:szCs w:val="16"/>
              </w:rPr>
            </w:pPr>
            <w:r>
              <w:rPr>
                <w:rFonts w:ascii="Times New Roman" w:hAnsi="Times New Roman"/>
                <w:color w:val="000000"/>
                <w:sz w:val="16"/>
                <w:szCs w:val="16"/>
              </w:rPr>
              <w:t>295,17</w:t>
            </w:r>
          </w:p>
        </w:tc>
        <w:tc>
          <w:tcPr>
            <w:tcW w:w="1134" w:type="dxa"/>
            <w:gridSpan w:val="2"/>
            <w:vAlign w:val="center"/>
          </w:tcPr>
          <w:p w:rsidR="00971956" w:rsidRPr="00672EDE" w:rsidRDefault="00971956" w:rsidP="00387D91">
            <w:pPr>
              <w:ind w:firstLine="0"/>
              <w:rPr>
                <w:rFonts w:ascii="Times New Roman" w:hAnsi="Times New Roman"/>
                <w:color w:val="000000"/>
                <w:sz w:val="16"/>
                <w:szCs w:val="16"/>
              </w:rPr>
            </w:pPr>
            <w:r>
              <w:rPr>
                <w:rFonts w:ascii="Times New Roman" w:hAnsi="Times New Roman"/>
                <w:color w:val="000000"/>
                <w:sz w:val="16"/>
                <w:szCs w:val="16"/>
              </w:rPr>
              <w:t>99,332</w:t>
            </w:r>
          </w:p>
        </w:tc>
        <w:tc>
          <w:tcPr>
            <w:tcW w:w="1417" w:type="dxa"/>
            <w:gridSpan w:val="2"/>
            <w:vAlign w:val="center"/>
          </w:tcPr>
          <w:p w:rsidR="00971956" w:rsidRDefault="00971956" w:rsidP="00387D91">
            <w:pPr>
              <w:ind w:firstLine="0"/>
              <w:rPr>
                <w:rFonts w:ascii="Times New Roman" w:hAnsi="Times New Roman"/>
                <w:color w:val="000000"/>
                <w:sz w:val="16"/>
                <w:szCs w:val="16"/>
              </w:rPr>
            </w:pPr>
            <w:r>
              <w:rPr>
                <w:rFonts w:ascii="Times New Roman" w:hAnsi="Times New Roman"/>
                <w:color w:val="000000"/>
                <w:sz w:val="16"/>
                <w:szCs w:val="16"/>
              </w:rPr>
              <w:t>97,919</w:t>
            </w:r>
          </w:p>
        </w:tc>
        <w:tc>
          <w:tcPr>
            <w:tcW w:w="1418" w:type="dxa"/>
            <w:gridSpan w:val="2"/>
            <w:vAlign w:val="center"/>
          </w:tcPr>
          <w:p w:rsidR="00971956" w:rsidRPr="00672EDE" w:rsidRDefault="00971956" w:rsidP="00387D91">
            <w:pPr>
              <w:ind w:firstLine="0"/>
              <w:rPr>
                <w:rFonts w:ascii="Times New Roman" w:hAnsi="Times New Roman"/>
                <w:color w:val="000000"/>
                <w:sz w:val="16"/>
                <w:szCs w:val="16"/>
              </w:rPr>
            </w:pPr>
            <w:r>
              <w:rPr>
                <w:rFonts w:ascii="Times New Roman" w:hAnsi="Times New Roman"/>
                <w:color w:val="000000"/>
                <w:sz w:val="16"/>
                <w:szCs w:val="16"/>
              </w:rPr>
              <w:t>97,919</w:t>
            </w:r>
          </w:p>
        </w:tc>
        <w:tc>
          <w:tcPr>
            <w:tcW w:w="1275" w:type="dxa"/>
            <w:gridSpan w:val="2"/>
            <w:vAlign w:val="center"/>
          </w:tcPr>
          <w:p w:rsidR="00971956" w:rsidRPr="00C10764" w:rsidRDefault="00971956" w:rsidP="00387D91">
            <w:pPr>
              <w:ind w:firstLine="0"/>
              <w:rPr>
                <w:rFonts w:ascii="Times New Roman" w:hAnsi="Times New Roman"/>
                <w:color w:val="000000"/>
                <w:sz w:val="16"/>
                <w:szCs w:val="16"/>
              </w:rPr>
            </w:pPr>
            <w:r w:rsidRPr="00C10764">
              <w:rPr>
                <w:rFonts w:ascii="Times New Roman" w:hAnsi="Times New Roman"/>
                <w:color w:val="000000"/>
                <w:sz w:val="16"/>
                <w:szCs w:val="16"/>
              </w:rPr>
              <w:t>0</w:t>
            </w:r>
          </w:p>
        </w:tc>
        <w:tc>
          <w:tcPr>
            <w:tcW w:w="1418" w:type="dxa"/>
            <w:gridSpan w:val="2"/>
            <w:vAlign w:val="center"/>
          </w:tcPr>
          <w:p w:rsidR="00971956" w:rsidRPr="00C10764" w:rsidRDefault="00971956" w:rsidP="00387D91">
            <w:pPr>
              <w:ind w:firstLine="0"/>
              <w:rPr>
                <w:rFonts w:ascii="Times New Roman" w:hAnsi="Times New Roman"/>
                <w:color w:val="000000"/>
                <w:sz w:val="16"/>
                <w:szCs w:val="16"/>
              </w:rPr>
            </w:pPr>
            <w:r w:rsidRPr="00C10764">
              <w:rPr>
                <w:rFonts w:ascii="Times New Roman" w:hAnsi="Times New Roman"/>
                <w:color w:val="000000"/>
                <w:sz w:val="16"/>
                <w:szCs w:val="16"/>
              </w:rPr>
              <w:t>0</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2.6. Сохранение и укрепление здоровья школьников.</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25</w:t>
            </w:r>
          </w:p>
        </w:tc>
        <w:tc>
          <w:tcPr>
            <w:tcW w:w="2693" w:type="dxa"/>
          </w:tcPr>
          <w:p w:rsidR="00971956" w:rsidRPr="00672EDE" w:rsidRDefault="00971956" w:rsidP="00387D91">
            <w:pPr>
              <w:pStyle w:val="a"/>
              <w:jc w:val="center"/>
              <w:rPr>
                <w:rFonts w:ascii="Times New Roman" w:hAnsi="Times New Roman" w:cs="Times New Roman"/>
                <w:sz w:val="16"/>
                <w:szCs w:val="16"/>
              </w:rPr>
            </w:pPr>
          </w:p>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Реализация полномочий по организации предоставления обучающимся в муниципальных общеобразовательных организациях Рузаевского муниципального района из малоимущих семей питания с освобождением от оплаты его стоимости.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tc>
        <w:tc>
          <w:tcPr>
            <w:tcW w:w="1134"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21627,10</w:t>
            </w:r>
          </w:p>
        </w:tc>
        <w:tc>
          <w:tcPr>
            <w:tcW w:w="1134"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10514,10</w:t>
            </w:r>
          </w:p>
        </w:tc>
        <w:tc>
          <w:tcPr>
            <w:tcW w:w="1417"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3193,00</w:t>
            </w:r>
          </w:p>
        </w:tc>
        <w:tc>
          <w:tcPr>
            <w:tcW w:w="1418"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2640,00</w:t>
            </w:r>
          </w:p>
        </w:tc>
        <w:tc>
          <w:tcPr>
            <w:tcW w:w="1275"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2640,00</w:t>
            </w:r>
          </w:p>
        </w:tc>
        <w:tc>
          <w:tcPr>
            <w:tcW w:w="1418"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2640,00</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26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Обеспечение бесплатным питанием детей с ограниченными возможностями здоровья и детей-инвалидов</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Управление образования администрации Рузаевского муниципального района,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ind w:firstLine="67"/>
              <w:rPr>
                <w:rFonts w:ascii="Times New Roman" w:hAnsi="Times New Roman"/>
                <w:sz w:val="16"/>
                <w:szCs w:val="16"/>
              </w:rPr>
            </w:pPr>
            <w:r>
              <w:rPr>
                <w:rFonts w:ascii="Times New Roman" w:hAnsi="Times New Roman"/>
                <w:sz w:val="16"/>
                <w:szCs w:val="16"/>
              </w:rPr>
              <w:t>1</w:t>
            </w:r>
            <w:r w:rsidRPr="00672EDE">
              <w:rPr>
                <w:rFonts w:ascii="Times New Roman" w:hAnsi="Times New Roman"/>
                <w:sz w:val="16"/>
                <w:szCs w:val="16"/>
              </w:rPr>
              <w:t>2 500,00</w:t>
            </w:r>
          </w:p>
        </w:tc>
        <w:tc>
          <w:tcPr>
            <w:tcW w:w="1134" w:type="dxa"/>
            <w:gridSpan w:val="2"/>
          </w:tcPr>
          <w:p w:rsidR="00971956" w:rsidRPr="00672EDE" w:rsidRDefault="00971956" w:rsidP="00F755EC">
            <w:pPr>
              <w:ind w:firstLine="0"/>
              <w:rPr>
                <w:rFonts w:ascii="Times New Roman" w:hAnsi="Times New Roman"/>
                <w:sz w:val="16"/>
                <w:szCs w:val="16"/>
              </w:rPr>
            </w:pPr>
            <w:r>
              <w:rPr>
                <w:rFonts w:ascii="Times New Roman" w:hAnsi="Times New Roman"/>
                <w:sz w:val="16"/>
                <w:szCs w:val="16"/>
              </w:rPr>
              <w:t>2500</w:t>
            </w:r>
            <w:r w:rsidRPr="00672EDE">
              <w:rPr>
                <w:rFonts w:ascii="Times New Roman" w:hAnsi="Times New Roman"/>
                <w:sz w:val="16"/>
                <w:szCs w:val="16"/>
              </w:rPr>
              <w:t>,00</w:t>
            </w:r>
          </w:p>
        </w:tc>
        <w:tc>
          <w:tcPr>
            <w:tcW w:w="1417" w:type="dxa"/>
            <w:gridSpan w:val="2"/>
          </w:tcPr>
          <w:p w:rsidR="00971956" w:rsidRPr="00672EDE" w:rsidRDefault="00971956" w:rsidP="00F755EC">
            <w:pPr>
              <w:ind w:firstLine="0"/>
              <w:rPr>
                <w:rFonts w:ascii="Times New Roman" w:hAnsi="Times New Roman"/>
                <w:sz w:val="16"/>
                <w:szCs w:val="16"/>
              </w:rPr>
            </w:pPr>
            <w:r>
              <w:rPr>
                <w:rFonts w:ascii="Times New Roman" w:hAnsi="Times New Roman"/>
                <w:sz w:val="16"/>
                <w:szCs w:val="16"/>
              </w:rPr>
              <w:t>2</w:t>
            </w:r>
            <w:r w:rsidRPr="00672EDE">
              <w:rPr>
                <w:rFonts w:ascii="Times New Roman" w:hAnsi="Times New Roman"/>
                <w:sz w:val="16"/>
                <w:szCs w:val="16"/>
              </w:rPr>
              <w:t>500,00</w:t>
            </w:r>
          </w:p>
        </w:tc>
        <w:tc>
          <w:tcPr>
            <w:tcW w:w="1418" w:type="dxa"/>
            <w:gridSpan w:val="2"/>
          </w:tcPr>
          <w:p w:rsidR="00971956" w:rsidRPr="00672EDE" w:rsidRDefault="00971956" w:rsidP="00F755EC">
            <w:pPr>
              <w:ind w:firstLine="0"/>
              <w:rPr>
                <w:rFonts w:ascii="Times New Roman" w:hAnsi="Times New Roman"/>
                <w:sz w:val="16"/>
                <w:szCs w:val="16"/>
              </w:rPr>
            </w:pPr>
            <w:r>
              <w:rPr>
                <w:rFonts w:ascii="Times New Roman" w:hAnsi="Times New Roman"/>
                <w:sz w:val="16"/>
                <w:szCs w:val="16"/>
              </w:rPr>
              <w:t>2</w:t>
            </w:r>
            <w:r w:rsidRPr="00672EDE">
              <w:rPr>
                <w:rFonts w:ascii="Times New Roman" w:hAnsi="Times New Roman"/>
                <w:sz w:val="16"/>
                <w:szCs w:val="16"/>
              </w:rPr>
              <w:t>500,00</w:t>
            </w:r>
          </w:p>
        </w:tc>
        <w:tc>
          <w:tcPr>
            <w:tcW w:w="1275" w:type="dxa"/>
            <w:gridSpan w:val="2"/>
          </w:tcPr>
          <w:p w:rsidR="00971956" w:rsidRPr="00672EDE" w:rsidRDefault="00971956" w:rsidP="00F755EC">
            <w:pPr>
              <w:ind w:firstLine="0"/>
              <w:rPr>
                <w:rFonts w:ascii="Times New Roman" w:hAnsi="Times New Roman"/>
                <w:sz w:val="16"/>
                <w:szCs w:val="16"/>
              </w:rPr>
            </w:pPr>
            <w:r>
              <w:rPr>
                <w:rFonts w:ascii="Times New Roman" w:hAnsi="Times New Roman"/>
                <w:sz w:val="16"/>
                <w:szCs w:val="16"/>
              </w:rPr>
              <w:t>2</w:t>
            </w:r>
            <w:r w:rsidRPr="00672EDE">
              <w:rPr>
                <w:rFonts w:ascii="Times New Roman" w:hAnsi="Times New Roman"/>
                <w:sz w:val="16"/>
                <w:szCs w:val="16"/>
              </w:rPr>
              <w:t>500,00</w:t>
            </w:r>
          </w:p>
        </w:tc>
        <w:tc>
          <w:tcPr>
            <w:tcW w:w="1418" w:type="dxa"/>
            <w:gridSpan w:val="2"/>
          </w:tcPr>
          <w:p w:rsidR="00971956" w:rsidRDefault="00971956" w:rsidP="00F755EC">
            <w:pPr>
              <w:ind w:firstLine="0"/>
              <w:rPr>
                <w:rFonts w:ascii="Times New Roman" w:hAnsi="Times New Roman"/>
                <w:sz w:val="16"/>
                <w:szCs w:val="16"/>
              </w:rPr>
            </w:pPr>
            <w:r>
              <w:rPr>
                <w:rFonts w:ascii="Times New Roman" w:hAnsi="Times New Roman"/>
                <w:sz w:val="16"/>
                <w:szCs w:val="16"/>
              </w:rPr>
              <w:t>2500</w:t>
            </w:r>
          </w:p>
          <w:p w:rsidR="00971956" w:rsidRPr="00672EDE" w:rsidRDefault="00971956" w:rsidP="00F755EC">
            <w:pPr>
              <w:ind w:firstLine="0"/>
              <w:rPr>
                <w:rFonts w:ascii="Times New Roman" w:hAnsi="Times New Roman"/>
                <w:sz w:val="16"/>
                <w:szCs w:val="16"/>
              </w:rPr>
            </w:pPr>
          </w:p>
        </w:tc>
      </w:tr>
      <w:tr w:rsidR="00971956" w:rsidRPr="00244807" w:rsidTr="00112CD0">
        <w:trPr>
          <w:gridAfter w:val="1"/>
          <w:wAfter w:w="37" w:type="dxa"/>
        </w:trPr>
        <w:tc>
          <w:tcPr>
            <w:tcW w:w="568" w:type="dxa"/>
          </w:tcPr>
          <w:p w:rsidR="00971956" w:rsidRDefault="00971956" w:rsidP="008121A7">
            <w:pPr>
              <w:ind w:left="-705"/>
              <w:rPr>
                <w:rFonts w:ascii="Times New Roman" w:hAnsi="Times New Roman"/>
                <w:sz w:val="16"/>
                <w:szCs w:val="16"/>
              </w:rPr>
            </w:pPr>
            <w:r>
              <w:rPr>
                <w:rFonts w:ascii="Times New Roman" w:hAnsi="Times New Roman"/>
                <w:sz w:val="16"/>
                <w:szCs w:val="16"/>
              </w:rPr>
              <w:t>27</w:t>
            </w:r>
          </w:p>
        </w:tc>
        <w:tc>
          <w:tcPr>
            <w:tcW w:w="2693" w:type="dxa"/>
          </w:tcPr>
          <w:p w:rsidR="00971956" w:rsidRPr="00672EDE" w:rsidRDefault="00971956" w:rsidP="00387D91">
            <w:pPr>
              <w:pStyle w:val="a"/>
              <w:rPr>
                <w:rFonts w:ascii="Times New Roman" w:hAnsi="Times New Roman" w:cs="Times New Roman"/>
                <w:sz w:val="16"/>
                <w:szCs w:val="16"/>
              </w:rPr>
            </w:pPr>
            <w:r>
              <w:rPr>
                <w:rFonts w:ascii="Times New Roman" w:hAnsi="Times New Roman" w:cs="Times New Roman"/>
                <w:sz w:val="16"/>
                <w:szCs w:val="16"/>
              </w:rPr>
              <w:t>Организация</w:t>
            </w:r>
            <w:r w:rsidRPr="00C10764">
              <w:rPr>
                <w:rFonts w:ascii="Times New Roman" w:hAnsi="Times New Roman" w:cs="Times New Roman"/>
                <w:sz w:val="16"/>
                <w:szCs w:val="16"/>
              </w:rPr>
              <w:t xml:space="preserve">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Управление образования администрации Рузаевского муниципального района,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Default="00971956" w:rsidP="00387D91">
            <w:pPr>
              <w:ind w:firstLine="67"/>
              <w:rPr>
                <w:rFonts w:ascii="Times New Roman" w:hAnsi="Times New Roman"/>
                <w:sz w:val="16"/>
                <w:szCs w:val="16"/>
              </w:rPr>
            </w:pPr>
            <w:r>
              <w:rPr>
                <w:rFonts w:ascii="Times New Roman" w:hAnsi="Times New Roman"/>
                <w:sz w:val="16"/>
                <w:szCs w:val="16"/>
              </w:rPr>
              <w:t>1965,80</w:t>
            </w:r>
          </w:p>
        </w:tc>
        <w:tc>
          <w:tcPr>
            <w:tcW w:w="1134" w:type="dxa"/>
            <w:gridSpan w:val="2"/>
          </w:tcPr>
          <w:p w:rsidR="00971956" w:rsidRDefault="00971956" w:rsidP="00F755EC">
            <w:pPr>
              <w:ind w:firstLine="0"/>
              <w:rPr>
                <w:rFonts w:ascii="Times New Roman" w:hAnsi="Times New Roman"/>
                <w:sz w:val="16"/>
                <w:szCs w:val="16"/>
              </w:rPr>
            </w:pPr>
            <w:r>
              <w:rPr>
                <w:rFonts w:ascii="Times New Roman" w:hAnsi="Times New Roman"/>
                <w:sz w:val="16"/>
                <w:szCs w:val="16"/>
              </w:rPr>
              <w:t>1965,8</w:t>
            </w:r>
          </w:p>
        </w:tc>
        <w:tc>
          <w:tcPr>
            <w:tcW w:w="1417" w:type="dxa"/>
            <w:gridSpan w:val="2"/>
          </w:tcPr>
          <w:p w:rsidR="00971956" w:rsidRDefault="00971956" w:rsidP="00F755EC">
            <w:pPr>
              <w:ind w:firstLine="0"/>
              <w:rPr>
                <w:rFonts w:ascii="Times New Roman" w:hAnsi="Times New Roman"/>
                <w:sz w:val="16"/>
                <w:szCs w:val="16"/>
              </w:rPr>
            </w:pPr>
            <w:r>
              <w:rPr>
                <w:rFonts w:ascii="Times New Roman" w:hAnsi="Times New Roman"/>
                <w:sz w:val="16"/>
                <w:szCs w:val="16"/>
              </w:rPr>
              <w:t>0</w:t>
            </w:r>
          </w:p>
        </w:tc>
        <w:tc>
          <w:tcPr>
            <w:tcW w:w="1418" w:type="dxa"/>
            <w:gridSpan w:val="2"/>
          </w:tcPr>
          <w:p w:rsidR="00971956" w:rsidRDefault="00971956" w:rsidP="00F755EC">
            <w:pPr>
              <w:ind w:firstLine="0"/>
              <w:rPr>
                <w:rFonts w:ascii="Times New Roman" w:hAnsi="Times New Roman"/>
                <w:sz w:val="16"/>
                <w:szCs w:val="16"/>
              </w:rPr>
            </w:pPr>
            <w:r>
              <w:rPr>
                <w:rFonts w:ascii="Times New Roman" w:hAnsi="Times New Roman"/>
                <w:sz w:val="16"/>
                <w:szCs w:val="16"/>
              </w:rPr>
              <w:t>0</w:t>
            </w:r>
          </w:p>
        </w:tc>
        <w:tc>
          <w:tcPr>
            <w:tcW w:w="1275" w:type="dxa"/>
            <w:gridSpan w:val="2"/>
          </w:tcPr>
          <w:p w:rsidR="00971956" w:rsidRDefault="00971956" w:rsidP="00F755EC">
            <w:pPr>
              <w:ind w:firstLine="0"/>
              <w:rPr>
                <w:rFonts w:ascii="Times New Roman" w:hAnsi="Times New Roman"/>
                <w:sz w:val="16"/>
                <w:szCs w:val="16"/>
              </w:rPr>
            </w:pPr>
            <w:r>
              <w:rPr>
                <w:rFonts w:ascii="Times New Roman" w:hAnsi="Times New Roman"/>
                <w:sz w:val="16"/>
                <w:szCs w:val="16"/>
              </w:rPr>
              <w:t>0</w:t>
            </w:r>
          </w:p>
        </w:tc>
        <w:tc>
          <w:tcPr>
            <w:tcW w:w="1418" w:type="dxa"/>
            <w:gridSpan w:val="2"/>
          </w:tcPr>
          <w:p w:rsidR="00971956" w:rsidRDefault="00971956" w:rsidP="00F755EC">
            <w:pPr>
              <w:ind w:firstLine="0"/>
              <w:rPr>
                <w:rFonts w:ascii="Times New Roman" w:hAnsi="Times New Roman"/>
                <w:sz w:val="16"/>
                <w:szCs w:val="16"/>
              </w:rPr>
            </w:pPr>
            <w:r>
              <w:rPr>
                <w:rFonts w:ascii="Times New Roman" w:hAnsi="Times New Roman"/>
                <w:sz w:val="16"/>
                <w:szCs w:val="16"/>
              </w:rPr>
              <w:t>0</w:t>
            </w:r>
          </w:p>
        </w:tc>
      </w:tr>
      <w:tr w:rsidR="00971956" w:rsidRPr="00244807" w:rsidTr="00112CD0">
        <w:trPr>
          <w:gridAfter w:val="1"/>
          <w:wAfter w:w="37" w:type="dxa"/>
          <w:trHeight w:val="135"/>
        </w:trPr>
        <w:tc>
          <w:tcPr>
            <w:tcW w:w="568" w:type="dxa"/>
            <w:vMerge w:val="restart"/>
          </w:tcPr>
          <w:p w:rsidR="00971956" w:rsidRPr="00672EDE" w:rsidRDefault="00971956" w:rsidP="008121A7">
            <w:pPr>
              <w:ind w:left="-705"/>
              <w:rPr>
                <w:rFonts w:ascii="Times New Roman" w:hAnsi="Times New Roman"/>
                <w:sz w:val="16"/>
                <w:szCs w:val="16"/>
              </w:rPr>
            </w:pPr>
            <w:r>
              <w:rPr>
                <w:rFonts w:ascii="Times New Roman" w:hAnsi="Times New Roman"/>
                <w:sz w:val="16"/>
                <w:szCs w:val="16"/>
              </w:rPr>
              <w:t>28</w:t>
            </w:r>
          </w:p>
        </w:tc>
        <w:tc>
          <w:tcPr>
            <w:tcW w:w="2693"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2023-2027</w:t>
            </w:r>
          </w:p>
        </w:tc>
        <w:tc>
          <w:tcPr>
            <w:tcW w:w="1417" w:type="dxa"/>
            <w:gridSpan w:val="2"/>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tc>
        <w:tc>
          <w:tcPr>
            <w:tcW w:w="1134" w:type="dxa"/>
            <w:gridSpan w:val="2"/>
            <w:vAlign w:val="center"/>
          </w:tcPr>
          <w:p w:rsidR="00971956" w:rsidRPr="00672EDE" w:rsidRDefault="00971956" w:rsidP="00387D91">
            <w:pPr>
              <w:ind w:firstLine="67"/>
              <w:jc w:val="center"/>
              <w:rPr>
                <w:rFonts w:ascii="Times New Roman" w:hAnsi="Times New Roman"/>
                <w:color w:val="000000"/>
                <w:sz w:val="16"/>
                <w:szCs w:val="16"/>
              </w:rPr>
            </w:pPr>
            <w:r w:rsidRPr="00672EDE">
              <w:rPr>
                <w:rFonts w:ascii="Times New Roman" w:hAnsi="Times New Roman"/>
                <w:color w:val="000000"/>
                <w:sz w:val="16"/>
                <w:szCs w:val="16"/>
              </w:rPr>
              <w:t>121457,283</w:t>
            </w:r>
          </w:p>
          <w:p w:rsidR="00971956" w:rsidRPr="00672EDE" w:rsidRDefault="00971956" w:rsidP="00387D91">
            <w:pPr>
              <w:pStyle w:val="a"/>
              <w:ind w:firstLine="67"/>
              <w:jc w:val="center"/>
              <w:rPr>
                <w:rFonts w:ascii="Times New Roman" w:hAnsi="Times New Roman" w:cs="Times New Roman"/>
                <w:sz w:val="16"/>
                <w:szCs w:val="16"/>
              </w:rPr>
            </w:pPr>
          </w:p>
        </w:tc>
        <w:tc>
          <w:tcPr>
            <w:tcW w:w="1134" w:type="dxa"/>
            <w:gridSpan w:val="2"/>
            <w:vAlign w:val="center"/>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23093,124</w:t>
            </w:r>
          </w:p>
        </w:tc>
        <w:tc>
          <w:tcPr>
            <w:tcW w:w="1417" w:type="dxa"/>
            <w:gridSpan w:val="2"/>
            <w:vAlign w:val="center"/>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23093,124</w:t>
            </w:r>
          </w:p>
        </w:tc>
        <w:tc>
          <w:tcPr>
            <w:tcW w:w="1418" w:type="dxa"/>
            <w:gridSpan w:val="2"/>
          </w:tcPr>
          <w:p w:rsidR="00971956" w:rsidRDefault="00971956" w:rsidP="00387D91">
            <w:pPr>
              <w:ind w:firstLine="0"/>
            </w:pPr>
            <w:r w:rsidRPr="00672EDE">
              <w:rPr>
                <w:rFonts w:ascii="Times New Roman" w:hAnsi="Times New Roman"/>
                <w:sz w:val="16"/>
                <w:szCs w:val="16"/>
              </w:rPr>
              <w:t>25090,345</w:t>
            </w:r>
          </w:p>
        </w:tc>
        <w:tc>
          <w:tcPr>
            <w:tcW w:w="1275" w:type="dxa"/>
            <w:gridSpan w:val="2"/>
          </w:tcPr>
          <w:p w:rsidR="00971956" w:rsidRDefault="00971956" w:rsidP="00387D91">
            <w:pPr>
              <w:ind w:firstLine="0"/>
            </w:pPr>
            <w:r w:rsidRPr="00672EDE">
              <w:rPr>
                <w:rFonts w:ascii="Times New Roman" w:hAnsi="Times New Roman"/>
                <w:sz w:val="16"/>
                <w:szCs w:val="16"/>
              </w:rPr>
              <w:t>25090,345</w:t>
            </w:r>
          </w:p>
        </w:tc>
        <w:tc>
          <w:tcPr>
            <w:tcW w:w="1418" w:type="dxa"/>
            <w:gridSpan w:val="2"/>
          </w:tcPr>
          <w:p w:rsidR="00971956" w:rsidRDefault="00971956" w:rsidP="00387D91">
            <w:pPr>
              <w:ind w:firstLine="0"/>
            </w:pPr>
            <w:r w:rsidRPr="00672EDE">
              <w:rPr>
                <w:rFonts w:ascii="Times New Roman" w:hAnsi="Times New Roman"/>
                <w:sz w:val="16"/>
                <w:szCs w:val="16"/>
              </w:rPr>
              <w:t>25090,345</w:t>
            </w:r>
          </w:p>
        </w:tc>
      </w:tr>
      <w:tr w:rsidR="00971956" w:rsidRPr="00244807" w:rsidTr="00112CD0">
        <w:trPr>
          <w:gridAfter w:val="1"/>
          <w:wAfter w:w="37" w:type="dxa"/>
          <w:trHeight w:val="111"/>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vAlign w:val="center"/>
          </w:tcPr>
          <w:p w:rsidR="00971956" w:rsidRPr="00672EDE" w:rsidRDefault="00971956" w:rsidP="00387D91">
            <w:pPr>
              <w:ind w:firstLine="67"/>
              <w:jc w:val="center"/>
              <w:rPr>
                <w:rFonts w:ascii="Times New Roman" w:hAnsi="Times New Roman"/>
                <w:sz w:val="16"/>
                <w:szCs w:val="16"/>
              </w:rPr>
            </w:pPr>
            <w:r w:rsidRPr="00672EDE">
              <w:rPr>
                <w:rFonts w:ascii="Times New Roman" w:hAnsi="Times New Roman"/>
                <w:sz w:val="16"/>
                <w:szCs w:val="16"/>
              </w:rPr>
              <w:t>12323,223</w:t>
            </w:r>
          </w:p>
        </w:tc>
        <w:tc>
          <w:tcPr>
            <w:tcW w:w="1134" w:type="dxa"/>
            <w:gridSpan w:val="2"/>
            <w:vAlign w:val="center"/>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3759,345</w:t>
            </w:r>
          </w:p>
        </w:tc>
        <w:tc>
          <w:tcPr>
            <w:tcW w:w="1417" w:type="dxa"/>
            <w:gridSpan w:val="2"/>
            <w:vAlign w:val="center"/>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3759,345</w:t>
            </w:r>
          </w:p>
        </w:tc>
        <w:tc>
          <w:tcPr>
            <w:tcW w:w="1418" w:type="dxa"/>
            <w:gridSpan w:val="2"/>
            <w:vAlign w:val="center"/>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1601,511</w:t>
            </w:r>
          </w:p>
        </w:tc>
        <w:tc>
          <w:tcPr>
            <w:tcW w:w="1275" w:type="dxa"/>
            <w:gridSpan w:val="2"/>
            <w:vAlign w:val="center"/>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1601,511</w:t>
            </w:r>
          </w:p>
        </w:tc>
        <w:tc>
          <w:tcPr>
            <w:tcW w:w="1418" w:type="dxa"/>
            <w:gridSpan w:val="2"/>
            <w:vAlign w:val="center"/>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1601,511</w:t>
            </w:r>
          </w:p>
        </w:tc>
      </w:tr>
      <w:tr w:rsidR="00971956" w:rsidRPr="00244807" w:rsidTr="00112CD0">
        <w:trPr>
          <w:gridAfter w:val="1"/>
          <w:wAfter w:w="37" w:type="dxa"/>
          <w:trHeight w:val="150"/>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муниципальный бюджет</w:t>
            </w:r>
          </w:p>
        </w:tc>
        <w:tc>
          <w:tcPr>
            <w:tcW w:w="1134" w:type="dxa"/>
            <w:gridSpan w:val="2"/>
            <w:vAlign w:val="center"/>
          </w:tcPr>
          <w:p w:rsidR="00971956" w:rsidRPr="00672EDE" w:rsidRDefault="00971956" w:rsidP="00387D91">
            <w:pPr>
              <w:ind w:firstLine="67"/>
              <w:jc w:val="center"/>
              <w:rPr>
                <w:rFonts w:ascii="Times New Roman" w:hAnsi="Times New Roman"/>
                <w:color w:val="000000"/>
                <w:sz w:val="16"/>
                <w:szCs w:val="16"/>
              </w:rPr>
            </w:pPr>
            <w:r>
              <w:rPr>
                <w:rFonts w:ascii="Times New Roman" w:hAnsi="Times New Roman"/>
                <w:color w:val="000000"/>
                <w:sz w:val="16"/>
                <w:szCs w:val="16"/>
              </w:rPr>
              <w:t>133</w:t>
            </w:r>
            <w:r w:rsidRPr="00672EDE">
              <w:rPr>
                <w:rFonts w:ascii="Times New Roman" w:hAnsi="Times New Roman"/>
                <w:color w:val="000000"/>
                <w:sz w:val="16"/>
                <w:szCs w:val="16"/>
              </w:rPr>
              <w:t>,78</w:t>
            </w:r>
          </w:p>
        </w:tc>
        <w:tc>
          <w:tcPr>
            <w:tcW w:w="1134" w:type="dxa"/>
            <w:gridSpan w:val="2"/>
            <w:vAlign w:val="center"/>
          </w:tcPr>
          <w:p w:rsidR="00971956" w:rsidRPr="00672EDE" w:rsidRDefault="00971956" w:rsidP="00387D91">
            <w:pPr>
              <w:ind w:firstLine="0"/>
              <w:rPr>
                <w:rFonts w:ascii="Times New Roman" w:hAnsi="Times New Roman"/>
                <w:color w:val="000000"/>
                <w:sz w:val="16"/>
                <w:szCs w:val="16"/>
              </w:rPr>
            </w:pPr>
            <w:r w:rsidRPr="00672EDE">
              <w:rPr>
                <w:rFonts w:ascii="Times New Roman" w:hAnsi="Times New Roman"/>
                <w:color w:val="000000"/>
                <w:sz w:val="16"/>
                <w:szCs w:val="16"/>
              </w:rPr>
              <w:t>26,852</w:t>
            </w:r>
          </w:p>
        </w:tc>
        <w:tc>
          <w:tcPr>
            <w:tcW w:w="1417" w:type="dxa"/>
            <w:gridSpan w:val="2"/>
            <w:vAlign w:val="center"/>
          </w:tcPr>
          <w:p w:rsidR="00971956" w:rsidRPr="00672EDE" w:rsidRDefault="00971956" w:rsidP="00387D91">
            <w:pPr>
              <w:ind w:firstLine="0"/>
              <w:rPr>
                <w:rFonts w:ascii="Times New Roman" w:hAnsi="Times New Roman"/>
                <w:color w:val="000000"/>
                <w:sz w:val="16"/>
                <w:szCs w:val="16"/>
              </w:rPr>
            </w:pPr>
            <w:r w:rsidRPr="00672EDE">
              <w:rPr>
                <w:rFonts w:ascii="Times New Roman" w:hAnsi="Times New Roman"/>
                <w:color w:val="000000"/>
                <w:sz w:val="16"/>
                <w:szCs w:val="16"/>
              </w:rPr>
              <w:t>26,852</w:t>
            </w:r>
          </w:p>
        </w:tc>
        <w:tc>
          <w:tcPr>
            <w:tcW w:w="1418" w:type="dxa"/>
            <w:gridSpan w:val="2"/>
            <w:vAlign w:val="center"/>
          </w:tcPr>
          <w:p w:rsidR="00971956" w:rsidRPr="00672EDE" w:rsidRDefault="00971956" w:rsidP="00387D91">
            <w:pPr>
              <w:ind w:firstLine="0"/>
              <w:rPr>
                <w:rFonts w:ascii="Times New Roman" w:hAnsi="Times New Roman"/>
                <w:color w:val="000000"/>
                <w:sz w:val="16"/>
                <w:szCs w:val="16"/>
              </w:rPr>
            </w:pPr>
            <w:r w:rsidRPr="00672EDE">
              <w:rPr>
                <w:rFonts w:ascii="Times New Roman" w:hAnsi="Times New Roman"/>
                <w:color w:val="000000"/>
                <w:sz w:val="16"/>
                <w:szCs w:val="16"/>
              </w:rPr>
              <w:t>26,692</w:t>
            </w:r>
          </w:p>
        </w:tc>
        <w:tc>
          <w:tcPr>
            <w:tcW w:w="1275" w:type="dxa"/>
            <w:gridSpan w:val="2"/>
          </w:tcPr>
          <w:p w:rsidR="00971956" w:rsidRDefault="00971956" w:rsidP="00387D91">
            <w:pPr>
              <w:ind w:firstLine="0"/>
            </w:pPr>
            <w:r w:rsidRPr="00672EDE">
              <w:rPr>
                <w:rFonts w:ascii="Times New Roman" w:hAnsi="Times New Roman"/>
                <w:color w:val="000000"/>
                <w:sz w:val="16"/>
                <w:szCs w:val="16"/>
              </w:rPr>
              <w:t>26,692</w:t>
            </w:r>
          </w:p>
        </w:tc>
        <w:tc>
          <w:tcPr>
            <w:tcW w:w="1418" w:type="dxa"/>
            <w:gridSpan w:val="2"/>
          </w:tcPr>
          <w:p w:rsidR="00971956" w:rsidRDefault="00971956" w:rsidP="00387D91">
            <w:pPr>
              <w:ind w:firstLine="0"/>
            </w:pPr>
            <w:r w:rsidRPr="00672EDE">
              <w:rPr>
                <w:rFonts w:ascii="Times New Roman" w:hAnsi="Times New Roman"/>
                <w:color w:val="000000"/>
                <w:sz w:val="16"/>
                <w:szCs w:val="16"/>
              </w:rPr>
              <w:t>26,692</w:t>
            </w:r>
          </w:p>
        </w:tc>
      </w:tr>
      <w:tr w:rsidR="00971956" w:rsidRPr="00244807" w:rsidTr="009F14E8">
        <w:trPr>
          <w:gridAfter w:val="1"/>
          <w:wAfter w:w="37" w:type="dxa"/>
        </w:trPr>
        <w:tc>
          <w:tcPr>
            <w:tcW w:w="568" w:type="dxa"/>
          </w:tcPr>
          <w:p w:rsidR="00971956" w:rsidRPr="00672EDE" w:rsidRDefault="00971956" w:rsidP="008121A7">
            <w:pPr>
              <w:ind w:left="-720"/>
              <w:rPr>
                <w:rFonts w:ascii="Times New Roman" w:hAnsi="Times New Roman"/>
                <w:sz w:val="16"/>
                <w:szCs w:val="16"/>
              </w:rPr>
            </w:pPr>
            <w:r>
              <w:rPr>
                <w:rFonts w:ascii="Times New Roman" w:hAnsi="Times New Roman"/>
                <w:sz w:val="16"/>
                <w:szCs w:val="16"/>
              </w:rPr>
              <w:t>29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конкурса-фестиваля "Безопасное колесо" среди отрядов юных инспекторов движения с последующим выездом на республиканские соревнования.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ind w:firstLine="67"/>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720"/>
              <w:rPr>
                <w:rFonts w:ascii="Times New Roman" w:hAnsi="Times New Roman"/>
                <w:sz w:val="16"/>
                <w:szCs w:val="16"/>
              </w:rPr>
            </w:pPr>
            <w:r>
              <w:rPr>
                <w:rFonts w:ascii="Times New Roman" w:hAnsi="Times New Roman"/>
                <w:sz w:val="16"/>
                <w:szCs w:val="16"/>
              </w:rPr>
              <w:t>30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Смотр-конкурс "Дорога безопасности" на лучшую организацию работы по профилактике детского дорожно-транспортного травматизма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387D91">
            <w:pPr>
              <w:jc w:val="center"/>
              <w:rPr>
                <w:rFonts w:ascii="Times New Roman" w:hAnsi="Times New Roman"/>
                <w:b/>
                <w:sz w:val="16"/>
                <w:szCs w:val="16"/>
              </w:rPr>
            </w:pPr>
            <w:r w:rsidRPr="00672EDE">
              <w:rPr>
                <w:rFonts w:ascii="Times New Roman" w:hAnsi="Times New Roman"/>
                <w:b/>
                <w:sz w:val="16"/>
                <w:szCs w:val="16"/>
              </w:rPr>
              <w:t>2.7. Организационно-методическое обеспечение реализации мероприятий по профилактике безнадзорности и правонарушений несовершеннолетних. Создание условий для успешной социализации детей группы риска.</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Совершенствование психолого-педагогических программ работы с детьми групп риска (научно-методическое, программное, кадровое, организационно-педагогическое обеспечение, мониторинг).</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Совершенствование содержания, форм и методов профилактической и реабилитационной работы в сфере образования с детьми, склонными к наркозависимости (научно-методическое, программное, кадровое, организационно-педагогическое обеспечение, мониторинг).</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конкурса на лучшую организацию профилактической работы среди образовательных учреждений по разработке и внедрению социально-педагогических программ по профилактике правонарушений несовершеннолетних</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34</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научно-практической конференции по вопросам реабилитации детей и подростков, склонных к правонарушениям.</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научно - практических конференций по проблемам социальной работы с молодежью, родителями, вопросам профилактики безнадзорности и правонарушений несовершеннолетних.</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Отдел МВД России по Рузаевскому муниципальному району (по согласованию)</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мониторинга социальных причин безнадзорности и правонарушений несовершеннолетних.</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8121A7">
            <w:pPr>
              <w:ind w:left="-675"/>
              <w:jc w:val="center"/>
              <w:rPr>
                <w:rFonts w:ascii="Times New Roman" w:hAnsi="Times New Roman"/>
                <w:b/>
                <w:sz w:val="16"/>
                <w:szCs w:val="16"/>
              </w:rPr>
            </w:pPr>
            <w:r w:rsidRPr="00672EDE">
              <w:rPr>
                <w:rFonts w:ascii="Times New Roman" w:hAnsi="Times New Roman"/>
                <w:b/>
                <w:sz w:val="16"/>
                <w:szCs w:val="16"/>
              </w:rPr>
              <w:t>2.8. Развитие системы оценки качества образования и востребованности образовательных услуг</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мониторинга качества предоставления образовательных услуг в области общего и дополнительного образования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rPr>
          <w:trHeight w:val="135"/>
        </w:trPr>
        <w:tc>
          <w:tcPr>
            <w:tcW w:w="15347" w:type="dxa"/>
            <w:gridSpan w:val="20"/>
          </w:tcPr>
          <w:p w:rsidR="00971956" w:rsidRPr="00672EDE" w:rsidRDefault="00971956" w:rsidP="008121A7">
            <w:pPr>
              <w:ind w:left="-675"/>
              <w:jc w:val="center"/>
              <w:rPr>
                <w:rFonts w:ascii="Times New Roman" w:hAnsi="Times New Roman"/>
                <w:b/>
                <w:sz w:val="16"/>
                <w:szCs w:val="16"/>
              </w:rPr>
            </w:pPr>
            <w:r w:rsidRPr="00672EDE">
              <w:rPr>
                <w:rFonts w:ascii="Times New Roman" w:hAnsi="Times New Roman"/>
                <w:b/>
                <w:sz w:val="16"/>
                <w:szCs w:val="16"/>
              </w:rPr>
              <w:t>2.9. Создание условий для получения образования детьми с ограниченными возможностями здоровья.</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Развитие сети организаций, осуществляющих образовательную деятельность по адаптированным образовательным программам, организаций, реализующих общеобразовательные программы для детей с ограниченными возможностями здоровья в условиях инклюзивного образования, дистанционных формах и на дому</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39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в том числе оснащения общеобразовательных организаций специальным, учебным, реабилитационным, компьютерным оборудованием и автотранспортом</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40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психолого-педагогической, медицинской и социальной помощи обучающимся, испытывающим трудности в освоении основных общеобразовательных программ и социальной адаптации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387D91">
            <w:pPr>
              <w:jc w:val="center"/>
              <w:rPr>
                <w:rFonts w:ascii="Times New Roman" w:hAnsi="Times New Roman"/>
                <w:b/>
                <w:sz w:val="16"/>
                <w:szCs w:val="16"/>
              </w:rPr>
            </w:pPr>
            <w:r w:rsidRPr="00672EDE">
              <w:rPr>
                <w:rFonts w:ascii="Times New Roman" w:hAnsi="Times New Roman"/>
                <w:b/>
                <w:sz w:val="16"/>
                <w:szCs w:val="16"/>
              </w:rPr>
              <w:t>2.10. Обеспечение этнокультурного образования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Укрепление материально-технической базы кабинетов мордовских языков общеобразовательных учреждений Республики Мордовия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Межрегиональной олимпиаде по мокшанскому, эрзянскому языкам и мордовской литературе</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работе Всероссийской научно-практической конференции "Этнокультурное образование: опыт и перспективы"</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4711" w:type="dxa"/>
            <w:gridSpan w:val="4"/>
          </w:tcPr>
          <w:p w:rsidR="00971956" w:rsidRPr="00A95109" w:rsidRDefault="00971956" w:rsidP="00387D91">
            <w:pPr>
              <w:pStyle w:val="a"/>
              <w:jc w:val="center"/>
              <w:rPr>
                <w:rFonts w:ascii="Times New Roman" w:hAnsi="Times New Roman" w:cs="Times New Roman"/>
                <w:b/>
                <w:sz w:val="16"/>
                <w:szCs w:val="16"/>
              </w:rPr>
            </w:pPr>
            <w:r w:rsidRPr="00A95109">
              <w:rPr>
                <w:rFonts w:ascii="Times New Roman" w:hAnsi="Times New Roman" w:cs="Times New Roman"/>
                <w:b/>
                <w:sz w:val="16"/>
                <w:szCs w:val="16"/>
              </w:rPr>
              <w:t>ИТОГО по задаче 2.</w:t>
            </w:r>
          </w:p>
        </w:tc>
        <w:tc>
          <w:tcPr>
            <w:tcW w:w="1417" w:type="dxa"/>
            <w:gridSpan w:val="2"/>
          </w:tcPr>
          <w:p w:rsidR="00971956" w:rsidRPr="00AB7F0C" w:rsidRDefault="00971956" w:rsidP="00387D91">
            <w:pPr>
              <w:rPr>
                <w:rFonts w:ascii="Times New Roman" w:hAnsi="Times New Roman"/>
                <w:sz w:val="16"/>
                <w:szCs w:val="16"/>
                <w:highlight w:val="yellow"/>
              </w:rPr>
            </w:pPr>
          </w:p>
        </w:tc>
        <w:tc>
          <w:tcPr>
            <w:tcW w:w="1418" w:type="dxa"/>
            <w:gridSpan w:val="2"/>
          </w:tcPr>
          <w:p w:rsidR="00971956" w:rsidRPr="00AB7F0C" w:rsidRDefault="00971956" w:rsidP="00387D91">
            <w:pPr>
              <w:rPr>
                <w:rFonts w:ascii="Times New Roman" w:hAnsi="Times New Roman"/>
                <w:sz w:val="16"/>
                <w:szCs w:val="16"/>
                <w:highlight w:val="yellow"/>
              </w:rPr>
            </w:pPr>
          </w:p>
        </w:tc>
        <w:tc>
          <w:tcPr>
            <w:tcW w:w="1134" w:type="dxa"/>
            <w:gridSpan w:val="2"/>
            <w:vAlign w:val="center"/>
          </w:tcPr>
          <w:p w:rsidR="00971956" w:rsidRPr="00132F76" w:rsidRDefault="00971956" w:rsidP="00387D91">
            <w:pPr>
              <w:ind w:firstLine="67"/>
              <w:rPr>
                <w:rFonts w:ascii="Times New Roman" w:hAnsi="Times New Roman"/>
                <w:b/>
                <w:bCs/>
                <w:color w:val="000000"/>
                <w:sz w:val="16"/>
                <w:szCs w:val="16"/>
              </w:rPr>
            </w:pPr>
            <w:r>
              <w:rPr>
                <w:rFonts w:ascii="Times New Roman" w:hAnsi="Times New Roman"/>
                <w:b/>
                <w:bCs/>
                <w:color w:val="000000"/>
                <w:sz w:val="16"/>
                <w:szCs w:val="16"/>
              </w:rPr>
              <w:t>2085827,48</w:t>
            </w:r>
          </w:p>
        </w:tc>
        <w:tc>
          <w:tcPr>
            <w:tcW w:w="1134"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514780,79</w:t>
            </w:r>
          </w:p>
        </w:tc>
        <w:tc>
          <w:tcPr>
            <w:tcW w:w="1418"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411936,03</w:t>
            </w:r>
          </w:p>
        </w:tc>
        <w:tc>
          <w:tcPr>
            <w:tcW w:w="1418"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389243,56</w:t>
            </w:r>
          </w:p>
        </w:tc>
        <w:tc>
          <w:tcPr>
            <w:tcW w:w="1276"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384933,56</w:t>
            </w:r>
          </w:p>
        </w:tc>
        <w:tc>
          <w:tcPr>
            <w:tcW w:w="1421"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384933,56</w:t>
            </w:r>
          </w:p>
        </w:tc>
      </w:tr>
      <w:tr w:rsidR="00971956" w:rsidRPr="00244807" w:rsidTr="00E04036">
        <w:tc>
          <w:tcPr>
            <w:tcW w:w="4711" w:type="dxa"/>
            <w:gridSpan w:val="4"/>
          </w:tcPr>
          <w:p w:rsidR="00971956" w:rsidRPr="00A95109" w:rsidRDefault="00971956" w:rsidP="00387D91">
            <w:pPr>
              <w:pStyle w:val="a"/>
              <w:jc w:val="center"/>
              <w:rPr>
                <w:rFonts w:ascii="Times New Roman" w:hAnsi="Times New Roman" w:cs="Times New Roman"/>
                <w:b/>
                <w:sz w:val="16"/>
                <w:szCs w:val="16"/>
              </w:rPr>
            </w:pPr>
            <w:r w:rsidRPr="00A95109">
              <w:rPr>
                <w:rFonts w:ascii="Times New Roman" w:hAnsi="Times New Roman" w:cs="Times New Roman"/>
                <w:b/>
                <w:sz w:val="16"/>
                <w:szCs w:val="16"/>
              </w:rPr>
              <w:t>В т.ч. муниципальный бюджет</w:t>
            </w:r>
          </w:p>
        </w:tc>
        <w:tc>
          <w:tcPr>
            <w:tcW w:w="1417" w:type="dxa"/>
            <w:gridSpan w:val="2"/>
          </w:tcPr>
          <w:p w:rsidR="00971956" w:rsidRPr="00AB7F0C" w:rsidRDefault="00971956" w:rsidP="00387D91">
            <w:pPr>
              <w:rPr>
                <w:rFonts w:ascii="Times New Roman" w:hAnsi="Times New Roman"/>
                <w:sz w:val="16"/>
                <w:szCs w:val="16"/>
                <w:highlight w:val="yellow"/>
              </w:rPr>
            </w:pPr>
          </w:p>
        </w:tc>
        <w:tc>
          <w:tcPr>
            <w:tcW w:w="1418" w:type="dxa"/>
            <w:gridSpan w:val="2"/>
          </w:tcPr>
          <w:p w:rsidR="00971956" w:rsidRPr="00AB7F0C" w:rsidRDefault="00971956" w:rsidP="00387D91">
            <w:pPr>
              <w:rPr>
                <w:rFonts w:ascii="Times New Roman" w:hAnsi="Times New Roman"/>
                <w:sz w:val="16"/>
                <w:szCs w:val="16"/>
                <w:highlight w:val="yellow"/>
              </w:rPr>
            </w:pPr>
          </w:p>
        </w:tc>
        <w:tc>
          <w:tcPr>
            <w:tcW w:w="1134"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192468,23</w:t>
            </w:r>
          </w:p>
        </w:tc>
        <w:tc>
          <w:tcPr>
            <w:tcW w:w="1134"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53644,80</w:t>
            </w:r>
          </w:p>
        </w:tc>
        <w:tc>
          <w:tcPr>
            <w:tcW w:w="1418"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25068,85</w:t>
            </w:r>
          </w:p>
        </w:tc>
        <w:tc>
          <w:tcPr>
            <w:tcW w:w="1418"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37918,19</w:t>
            </w:r>
          </w:p>
        </w:tc>
        <w:tc>
          <w:tcPr>
            <w:tcW w:w="1276"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37 918,19</w:t>
            </w:r>
          </w:p>
        </w:tc>
        <w:tc>
          <w:tcPr>
            <w:tcW w:w="1421"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37 918,19</w:t>
            </w:r>
          </w:p>
        </w:tc>
      </w:tr>
      <w:tr w:rsidR="00971956" w:rsidRPr="00244807" w:rsidTr="00E04036">
        <w:tc>
          <w:tcPr>
            <w:tcW w:w="4711" w:type="dxa"/>
            <w:gridSpan w:val="4"/>
          </w:tcPr>
          <w:p w:rsidR="00971956" w:rsidRPr="00A95109" w:rsidRDefault="00971956" w:rsidP="00387D91">
            <w:pPr>
              <w:pStyle w:val="a"/>
              <w:jc w:val="center"/>
              <w:rPr>
                <w:rFonts w:ascii="Times New Roman" w:hAnsi="Times New Roman" w:cs="Times New Roman"/>
                <w:b/>
                <w:sz w:val="16"/>
                <w:szCs w:val="16"/>
              </w:rPr>
            </w:pPr>
            <w:r w:rsidRPr="00A95109">
              <w:rPr>
                <w:rFonts w:ascii="Times New Roman" w:hAnsi="Times New Roman" w:cs="Times New Roman"/>
                <w:b/>
                <w:sz w:val="16"/>
                <w:szCs w:val="16"/>
              </w:rPr>
              <w:t>республиканский бюджет</w:t>
            </w:r>
          </w:p>
        </w:tc>
        <w:tc>
          <w:tcPr>
            <w:tcW w:w="1417" w:type="dxa"/>
            <w:gridSpan w:val="2"/>
          </w:tcPr>
          <w:p w:rsidR="00971956" w:rsidRPr="00AB7F0C" w:rsidRDefault="00971956" w:rsidP="00387D91">
            <w:pPr>
              <w:rPr>
                <w:rFonts w:ascii="Times New Roman" w:hAnsi="Times New Roman"/>
                <w:sz w:val="16"/>
                <w:szCs w:val="16"/>
                <w:highlight w:val="yellow"/>
              </w:rPr>
            </w:pPr>
          </w:p>
        </w:tc>
        <w:tc>
          <w:tcPr>
            <w:tcW w:w="1418" w:type="dxa"/>
            <w:gridSpan w:val="2"/>
          </w:tcPr>
          <w:p w:rsidR="00971956" w:rsidRPr="00AB7F0C" w:rsidRDefault="00971956" w:rsidP="00387D91">
            <w:pPr>
              <w:rPr>
                <w:rFonts w:ascii="Times New Roman" w:hAnsi="Times New Roman"/>
                <w:sz w:val="16"/>
                <w:szCs w:val="16"/>
                <w:highlight w:val="yellow"/>
              </w:rPr>
            </w:pPr>
          </w:p>
        </w:tc>
        <w:tc>
          <w:tcPr>
            <w:tcW w:w="1134"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1620200,33</w:t>
            </w:r>
          </w:p>
        </w:tc>
        <w:tc>
          <w:tcPr>
            <w:tcW w:w="1134"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407942,78</w:t>
            </w:r>
          </w:p>
        </w:tc>
        <w:tc>
          <w:tcPr>
            <w:tcW w:w="1418"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333373,66</w:t>
            </w:r>
          </w:p>
        </w:tc>
        <w:tc>
          <w:tcPr>
            <w:tcW w:w="1418" w:type="dxa"/>
            <w:gridSpan w:val="2"/>
            <w:vAlign w:val="center"/>
          </w:tcPr>
          <w:p w:rsidR="00971956" w:rsidRPr="00F36C19" w:rsidRDefault="00971956" w:rsidP="00387D91">
            <w:pPr>
              <w:ind w:firstLine="67"/>
              <w:rPr>
                <w:rFonts w:ascii="Times New Roman" w:hAnsi="Times New Roman"/>
                <w:b/>
                <w:color w:val="000000"/>
                <w:sz w:val="16"/>
                <w:szCs w:val="16"/>
              </w:rPr>
            </w:pPr>
            <w:r>
              <w:rPr>
                <w:rFonts w:ascii="Times New Roman" w:hAnsi="Times New Roman"/>
                <w:b/>
                <w:color w:val="000000"/>
                <w:sz w:val="16"/>
                <w:szCs w:val="16"/>
              </w:rPr>
              <w:t>295834,63</w:t>
            </w:r>
          </w:p>
        </w:tc>
        <w:tc>
          <w:tcPr>
            <w:tcW w:w="1276"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291 524,63</w:t>
            </w:r>
          </w:p>
        </w:tc>
        <w:tc>
          <w:tcPr>
            <w:tcW w:w="1421"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291 524,63</w:t>
            </w:r>
          </w:p>
        </w:tc>
      </w:tr>
      <w:tr w:rsidR="00971956" w:rsidRPr="00244807" w:rsidTr="00E04036">
        <w:tc>
          <w:tcPr>
            <w:tcW w:w="4711" w:type="dxa"/>
            <w:gridSpan w:val="4"/>
          </w:tcPr>
          <w:p w:rsidR="00971956" w:rsidRPr="00A95109" w:rsidRDefault="00971956" w:rsidP="00387D91">
            <w:pPr>
              <w:pStyle w:val="a"/>
              <w:jc w:val="center"/>
              <w:rPr>
                <w:rFonts w:ascii="Times New Roman" w:hAnsi="Times New Roman" w:cs="Times New Roman"/>
                <w:b/>
                <w:sz w:val="16"/>
                <w:szCs w:val="16"/>
              </w:rPr>
            </w:pPr>
            <w:r w:rsidRPr="00A95109">
              <w:rPr>
                <w:rFonts w:ascii="Times New Roman" w:hAnsi="Times New Roman" w:cs="Times New Roman"/>
                <w:b/>
                <w:sz w:val="16"/>
                <w:szCs w:val="16"/>
              </w:rPr>
              <w:t>федеральный бюджет</w:t>
            </w:r>
          </w:p>
        </w:tc>
        <w:tc>
          <w:tcPr>
            <w:tcW w:w="1417" w:type="dxa"/>
            <w:gridSpan w:val="2"/>
          </w:tcPr>
          <w:p w:rsidR="00971956" w:rsidRPr="00AB7F0C" w:rsidRDefault="00971956" w:rsidP="00387D91">
            <w:pPr>
              <w:rPr>
                <w:rFonts w:ascii="Times New Roman" w:hAnsi="Times New Roman"/>
                <w:sz w:val="16"/>
                <w:szCs w:val="16"/>
                <w:highlight w:val="yellow"/>
              </w:rPr>
            </w:pPr>
          </w:p>
        </w:tc>
        <w:tc>
          <w:tcPr>
            <w:tcW w:w="1418" w:type="dxa"/>
            <w:gridSpan w:val="2"/>
          </w:tcPr>
          <w:p w:rsidR="00971956" w:rsidRPr="00AB7F0C" w:rsidRDefault="00971956" w:rsidP="00387D91">
            <w:pPr>
              <w:rPr>
                <w:rFonts w:ascii="Times New Roman" w:hAnsi="Times New Roman"/>
                <w:sz w:val="16"/>
                <w:szCs w:val="16"/>
                <w:highlight w:val="yellow"/>
              </w:rPr>
            </w:pPr>
          </w:p>
        </w:tc>
        <w:tc>
          <w:tcPr>
            <w:tcW w:w="1134"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273 158,89</w:t>
            </w:r>
          </w:p>
        </w:tc>
        <w:tc>
          <w:tcPr>
            <w:tcW w:w="1134"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53193,209</w:t>
            </w:r>
          </w:p>
        </w:tc>
        <w:tc>
          <w:tcPr>
            <w:tcW w:w="1418"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53493,504</w:t>
            </w:r>
          </w:p>
        </w:tc>
        <w:tc>
          <w:tcPr>
            <w:tcW w:w="1418" w:type="dxa"/>
            <w:gridSpan w:val="2"/>
            <w:vAlign w:val="center"/>
          </w:tcPr>
          <w:p w:rsidR="00971956" w:rsidRPr="00F36C19" w:rsidRDefault="00971956" w:rsidP="00387D91">
            <w:pPr>
              <w:ind w:hanging="79"/>
              <w:rPr>
                <w:rFonts w:ascii="Times New Roman" w:hAnsi="Times New Roman"/>
                <w:b/>
                <w:color w:val="FFFFFF"/>
                <w:sz w:val="16"/>
                <w:szCs w:val="16"/>
              </w:rPr>
            </w:pPr>
            <w:r w:rsidRPr="00F36C19">
              <w:rPr>
                <w:rFonts w:ascii="Times New Roman" w:hAnsi="Times New Roman"/>
                <w:b/>
                <w:color w:val="FFFFFF"/>
                <w:sz w:val="16"/>
                <w:szCs w:val="16"/>
              </w:rPr>
              <w:t>554</w:t>
            </w:r>
            <w:r>
              <w:rPr>
                <w:rFonts w:ascii="Times New Roman" w:hAnsi="Times New Roman"/>
                <w:b/>
                <w:color w:val="FFFFFF"/>
                <w:sz w:val="16"/>
                <w:szCs w:val="16"/>
              </w:rPr>
              <w:t>5</w:t>
            </w:r>
            <w:r w:rsidRPr="00F36C19">
              <w:rPr>
                <w:rFonts w:ascii="Times New Roman" w:hAnsi="Times New Roman"/>
                <w:b/>
                <w:color w:val="000000"/>
                <w:sz w:val="16"/>
                <w:szCs w:val="16"/>
              </w:rPr>
              <w:t>55490,725</w:t>
            </w:r>
            <w:r>
              <w:rPr>
                <w:rFonts w:ascii="Times New Roman" w:hAnsi="Times New Roman"/>
                <w:b/>
                <w:color w:val="FFFFFF"/>
                <w:sz w:val="16"/>
                <w:szCs w:val="16"/>
              </w:rPr>
              <w:t>5490,72</w:t>
            </w:r>
            <w:r w:rsidRPr="00F36C19">
              <w:rPr>
                <w:rFonts w:ascii="Times New Roman" w:hAnsi="Times New Roman"/>
                <w:b/>
                <w:color w:val="FFFFFF"/>
                <w:sz w:val="16"/>
                <w:szCs w:val="16"/>
              </w:rPr>
              <w:t>90,725</w:t>
            </w:r>
          </w:p>
        </w:tc>
        <w:tc>
          <w:tcPr>
            <w:tcW w:w="1276"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55490,725</w:t>
            </w:r>
          </w:p>
        </w:tc>
        <w:tc>
          <w:tcPr>
            <w:tcW w:w="1421" w:type="dxa"/>
            <w:gridSpan w:val="2"/>
            <w:vAlign w:val="center"/>
          </w:tcPr>
          <w:p w:rsidR="00971956" w:rsidRPr="00F36C19" w:rsidRDefault="00971956" w:rsidP="00387D91">
            <w:pPr>
              <w:ind w:firstLine="67"/>
              <w:rPr>
                <w:rFonts w:ascii="Times New Roman" w:hAnsi="Times New Roman"/>
                <w:b/>
                <w:color w:val="000000"/>
                <w:sz w:val="16"/>
                <w:szCs w:val="16"/>
              </w:rPr>
            </w:pPr>
            <w:r w:rsidRPr="00F36C19">
              <w:rPr>
                <w:rFonts w:ascii="Times New Roman" w:hAnsi="Times New Roman"/>
                <w:b/>
                <w:color w:val="000000"/>
                <w:sz w:val="16"/>
                <w:szCs w:val="16"/>
              </w:rPr>
              <w:t>55490,725</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Задача 3. Создание условий, обеспечивающих успешную социализацию детей, оставшихся без попечения родителей, находящихся в трудной жизненной ситуации.</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3.1. Формирование значимости семейных ценностей, ответственного родительства, позитивного отношения к замещающим семьям и детям - сиротам, через информационно - просветительское продвижение семейного устройства</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44</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Поддержка муниципальных моделей, обеспечивающих успешную социализацию детей - сирот</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Реализация мероприятий по пропаганде различных форм устройства детей, оставшихся без попечения родителей, в том числе: проведение республиканских мероприятий, направленных на популяризацию семейного устройства детей, оставшихся без попечения родителей; создание видеороликов, телевизионных репортажей, подготовка и размещение в средствах массовой информации социальной рекламы по вопросам устройства детей, оставшихся без попечения родителей, на воспитание в семьи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республиканских мероприятий, обеспечивающих интеграцию в общество детей-сирот и детей, оставшихся без попечения родителей, их подготовку к самостоятельной жизни (фестивали, конкурсы, выставки, досуговые мероприятия)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Внедрение модели профилактической работы с детьми, оставшимися без попечения родителей, в рамках организации Школы эффективного родительства для выпускников интернатных учреждений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мониторинга соблюдения прав детей-сирот и детей, оставшихся без попечения родителей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49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обеспечением жилыми помещениями детей-сирот и детей, оставшихся без попечения родителей.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Управление образования Рузаевского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50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обеспечением жилыми помещениями детей-сирот и детей, оставшихся без попечения родителей.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124982,30</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17322,6</w:t>
            </w:r>
          </w:p>
        </w:tc>
        <w:tc>
          <w:tcPr>
            <w:tcW w:w="1417"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23684,9</w:t>
            </w:r>
          </w:p>
        </w:tc>
        <w:tc>
          <w:tcPr>
            <w:tcW w:w="1418"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27991,6</w:t>
            </w:r>
          </w:p>
        </w:tc>
        <w:tc>
          <w:tcPr>
            <w:tcW w:w="1275" w:type="dxa"/>
            <w:gridSpan w:val="2"/>
          </w:tcPr>
          <w:p w:rsidR="00971956" w:rsidRDefault="00971956" w:rsidP="00387D91">
            <w:pPr>
              <w:ind w:firstLine="0"/>
            </w:pPr>
            <w:r w:rsidRPr="00672EDE">
              <w:rPr>
                <w:rFonts w:ascii="Times New Roman" w:hAnsi="Times New Roman"/>
                <w:sz w:val="16"/>
                <w:szCs w:val="16"/>
              </w:rPr>
              <w:t>27991,6</w:t>
            </w:r>
          </w:p>
        </w:tc>
        <w:tc>
          <w:tcPr>
            <w:tcW w:w="1418" w:type="dxa"/>
            <w:gridSpan w:val="2"/>
          </w:tcPr>
          <w:p w:rsidR="00971956" w:rsidRDefault="00971956" w:rsidP="00387D91">
            <w:pPr>
              <w:ind w:firstLine="0"/>
            </w:pPr>
            <w:r w:rsidRPr="00672EDE">
              <w:rPr>
                <w:rFonts w:ascii="Times New Roman" w:hAnsi="Times New Roman"/>
                <w:sz w:val="16"/>
                <w:szCs w:val="16"/>
              </w:rPr>
              <w:t>27991,6</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51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Переподготовка и повышение квалификации специалистов органов управления образованием, органов опеки и попечительства по вопросам организации работы по устройству детей, оставшихся без попечения родителей, на воспитание в семьи, проведение обучающих семинаров для кандидатов в приемные родители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52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Реализация государственных полномочий по организации и осуществлению деятельности по опеке и попечительству в отношении несовершеннолетних граждан, проживающих на территории Рузаевского муниципального района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39885,6</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8221,9</w:t>
            </w:r>
          </w:p>
        </w:tc>
        <w:tc>
          <w:tcPr>
            <w:tcW w:w="1417"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7916,0</w:t>
            </w:r>
          </w:p>
        </w:tc>
        <w:tc>
          <w:tcPr>
            <w:tcW w:w="1418"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7915,9</w:t>
            </w:r>
          </w:p>
        </w:tc>
        <w:tc>
          <w:tcPr>
            <w:tcW w:w="1275"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7915,9</w:t>
            </w:r>
          </w:p>
        </w:tc>
        <w:tc>
          <w:tcPr>
            <w:tcW w:w="1418"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7195,9</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53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Реализация государственных полномочий по оплате труда приемных родителей, проживающих на территории Рузаевского муниципального района и выплате ежемесячного денежного пособия опекуну (попечителю), приемному родителю на содержание ребенка, находящегося под опекой (попечительством), в приемной семье, в Рузаевском муниципальном районе.</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tc>
        <w:tc>
          <w:tcPr>
            <w:tcW w:w="1134"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0</w:t>
            </w:r>
          </w:p>
        </w:tc>
        <w:tc>
          <w:tcPr>
            <w:tcW w:w="1134"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0</w:t>
            </w:r>
          </w:p>
        </w:tc>
        <w:tc>
          <w:tcPr>
            <w:tcW w:w="1417"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0</w:t>
            </w: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Pr>
        <w:tc>
          <w:tcPr>
            <w:tcW w:w="568" w:type="dxa"/>
          </w:tcPr>
          <w:p w:rsidR="00971956" w:rsidRPr="003522B1" w:rsidRDefault="00971956" w:rsidP="008121A7">
            <w:pPr>
              <w:ind w:firstLine="0"/>
              <w:rPr>
                <w:rFonts w:ascii="Times New Roman" w:hAnsi="Times New Roman"/>
                <w:sz w:val="16"/>
                <w:szCs w:val="16"/>
              </w:rPr>
            </w:pPr>
            <w:r w:rsidRPr="003522B1">
              <w:rPr>
                <w:rFonts w:ascii="Times New Roman" w:hAnsi="Times New Roman"/>
                <w:sz w:val="16"/>
                <w:szCs w:val="16"/>
              </w:rPr>
              <w:t>54</w:t>
            </w:r>
          </w:p>
        </w:tc>
        <w:tc>
          <w:tcPr>
            <w:tcW w:w="2693" w:type="dxa"/>
          </w:tcPr>
          <w:p w:rsidR="00971956" w:rsidRPr="003522B1" w:rsidRDefault="00971956" w:rsidP="00387D91">
            <w:pPr>
              <w:pStyle w:val="a"/>
              <w:jc w:val="center"/>
              <w:rPr>
                <w:rFonts w:ascii="Times New Roman" w:hAnsi="Times New Roman" w:cs="Times New Roman"/>
                <w:sz w:val="16"/>
                <w:szCs w:val="16"/>
              </w:rPr>
            </w:pPr>
            <w:r w:rsidRPr="003522B1">
              <w:rPr>
                <w:rFonts w:ascii="Times New Roman" w:hAnsi="Times New Roman" w:cs="Times New Roman"/>
                <w:sz w:val="16"/>
                <w:szCs w:val="16"/>
              </w:rPr>
              <w:t>Осуществление государственных полномочий Республики Мордовия по организации и осуществлению деятельности по опеки и попечительству в отношении несовершеннолетних граждан, проживающих  на территории Республики Мордовия</w:t>
            </w:r>
          </w:p>
        </w:tc>
        <w:tc>
          <w:tcPr>
            <w:tcW w:w="1418" w:type="dxa"/>
          </w:tcPr>
          <w:p w:rsidR="00971956" w:rsidRPr="003522B1" w:rsidRDefault="00971956" w:rsidP="00387D91">
            <w:pPr>
              <w:pStyle w:val="a"/>
              <w:jc w:val="center"/>
              <w:rPr>
                <w:rFonts w:ascii="Times New Roman" w:hAnsi="Times New Roman" w:cs="Times New Roman"/>
                <w:sz w:val="16"/>
                <w:szCs w:val="16"/>
              </w:rPr>
            </w:pPr>
            <w:r w:rsidRPr="003522B1">
              <w:rPr>
                <w:rFonts w:ascii="Times New Roman" w:hAnsi="Times New Roman" w:cs="Times New Roman"/>
                <w:sz w:val="16"/>
                <w:szCs w:val="16"/>
              </w:rPr>
              <w:t>2023 - 2027</w:t>
            </w:r>
          </w:p>
        </w:tc>
        <w:tc>
          <w:tcPr>
            <w:tcW w:w="1417" w:type="dxa"/>
            <w:gridSpan w:val="2"/>
          </w:tcPr>
          <w:p w:rsidR="00971956" w:rsidRPr="003522B1" w:rsidRDefault="00971956" w:rsidP="00387D91">
            <w:pPr>
              <w:pStyle w:val="a"/>
              <w:jc w:val="center"/>
              <w:rPr>
                <w:rFonts w:ascii="Times New Roman" w:hAnsi="Times New Roman" w:cs="Times New Roman"/>
                <w:sz w:val="16"/>
                <w:szCs w:val="16"/>
              </w:rPr>
            </w:pPr>
            <w:r w:rsidRPr="003522B1">
              <w:rPr>
                <w:rFonts w:ascii="Times New Roman" w:hAnsi="Times New Roman" w:cs="Times New Roman"/>
                <w:sz w:val="16"/>
                <w:szCs w:val="16"/>
              </w:rPr>
              <w:t>Администрации Рузаевского муниципального района</w:t>
            </w:r>
          </w:p>
        </w:tc>
        <w:tc>
          <w:tcPr>
            <w:tcW w:w="1418" w:type="dxa"/>
            <w:gridSpan w:val="2"/>
          </w:tcPr>
          <w:p w:rsidR="00971956" w:rsidRPr="003522B1" w:rsidRDefault="00971956" w:rsidP="00387D91">
            <w:pPr>
              <w:pStyle w:val="a"/>
              <w:jc w:val="center"/>
              <w:rPr>
                <w:rFonts w:ascii="Times New Roman" w:hAnsi="Times New Roman" w:cs="Times New Roman"/>
                <w:sz w:val="16"/>
                <w:szCs w:val="16"/>
              </w:rPr>
            </w:pPr>
            <w:r w:rsidRPr="003522B1">
              <w:rPr>
                <w:rFonts w:ascii="Times New Roman" w:hAnsi="Times New Roman" w:cs="Times New Roman"/>
                <w:sz w:val="16"/>
                <w:szCs w:val="16"/>
              </w:rPr>
              <w:t>республиканский бюджет</w:t>
            </w:r>
          </w:p>
        </w:tc>
        <w:tc>
          <w:tcPr>
            <w:tcW w:w="1134" w:type="dxa"/>
            <w:gridSpan w:val="2"/>
          </w:tcPr>
          <w:p w:rsidR="00971956" w:rsidRPr="003522B1" w:rsidRDefault="00971956" w:rsidP="00387D91">
            <w:pPr>
              <w:ind w:firstLine="70"/>
              <w:rPr>
                <w:rFonts w:ascii="Times New Roman" w:hAnsi="Times New Roman"/>
                <w:sz w:val="16"/>
                <w:szCs w:val="16"/>
              </w:rPr>
            </w:pPr>
            <w:r w:rsidRPr="003522B1">
              <w:rPr>
                <w:rFonts w:ascii="Times New Roman" w:hAnsi="Times New Roman"/>
                <w:sz w:val="16"/>
                <w:szCs w:val="16"/>
              </w:rPr>
              <w:t>2277,6</w:t>
            </w:r>
          </w:p>
        </w:tc>
        <w:tc>
          <w:tcPr>
            <w:tcW w:w="1134" w:type="dxa"/>
            <w:gridSpan w:val="2"/>
          </w:tcPr>
          <w:p w:rsidR="00971956" w:rsidRPr="003522B1" w:rsidRDefault="00971956" w:rsidP="00387D91">
            <w:pPr>
              <w:ind w:firstLine="70"/>
              <w:rPr>
                <w:rFonts w:ascii="Times New Roman" w:hAnsi="Times New Roman"/>
                <w:sz w:val="16"/>
                <w:szCs w:val="16"/>
              </w:rPr>
            </w:pPr>
            <w:r w:rsidRPr="003522B1">
              <w:rPr>
                <w:rFonts w:ascii="Times New Roman" w:hAnsi="Times New Roman"/>
                <w:sz w:val="16"/>
                <w:szCs w:val="16"/>
              </w:rPr>
              <w:t>722,6</w:t>
            </w:r>
          </w:p>
        </w:tc>
        <w:tc>
          <w:tcPr>
            <w:tcW w:w="1417" w:type="dxa"/>
            <w:gridSpan w:val="2"/>
          </w:tcPr>
          <w:p w:rsidR="00971956" w:rsidRPr="003522B1" w:rsidRDefault="00971956" w:rsidP="00387D91">
            <w:pPr>
              <w:ind w:firstLine="70"/>
              <w:rPr>
                <w:rFonts w:ascii="Times New Roman" w:hAnsi="Times New Roman"/>
                <w:sz w:val="16"/>
                <w:szCs w:val="16"/>
              </w:rPr>
            </w:pPr>
            <w:r w:rsidRPr="003522B1">
              <w:rPr>
                <w:rFonts w:ascii="Times New Roman" w:hAnsi="Times New Roman"/>
                <w:sz w:val="16"/>
                <w:szCs w:val="16"/>
              </w:rPr>
              <w:t>762,3</w:t>
            </w:r>
          </w:p>
        </w:tc>
        <w:tc>
          <w:tcPr>
            <w:tcW w:w="1418" w:type="dxa"/>
            <w:gridSpan w:val="2"/>
          </w:tcPr>
          <w:p w:rsidR="00971956" w:rsidRPr="003522B1" w:rsidRDefault="00971956" w:rsidP="00387D91">
            <w:pPr>
              <w:ind w:firstLine="70"/>
              <w:rPr>
                <w:rFonts w:ascii="Times New Roman" w:hAnsi="Times New Roman"/>
                <w:sz w:val="16"/>
                <w:szCs w:val="16"/>
              </w:rPr>
            </w:pPr>
            <w:r w:rsidRPr="003522B1">
              <w:rPr>
                <w:rFonts w:ascii="Times New Roman" w:hAnsi="Times New Roman"/>
                <w:sz w:val="16"/>
                <w:szCs w:val="16"/>
              </w:rPr>
              <w:t>792,7</w:t>
            </w:r>
          </w:p>
        </w:tc>
        <w:tc>
          <w:tcPr>
            <w:tcW w:w="1275" w:type="dxa"/>
            <w:gridSpan w:val="2"/>
          </w:tcPr>
          <w:p w:rsidR="00971956" w:rsidRPr="005B255C" w:rsidRDefault="00971956" w:rsidP="00387D91">
            <w:pPr>
              <w:rPr>
                <w:rFonts w:ascii="Times New Roman" w:hAnsi="Times New Roman"/>
                <w:sz w:val="16"/>
                <w:szCs w:val="16"/>
                <w:highlight w:val="yellow"/>
              </w:rPr>
            </w:pPr>
          </w:p>
        </w:tc>
        <w:tc>
          <w:tcPr>
            <w:tcW w:w="1418" w:type="dxa"/>
            <w:gridSpan w:val="2"/>
          </w:tcPr>
          <w:p w:rsidR="00971956" w:rsidRPr="005B255C" w:rsidRDefault="00971956" w:rsidP="00387D91">
            <w:pPr>
              <w:rPr>
                <w:rFonts w:ascii="Times New Roman" w:hAnsi="Times New Roman"/>
                <w:sz w:val="16"/>
                <w:szCs w:val="16"/>
                <w:highlight w:val="yellow"/>
              </w:rPr>
            </w:pPr>
          </w:p>
        </w:tc>
      </w:tr>
      <w:tr w:rsidR="00971956" w:rsidRPr="00244807" w:rsidTr="00E04036">
        <w:tc>
          <w:tcPr>
            <w:tcW w:w="4711" w:type="dxa"/>
            <w:gridSpan w:val="4"/>
          </w:tcPr>
          <w:p w:rsidR="00971956" w:rsidRPr="00A95109" w:rsidRDefault="00971956" w:rsidP="00387D91">
            <w:pPr>
              <w:pStyle w:val="a"/>
              <w:jc w:val="center"/>
              <w:rPr>
                <w:rFonts w:ascii="Times New Roman" w:hAnsi="Times New Roman" w:cs="Times New Roman"/>
                <w:b/>
                <w:sz w:val="16"/>
                <w:szCs w:val="16"/>
              </w:rPr>
            </w:pPr>
            <w:r w:rsidRPr="00A95109">
              <w:rPr>
                <w:rFonts w:ascii="Times New Roman" w:hAnsi="Times New Roman" w:cs="Times New Roman"/>
                <w:b/>
                <w:sz w:val="16"/>
                <w:szCs w:val="16"/>
              </w:rPr>
              <w:t>ИТОГО по задаче 3.</w:t>
            </w:r>
          </w:p>
        </w:tc>
        <w:tc>
          <w:tcPr>
            <w:tcW w:w="1417" w:type="dxa"/>
            <w:gridSpan w:val="2"/>
          </w:tcPr>
          <w:p w:rsidR="00971956" w:rsidRPr="005B255C" w:rsidRDefault="00971956" w:rsidP="00387D91">
            <w:pPr>
              <w:rPr>
                <w:rFonts w:ascii="Times New Roman" w:hAnsi="Times New Roman"/>
                <w:sz w:val="16"/>
                <w:szCs w:val="16"/>
                <w:highlight w:val="yellow"/>
              </w:rPr>
            </w:pPr>
          </w:p>
        </w:tc>
        <w:tc>
          <w:tcPr>
            <w:tcW w:w="1418" w:type="dxa"/>
            <w:gridSpan w:val="2"/>
          </w:tcPr>
          <w:p w:rsidR="00971956" w:rsidRPr="005B255C" w:rsidRDefault="00971956" w:rsidP="00387D91">
            <w:pPr>
              <w:rPr>
                <w:rFonts w:ascii="Times New Roman" w:hAnsi="Times New Roman"/>
                <w:sz w:val="16"/>
                <w:szCs w:val="16"/>
                <w:highlight w:val="yellow"/>
              </w:rPr>
            </w:pPr>
          </w:p>
        </w:tc>
        <w:tc>
          <w:tcPr>
            <w:tcW w:w="1134" w:type="dxa"/>
            <w:gridSpan w:val="2"/>
            <w:vAlign w:val="center"/>
          </w:tcPr>
          <w:p w:rsidR="00971956" w:rsidRPr="00132F76" w:rsidRDefault="00971956" w:rsidP="00387D91">
            <w:pPr>
              <w:ind w:firstLine="70"/>
              <w:rPr>
                <w:rFonts w:ascii="Times New Roman" w:hAnsi="Times New Roman"/>
                <w:b/>
                <w:color w:val="000000"/>
                <w:sz w:val="16"/>
                <w:szCs w:val="16"/>
              </w:rPr>
            </w:pPr>
            <w:r>
              <w:rPr>
                <w:rFonts w:ascii="Times New Roman" w:hAnsi="Times New Roman"/>
                <w:b/>
                <w:color w:val="000000"/>
                <w:sz w:val="16"/>
                <w:szCs w:val="16"/>
              </w:rPr>
              <w:t>167145,5</w:t>
            </w:r>
          </w:p>
        </w:tc>
        <w:tc>
          <w:tcPr>
            <w:tcW w:w="1134" w:type="dxa"/>
            <w:gridSpan w:val="2"/>
            <w:vAlign w:val="center"/>
          </w:tcPr>
          <w:p w:rsidR="00971956" w:rsidRPr="00132F76" w:rsidRDefault="00971956" w:rsidP="00387D91">
            <w:pPr>
              <w:ind w:firstLine="70"/>
              <w:rPr>
                <w:rFonts w:ascii="Times New Roman" w:hAnsi="Times New Roman"/>
                <w:b/>
                <w:color w:val="000000"/>
                <w:sz w:val="16"/>
                <w:szCs w:val="16"/>
              </w:rPr>
            </w:pPr>
            <w:r>
              <w:rPr>
                <w:rFonts w:ascii="Times New Roman" w:hAnsi="Times New Roman"/>
                <w:b/>
                <w:color w:val="000000"/>
                <w:sz w:val="16"/>
                <w:szCs w:val="16"/>
              </w:rPr>
              <w:t>26267,10</w:t>
            </w:r>
          </w:p>
        </w:tc>
        <w:tc>
          <w:tcPr>
            <w:tcW w:w="1418" w:type="dxa"/>
            <w:gridSpan w:val="2"/>
            <w:vAlign w:val="center"/>
          </w:tcPr>
          <w:p w:rsidR="00971956" w:rsidRPr="00132F76" w:rsidRDefault="00971956" w:rsidP="00387D91">
            <w:pPr>
              <w:ind w:firstLine="70"/>
              <w:rPr>
                <w:rFonts w:ascii="Times New Roman" w:hAnsi="Times New Roman"/>
                <w:b/>
                <w:color w:val="000000"/>
                <w:sz w:val="16"/>
                <w:szCs w:val="16"/>
              </w:rPr>
            </w:pPr>
            <w:r w:rsidRPr="00132F76">
              <w:rPr>
                <w:rFonts w:ascii="Times New Roman" w:hAnsi="Times New Roman"/>
                <w:b/>
                <w:color w:val="000000"/>
                <w:sz w:val="16"/>
                <w:szCs w:val="16"/>
              </w:rPr>
              <w:t>32363,20</w:t>
            </w:r>
          </w:p>
        </w:tc>
        <w:tc>
          <w:tcPr>
            <w:tcW w:w="1418" w:type="dxa"/>
            <w:gridSpan w:val="2"/>
            <w:vAlign w:val="center"/>
          </w:tcPr>
          <w:p w:rsidR="00971956" w:rsidRPr="00132F76" w:rsidRDefault="00971956" w:rsidP="00387D91">
            <w:pPr>
              <w:ind w:firstLine="70"/>
              <w:rPr>
                <w:rFonts w:ascii="Times New Roman" w:hAnsi="Times New Roman"/>
                <w:b/>
                <w:color w:val="000000"/>
                <w:sz w:val="16"/>
                <w:szCs w:val="16"/>
              </w:rPr>
            </w:pPr>
            <w:r w:rsidRPr="00132F76">
              <w:rPr>
                <w:rFonts w:ascii="Times New Roman" w:hAnsi="Times New Roman"/>
                <w:b/>
                <w:color w:val="000000"/>
                <w:sz w:val="16"/>
                <w:szCs w:val="16"/>
              </w:rPr>
              <w:t>36700,20</w:t>
            </w:r>
          </w:p>
        </w:tc>
        <w:tc>
          <w:tcPr>
            <w:tcW w:w="1276" w:type="dxa"/>
            <w:gridSpan w:val="2"/>
            <w:vAlign w:val="center"/>
          </w:tcPr>
          <w:p w:rsidR="00971956" w:rsidRPr="00132F76" w:rsidRDefault="00971956" w:rsidP="00387D91">
            <w:pPr>
              <w:ind w:firstLine="0"/>
              <w:rPr>
                <w:rFonts w:ascii="Times New Roman" w:hAnsi="Times New Roman"/>
                <w:b/>
                <w:color w:val="000000"/>
                <w:sz w:val="16"/>
                <w:szCs w:val="16"/>
              </w:rPr>
            </w:pPr>
            <w:r w:rsidRPr="00132F76">
              <w:rPr>
                <w:rFonts w:ascii="Times New Roman" w:hAnsi="Times New Roman"/>
                <w:b/>
                <w:color w:val="000000"/>
                <w:sz w:val="16"/>
                <w:szCs w:val="16"/>
              </w:rPr>
              <w:t>35907,50</w:t>
            </w:r>
          </w:p>
        </w:tc>
        <w:tc>
          <w:tcPr>
            <w:tcW w:w="1421" w:type="dxa"/>
            <w:gridSpan w:val="2"/>
            <w:vAlign w:val="center"/>
          </w:tcPr>
          <w:p w:rsidR="00971956" w:rsidRPr="00132F76" w:rsidRDefault="00971956" w:rsidP="00387D91">
            <w:pPr>
              <w:ind w:firstLine="0"/>
              <w:rPr>
                <w:rFonts w:ascii="Times New Roman" w:hAnsi="Times New Roman"/>
                <w:b/>
                <w:color w:val="000000"/>
                <w:sz w:val="16"/>
                <w:szCs w:val="16"/>
              </w:rPr>
            </w:pPr>
            <w:r w:rsidRPr="00132F76">
              <w:rPr>
                <w:rFonts w:ascii="Times New Roman" w:hAnsi="Times New Roman"/>
                <w:b/>
                <w:color w:val="000000"/>
                <w:sz w:val="16"/>
                <w:szCs w:val="16"/>
              </w:rPr>
              <w:t>35907,50</w:t>
            </w:r>
          </w:p>
        </w:tc>
      </w:tr>
      <w:tr w:rsidR="00971956" w:rsidRPr="00244807" w:rsidTr="00E04036">
        <w:tc>
          <w:tcPr>
            <w:tcW w:w="4711" w:type="dxa"/>
            <w:gridSpan w:val="4"/>
          </w:tcPr>
          <w:p w:rsidR="00971956" w:rsidRPr="00A95109" w:rsidRDefault="00971956" w:rsidP="00387D91">
            <w:pPr>
              <w:pStyle w:val="a"/>
              <w:jc w:val="center"/>
              <w:rPr>
                <w:rFonts w:ascii="Times New Roman" w:hAnsi="Times New Roman" w:cs="Times New Roman"/>
                <w:b/>
                <w:sz w:val="16"/>
                <w:szCs w:val="16"/>
              </w:rPr>
            </w:pPr>
            <w:r w:rsidRPr="00A95109">
              <w:rPr>
                <w:rFonts w:ascii="Times New Roman" w:hAnsi="Times New Roman" w:cs="Times New Roman"/>
                <w:b/>
                <w:sz w:val="16"/>
                <w:szCs w:val="16"/>
              </w:rPr>
              <w:t>В т.ч. республиканский бюджет</w:t>
            </w:r>
          </w:p>
        </w:tc>
        <w:tc>
          <w:tcPr>
            <w:tcW w:w="1417" w:type="dxa"/>
            <w:gridSpan w:val="2"/>
          </w:tcPr>
          <w:p w:rsidR="00971956" w:rsidRPr="005B255C" w:rsidRDefault="00971956" w:rsidP="00387D91">
            <w:pPr>
              <w:rPr>
                <w:rFonts w:ascii="Times New Roman" w:hAnsi="Times New Roman"/>
                <w:sz w:val="16"/>
                <w:szCs w:val="16"/>
                <w:highlight w:val="yellow"/>
              </w:rPr>
            </w:pPr>
          </w:p>
        </w:tc>
        <w:tc>
          <w:tcPr>
            <w:tcW w:w="1418" w:type="dxa"/>
            <w:gridSpan w:val="2"/>
          </w:tcPr>
          <w:p w:rsidR="00971956" w:rsidRPr="005B255C" w:rsidRDefault="00971956" w:rsidP="00387D91">
            <w:pPr>
              <w:rPr>
                <w:rFonts w:ascii="Times New Roman" w:hAnsi="Times New Roman"/>
                <w:sz w:val="16"/>
                <w:szCs w:val="16"/>
                <w:highlight w:val="yellow"/>
              </w:rPr>
            </w:pPr>
          </w:p>
        </w:tc>
        <w:tc>
          <w:tcPr>
            <w:tcW w:w="1134" w:type="dxa"/>
            <w:gridSpan w:val="2"/>
            <w:vAlign w:val="center"/>
          </w:tcPr>
          <w:p w:rsidR="00971956" w:rsidRPr="00132F76" w:rsidRDefault="00971956" w:rsidP="00387D91">
            <w:pPr>
              <w:ind w:firstLine="70"/>
              <w:rPr>
                <w:rFonts w:ascii="Times New Roman" w:hAnsi="Times New Roman"/>
                <w:b/>
                <w:color w:val="000000"/>
                <w:sz w:val="16"/>
                <w:szCs w:val="16"/>
              </w:rPr>
            </w:pPr>
            <w:r>
              <w:rPr>
                <w:rFonts w:ascii="Times New Roman" w:hAnsi="Times New Roman"/>
                <w:b/>
                <w:color w:val="000000"/>
                <w:sz w:val="16"/>
                <w:szCs w:val="16"/>
              </w:rPr>
              <w:t>167145,5</w:t>
            </w:r>
          </w:p>
        </w:tc>
        <w:tc>
          <w:tcPr>
            <w:tcW w:w="1134" w:type="dxa"/>
            <w:gridSpan w:val="2"/>
            <w:vAlign w:val="center"/>
          </w:tcPr>
          <w:p w:rsidR="00971956" w:rsidRPr="00132F76" w:rsidRDefault="00971956" w:rsidP="00387D91">
            <w:pPr>
              <w:ind w:firstLine="70"/>
              <w:rPr>
                <w:rFonts w:ascii="Times New Roman" w:hAnsi="Times New Roman"/>
                <w:b/>
                <w:color w:val="000000"/>
                <w:sz w:val="16"/>
                <w:szCs w:val="16"/>
              </w:rPr>
            </w:pPr>
            <w:r>
              <w:rPr>
                <w:rFonts w:ascii="Times New Roman" w:hAnsi="Times New Roman"/>
                <w:b/>
                <w:color w:val="000000"/>
                <w:sz w:val="16"/>
                <w:szCs w:val="16"/>
              </w:rPr>
              <w:t>26267,10</w:t>
            </w:r>
          </w:p>
        </w:tc>
        <w:tc>
          <w:tcPr>
            <w:tcW w:w="1418" w:type="dxa"/>
            <w:gridSpan w:val="2"/>
            <w:vAlign w:val="center"/>
          </w:tcPr>
          <w:p w:rsidR="00971956" w:rsidRPr="00132F76" w:rsidRDefault="00971956" w:rsidP="00387D91">
            <w:pPr>
              <w:ind w:firstLine="70"/>
              <w:rPr>
                <w:rFonts w:ascii="Times New Roman" w:hAnsi="Times New Roman"/>
                <w:b/>
                <w:color w:val="000000"/>
                <w:sz w:val="16"/>
                <w:szCs w:val="16"/>
              </w:rPr>
            </w:pPr>
            <w:r w:rsidRPr="00132F76">
              <w:rPr>
                <w:rFonts w:ascii="Times New Roman" w:hAnsi="Times New Roman"/>
                <w:b/>
                <w:color w:val="000000"/>
                <w:sz w:val="16"/>
                <w:szCs w:val="16"/>
              </w:rPr>
              <w:t>32363,20</w:t>
            </w:r>
          </w:p>
        </w:tc>
        <w:tc>
          <w:tcPr>
            <w:tcW w:w="1418" w:type="dxa"/>
            <w:gridSpan w:val="2"/>
            <w:vAlign w:val="center"/>
          </w:tcPr>
          <w:p w:rsidR="00971956" w:rsidRPr="00132F76" w:rsidRDefault="00971956" w:rsidP="00387D91">
            <w:pPr>
              <w:ind w:firstLine="70"/>
              <w:rPr>
                <w:rFonts w:ascii="Times New Roman" w:hAnsi="Times New Roman"/>
                <w:b/>
                <w:color w:val="000000"/>
                <w:sz w:val="16"/>
                <w:szCs w:val="16"/>
              </w:rPr>
            </w:pPr>
            <w:r w:rsidRPr="00132F76">
              <w:rPr>
                <w:rFonts w:ascii="Times New Roman" w:hAnsi="Times New Roman"/>
                <w:b/>
                <w:color w:val="000000"/>
                <w:sz w:val="16"/>
                <w:szCs w:val="16"/>
              </w:rPr>
              <w:t>36700,20</w:t>
            </w:r>
          </w:p>
        </w:tc>
        <w:tc>
          <w:tcPr>
            <w:tcW w:w="1276" w:type="dxa"/>
            <w:gridSpan w:val="2"/>
            <w:vAlign w:val="center"/>
          </w:tcPr>
          <w:p w:rsidR="00971956" w:rsidRPr="00132F76" w:rsidRDefault="00971956" w:rsidP="00387D91">
            <w:pPr>
              <w:ind w:firstLine="0"/>
              <w:rPr>
                <w:rFonts w:ascii="Times New Roman" w:hAnsi="Times New Roman"/>
                <w:b/>
                <w:color w:val="000000"/>
                <w:sz w:val="16"/>
                <w:szCs w:val="16"/>
              </w:rPr>
            </w:pPr>
            <w:r w:rsidRPr="00132F76">
              <w:rPr>
                <w:rFonts w:ascii="Times New Roman" w:hAnsi="Times New Roman"/>
                <w:b/>
                <w:color w:val="000000"/>
                <w:sz w:val="16"/>
                <w:szCs w:val="16"/>
              </w:rPr>
              <w:t>35907,50</w:t>
            </w:r>
          </w:p>
        </w:tc>
        <w:tc>
          <w:tcPr>
            <w:tcW w:w="1421" w:type="dxa"/>
            <w:gridSpan w:val="2"/>
            <w:vAlign w:val="center"/>
          </w:tcPr>
          <w:p w:rsidR="00971956" w:rsidRPr="00132F76" w:rsidRDefault="00971956" w:rsidP="00387D91">
            <w:pPr>
              <w:ind w:firstLine="0"/>
              <w:rPr>
                <w:rFonts w:ascii="Times New Roman" w:hAnsi="Times New Roman"/>
                <w:b/>
                <w:color w:val="000000"/>
                <w:sz w:val="16"/>
                <w:szCs w:val="16"/>
              </w:rPr>
            </w:pPr>
            <w:r w:rsidRPr="00132F76">
              <w:rPr>
                <w:rFonts w:ascii="Times New Roman" w:hAnsi="Times New Roman"/>
                <w:b/>
                <w:color w:val="000000"/>
                <w:sz w:val="16"/>
                <w:szCs w:val="16"/>
              </w:rPr>
              <w:t>35907,50</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Задача 4. Выявление и поддержка одаренных детей и молодежи.</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bookmarkStart w:id="18" w:name="sub_20113"/>
            <w:r w:rsidRPr="00672EDE">
              <w:rPr>
                <w:rFonts w:ascii="Times New Roman" w:hAnsi="Times New Roman" w:cs="Times New Roman"/>
                <w:sz w:val="16"/>
                <w:szCs w:val="16"/>
              </w:rPr>
              <w:t>4.1. Развитие и поддержка сети учреждений и организаций, работающих с одаренными детьми</w:t>
            </w:r>
            <w:bookmarkEnd w:id="18"/>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55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Укрепление материально-технической и учебно-методической базы учреждений, работающих с одаренными детьми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705"/>
              <w:rPr>
                <w:rFonts w:ascii="Times New Roman" w:hAnsi="Times New Roman"/>
                <w:sz w:val="16"/>
                <w:szCs w:val="16"/>
              </w:rPr>
            </w:pPr>
            <w:r>
              <w:rPr>
                <w:rFonts w:ascii="Times New Roman" w:hAnsi="Times New Roman"/>
                <w:sz w:val="16"/>
                <w:szCs w:val="16"/>
              </w:rPr>
              <w:t>56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Создание и развитие муниципальных экспериментальных площадок по отработке методик формирования и развития одаренности детей в различных областях интеллектуальной и творческой деятельности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Pr="00672EDE" w:rsidRDefault="00971956" w:rsidP="008121A7">
            <w:pPr>
              <w:ind w:left="-705"/>
              <w:rPr>
                <w:rFonts w:ascii="Times New Roman" w:hAnsi="Times New Roman"/>
                <w:sz w:val="16"/>
                <w:szCs w:val="16"/>
              </w:rPr>
            </w:pPr>
            <w:r>
              <w:rPr>
                <w:rFonts w:ascii="Times New Roman" w:hAnsi="Times New Roman"/>
                <w:sz w:val="16"/>
                <w:szCs w:val="16"/>
              </w:rPr>
              <w:t>57</w:t>
            </w:r>
          </w:p>
        </w:tc>
        <w:tc>
          <w:tcPr>
            <w:tcW w:w="2693"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Проведение Государственной итоговой аттестации выпускников 9-х, 11-х классов в ОУ Рузаевского муниципального района (в т.ч. в форме ЕГЭ и ОГЭ)</w:t>
            </w:r>
          </w:p>
        </w:tc>
        <w:tc>
          <w:tcPr>
            <w:tcW w:w="1418"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Управление образования,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муниципальный бюджет</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60,0</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lang w:val="en-US"/>
              </w:rPr>
              <w:t>12,</w:t>
            </w:r>
            <w:r w:rsidRPr="00672EDE">
              <w:rPr>
                <w:rFonts w:ascii="Times New Roman" w:hAnsi="Times New Roman"/>
                <w:color w:val="000000"/>
                <w:sz w:val="16"/>
                <w:szCs w:val="16"/>
              </w:rPr>
              <w:t>0</w:t>
            </w:r>
          </w:p>
        </w:tc>
        <w:tc>
          <w:tcPr>
            <w:tcW w:w="1417"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lang w:val="en-US"/>
              </w:rPr>
              <w:t>12,</w:t>
            </w:r>
            <w:r w:rsidRPr="00672EDE">
              <w:rPr>
                <w:rFonts w:ascii="Times New Roman" w:hAnsi="Times New Roman"/>
                <w:color w:val="000000"/>
                <w:sz w:val="16"/>
                <w:szCs w:val="16"/>
              </w:rPr>
              <w:t>0</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lang w:val="en-US"/>
              </w:rPr>
              <w:t>12,</w:t>
            </w:r>
            <w:r w:rsidRPr="00672EDE">
              <w:rPr>
                <w:rFonts w:ascii="Times New Roman" w:hAnsi="Times New Roman"/>
                <w:color w:val="000000"/>
                <w:sz w:val="16"/>
                <w:szCs w:val="16"/>
              </w:rPr>
              <w:t>0</w:t>
            </w:r>
          </w:p>
        </w:tc>
        <w:tc>
          <w:tcPr>
            <w:tcW w:w="1275"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lang w:val="en-US"/>
              </w:rPr>
              <w:t>12,</w:t>
            </w:r>
            <w:r w:rsidRPr="00672EDE">
              <w:rPr>
                <w:rFonts w:ascii="Times New Roman" w:hAnsi="Times New Roman"/>
                <w:color w:val="000000"/>
                <w:sz w:val="16"/>
                <w:szCs w:val="16"/>
              </w:rPr>
              <w:t>0</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lang w:val="en-US"/>
              </w:rPr>
              <w:t>12,</w:t>
            </w:r>
            <w:r w:rsidRPr="00672EDE">
              <w:rPr>
                <w:rFonts w:ascii="Times New Roman" w:hAnsi="Times New Roman"/>
                <w:color w:val="000000"/>
                <w:sz w:val="16"/>
                <w:szCs w:val="16"/>
              </w:rPr>
              <w:t>0</w:t>
            </w:r>
          </w:p>
        </w:tc>
      </w:tr>
      <w:tr w:rsidR="00971956" w:rsidRPr="00244807" w:rsidTr="00112CD0">
        <w:trPr>
          <w:gridAfter w:val="1"/>
          <w:wAfter w:w="37" w:type="dxa"/>
        </w:trPr>
        <w:tc>
          <w:tcPr>
            <w:tcW w:w="568" w:type="dxa"/>
          </w:tcPr>
          <w:p w:rsidR="00971956" w:rsidRPr="00672EDE" w:rsidRDefault="00971956" w:rsidP="008121A7">
            <w:pPr>
              <w:ind w:left="-705"/>
              <w:rPr>
                <w:rFonts w:ascii="Times New Roman" w:hAnsi="Times New Roman"/>
                <w:sz w:val="16"/>
                <w:szCs w:val="16"/>
              </w:rPr>
            </w:pPr>
            <w:r>
              <w:rPr>
                <w:rFonts w:ascii="Times New Roman" w:hAnsi="Times New Roman"/>
                <w:sz w:val="16"/>
                <w:szCs w:val="16"/>
              </w:rPr>
              <w:t>58</w:t>
            </w:r>
          </w:p>
        </w:tc>
        <w:tc>
          <w:tcPr>
            <w:tcW w:w="2693"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Ежегодные выплаты премий для поддержки образовательных учреждений, реализующих инновационные образовательные программы</w:t>
            </w:r>
          </w:p>
        </w:tc>
        <w:tc>
          <w:tcPr>
            <w:tcW w:w="1418"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Администрация Рузаевского муниципального района, МКУ "ИМЦ" образовательные организации</w:t>
            </w:r>
          </w:p>
        </w:tc>
        <w:tc>
          <w:tcPr>
            <w:tcW w:w="1418"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муниципальный бюджет</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250,0</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c>
          <w:tcPr>
            <w:tcW w:w="1417"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c>
          <w:tcPr>
            <w:tcW w:w="1275"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r>
      <w:tr w:rsidR="00971956" w:rsidRPr="00244807" w:rsidTr="009F14E8">
        <w:trPr>
          <w:gridAfter w:val="1"/>
          <w:wAfter w:w="37" w:type="dxa"/>
        </w:trPr>
        <w:tc>
          <w:tcPr>
            <w:tcW w:w="568" w:type="dxa"/>
          </w:tcPr>
          <w:p w:rsidR="00971956" w:rsidRPr="00672EDE" w:rsidRDefault="00971956" w:rsidP="008121A7">
            <w:pPr>
              <w:ind w:left="-705"/>
              <w:rPr>
                <w:rFonts w:ascii="Times New Roman" w:hAnsi="Times New Roman"/>
                <w:sz w:val="16"/>
                <w:szCs w:val="16"/>
              </w:rPr>
            </w:pPr>
            <w:r>
              <w:rPr>
                <w:rFonts w:ascii="Times New Roman" w:hAnsi="Times New Roman"/>
                <w:sz w:val="16"/>
                <w:szCs w:val="16"/>
              </w:rPr>
              <w:t>59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всероссийских, межрегиональных, окружных, зональных, республиканских и муниципальных конференций, семинаров, совещаний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ind w:firstLine="67"/>
              <w:jc w:val="center"/>
              <w:rPr>
                <w:rFonts w:ascii="Times New Roman" w:hAnsi="Times New Roman"/>
                <w:sz w:val="16"/>
                <w:szCs w:val="16"/>
              </w:rPr>
            </w:pPr>
            <w:r w:rsidRPr="00672EDE">
              <w:rPr>
                <w:rFonts w:ascii="Times New Roman" w:hAnsi="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60</w:t>
            </w:r>
          </w:p>
        </w:tc>
        <w:tc>
          <w:tcPr>
            <w:tcW w:w="2693"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Организация и проведение муниципального конкурса для воспитателей дошкольных образовательных учреждений "Воспитатель года"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Управление образования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муниципальный бюджет</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100,00</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20,00</w:t>
            </w:r>
          </w:p>
        </w:tc>
        <w:tc>
          <w:tcPr>
            <w:tcW w:w="1417"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20,00</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20,00</w:t>
            </w:r>
          </w:p>
        </w:tc>
        <w:tc>
          <w:tcPr>
            <w:tcW w:w="1275"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20,00</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20,00</w:t>
            </w:r>
          </w:p>
        </w:tc>
      </w:tr>
      <w:tr w:rsidR="00971956" w:rsidRPr="00244807" w:rsidTr="00112CD0">
        <w:trPr>
          <w:gridAfter w:val="1"/>
          <w:wAfter w:w="37" w:type="dxa"/>
        </w:trPr>
        <w:tc>
          <w:tcPr>
            <w:tcW w:w="568" w:type="dxa"/>
          </w:tcPr>
          <w:p w:rsidR="00971956" w:rsidRPr="00A95109" w:rsidRDefault="00971956" w:rsidP="008121A7">
            <w:pPr>
              <w:ind w:left="-675"/>
              <w:rPr>
                <w:rFonts w:ascii="Times New Roman" w:hAnsi="Times New Roman"/>
                <w:sz w:val="16"/>
                <w:szCs w:val="16"/>
              </w:rPr>
            </w:pPr>
            <w:r w:rsidRPr="00A95109">
              <w:rPr>
                <w:rFonts w:ascii="Times New Roman" w:hAnsi="Times New Roman"/>
                <w:sz w:val="16"/>
                <w:szCs w:val="16"/>
              </w:rPr>
              <w:t>62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Ежемесячные выплаты премий для учителей, подготовивших победителей муниципального этапа всероссийской олимпиады школьников</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МКУ "Информационно-методический центр", образовательные организации</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0</w:t>
            </w:r>
          </w:p>
        </w:tc>
        <w:tc>
          <w:tcPr>
            <w:tcW w:w="1134"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0</w:t>
            </w:r>
          </w:p>
        </w:tc>
        <w:tc>
          <w:tcPr>
            <w:tcW w:w="1417"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0</w:t>
            </w:r>
          </w:p>
        </w:tc>
        <w:tc>
          <w:tcPr>
            <w:tcW w:w="1418"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0</w:t>
            </w:r>
          </w:p>
        </w:tc>
        <w:tc>
          <w:tcPr>
            <w:tcW w:w="1275"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0</w:t>
            </w:r>
          </w:p>
        </w:tc>
        <w:tc>
          <w:tcPr>
            <w:tcW w:w="1418"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0</w:t>
            </w:r>
          </w:p>
        </w:tc>
      </w:tr>
      <w:tr w:rsidR="00971956" w:rsidRPr="00244807" w:rsidTr="00112CD0">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63</w:t>
            </w:r>
          </w:p>
        </w:tc>
        <w:tc>
          <w:tcPr>
            <w:tcW w:w="2693"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Организация и проведение муниципального конкурса "Учитель года"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МКУ "Информационно-методический центр", 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муниципальный бюджет</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250,0</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c>
          <w:tcPr>
            <w:tcW w:w="1417"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c>
          <w:tcPr>
            <w:tcW w:w="1275"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50,0</w:t>
            </w:r>
          </w:p>
        </w:tc>
      </w:tr>
      <w:tr w:rsidR="00971956" w:rsidRPr="00244807" w:rsidTr="00112CD0">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64</w:t>
            </w:r>
          </w:p>
        </w:tc>
        <w:tc>
          <w:tcPr>
            <w:tcW w:w="2693"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Участие педагогов в республиканском конкурсе "Учитель года"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МКУ "Информационно-методический центр", Управление образования администрации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color w:val="000000"/>
                <w:sz w:val="16"/>
                <w:szCs w:val="16"/>
              </w:rPr>
            </w:pPr>
            <w:r w:rsidRPr="00672EDE">
              <w:rPr>
                <w:rFonts w:ascii="Times New Roman" w:hAnsi="Times New Roman" w:cs="Times New Roman"/>
                <w:color w:val="000000"/>
                <w:sz w:val="16"/>
                <w:szCs w:val="16"/>
              </w:rPr>
              <w:t>муниципальный бюджет</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125</w:t>
            </w:r>
          </w:p>
        </w:tc>
        <w:tc>
          <w:tcPr>
            <w:tcW w:w="1134"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25</w:t>
            </w:r>
          </w:p>
        </w:tc>
        <w:tc>
          <w:tcPr>
            <w:tcW w:w="1417"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25</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25</w:t>
            </w:r>
          </w:p>
        </w:tc>
        <w:tc>
          <w:tcPr>
            <w:tcW w:w="1275"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25</w:t>
            </w:r>
          </w:p>
        </w:tc>
        <w:tc>
          <w:tcPr>
            <w:tcW w:w="1418" w:type="dxa"/>
            <w:gridSpan w:val="2"/>
          </w:tcPr>
          <w:p w:rsidR="00971956" w:rsidRPr="00672EDE" w:rsidRDefault="00971956" w:rsidP="00387D91">
            <w:pPr>
              <w:ind w:firstLine="67"/>
              <w:rPr>
                <w:rFonts w:ascii="Times New Roman" w:hAnsi="Times New Roman"/>
                <w:color w:val="000000"/>
                <w:sz w:val="16"/>
                <w:szCs w:val="16"/>
              </w:rPr>
            </w:pPr>
            <w:r w:rsidRPr="00672EDE">
              <w:rPr>
                <w:rFonts w:ascii="Times New Roman" w:hAnsi="Times New Roman"/>
                <w:color w:val="000000"/>
                <w:sz w:val="16"/>
                <w:szCs w:val="16"/>
              </w:rPr>
              <w:t>25</w:t>
            </w:r>
          </w:p>
        </w:tc>
      </w:tr>
      <w:tr w:rsidR="00971956" w:rsidRPr="00244807" w:rsidTr="00112CD0">
        <w:trPr>
          <w:gridAfter w:val="1"/>
          <w:wAfter w:w="37" w:type="dxa"/>
        </w:trPr>
        <w:tc>
          <w:tcPr>
            <w:tcW w:w="568" w:type="dxa"/>
          </w:tcPr>
          <w:p w:rsidR="00971956" w:rsidRPr="00672EDE" w:rsidRDefault="00971956" w:rsidP="008121A7">
            <w:pPr>
              <w:ind w:left="-675"/>
              <w:rPr>
                <w:rFonts w:ascii="Times New Roman" w:hAnsi="Times New Roman"/>
                <w:sz w:val="16"/>
                <w:szCs w:val="16"/>
              </w:rPr>
            </w:pPr>
            <w:r>
              <w:rPr>
                <w:rFonts w:ascii="Times New Roman" w:hAnsi="Times New Roman"/>
                <w:sz w:val="16"/>
                <w:szCs w:val="16"/>
              </w:rPr>
              <w:t>65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августовских педагогических конференций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vAlign w:val="center"/>
          </w:tcPr>
          <w:p w:rsidR="00971956" w:rsidRPr="00672EDE" w:rsidRDefault="00971956" w:rsidP="00387D91">
            <w:pPr>
              <w:ind w:firstLine="67"/>
              <w:jc w:val="center"/>
              <w:rPr>
                <w:rFonts w:ascii="Times New Roman" w:hAnsi="Times New Roman"/>
                <w:color w:val="000000"/>
                <w:sz w:val="16"/>
                <w:szCs w:val="16"/>
              </w:rPr>
            </w:pPr>
            <w:r w:rsidRPr="00672EDE">
              <w:rPr>
                <w:rFonts w:ascii="Times New Roman" w:hAnsi="Times New Roman"/>
                <w:color w:val="000000"/>
                <w:sz w:val="16"/>
                <w:szCs w:val="16"/>
              </w:rPr>
              <w:t>17,0</w:t>
            </w:r>
          </w:p>
        </w:tc>
        <w:tc>
          <w:tcPr>
            <w:tcW w:w="1134" w:type="dxa"/>
            <w:gridSpan w:val="2"/>
            <w:vAlign w:val="center"/>
          </w:tcPr>
          <w:p w:rsidR="00971956" w:rsidRPr="00672EDE" w:rsidRDefault="00971956" w:rsidP="00387D91">
            <w:pPr>
              <w:ind w:firstLine="67"/>
              <w:jc w:val="center"/>
              <w:rPr>
                <w:rFonts w:ascii="Times New Roman" w:hAnsi="Times New Roman"/>
                <w:color w:val="000000"/>
                <w:sz w:val="16"/>
                <w:szCs w:val="16"/>
              </w:rPr>
            </w:pPr>
            <w:r w:rsidRPr="00672EDE">
              <w:rPr>
                <w:rFonts w:ascii="Times New Roman" w:hAnsi="Times New Roman"/>
                <w:color w:val="000000"/>
                <w:sz w:val="16"/>
                <w:szCs w:val="16"/>
              </w:rPr>
              <w:t>3,4</w:t>
            </w:r>
          </w:p>
        </w:tc>
        <w:tc>
          <w:tcPr>
            <w:tcW w:w="1417" w:type="dxa"/>
            <w:gridSpan w:val="2"/>
            <w:vAlign w:val="center"/>
          </w:tcPr>
          <w:p w:rsidR="00971956" w:rsidRPr="00672EDE" w:rsidRDefault="00971956" w:rsidP="00387D91">
            <w:pPr>
              <w:ind w:firstLine="67"/>
              <w:jc w:val="center"/>
              <w:rPr>
                <w:rFonts w:ascii="Times New Roman" w:hAnsi="Times New Roman"/>
                <w:color w:val="000000"/>
                <w:sz w:val="16"/>
                <w:szCs w:val="16"/>
              </w:rPr>
            </w:pPr>
            <w:r>
              <w:rPr>
                <w:rFonts w:ascii="Times New Roman" w:hAnsi="Times New Roman"/>
                <w:color w:val="000000"/>
                <w:sz w:val="16"/>
                <w:szCs w:val="16"/>
              </w:rPr>
              <w:t>40,0</w:t>
            </w:r>
          </w:p>
        </w:tc>
        <w:tc>
          <w:tcPr>
            <w:tcW w:w="1418" w:type="dxa"/>
            <w:gridSpan w:val="2"/>
            <w:vAlign w:val="center"/>
          </w:tcPr>
          <w:p w:rsidR="00971956" w:rsidRDefault="00971956" w:rsidP="00387D91">
            <w:pPr>
              <w:ind w:firstLine="67"/>
              <w:jc w:val="center"/>
            </w:pPr>
            <w:r w:rsidRPr="00202001">
              <w:rPr>
                <w:rFonts w:ascii="Times New Roman" w:hAnsi="Times New Roman"/>
                <w:color w:val="000000"/>
                <w:sz w:val="16"/>
                <w:szCs w:val="16"/>
              </w:rPr>
              <w:t>40,0</w:t>
            </w:r>
          </w:p>
        </w:tc>
        <w:tc>
          <w:tcPr>
            <w:tcW w:w="1275" w:type="dxa"/>
            <w:gridSpan w:val="2"/>
            <w:vAlign w:val="center"/>
          </w:tcPr>
          <w:p w:rsidR="00971956" w:rsidRDefault="00971956" w:rsidP="00387D91">
            <w:pPr>
              <w:ind w:firstLine="67"/>
              <w:jc w:val="center"/>
            </w:pPr>
            <w:r w:rsidRPr="00202001">
              <w:rPr>
                <w:rFonts w:ascii="Times New Roman" w:hAnsi="Times New Roman"/>
                <w:color w:val="000000"/>
                <w:sz w:val="16"/>
                <w:szCs w:val="16"/>
              </w:rPr>
              <w:t>40,0</w:t>
            </w:r>
          </w:p>
        </w:tc>
        <w:tc>
          <w:tcPr>
            <w:tcW w:w="1418" w:type="dxa"/>
            <w:gridSpan w:val="2"/>
            <w:vAlign w:val="center"/>
          </w:tcPr>
          <w:p w:rsidR="00971956" w:rsidRDefault="00971956" w:rsidP="00387D91">
            <w:pPr>
              <w:ind w:firstLine="67"/>
              <w:jc w:val="center"/>
            </w:pPr>
            <w:r w:rsidRPr="00202001">
              <w:rPr>
                <w:rFonts w:ascii="Times New Roman" w:hAnsi="Times New Roman"/>
                <w:color w:val="000000"/>
                <w:sz w:val="16"/>
                <w:szCs w:val="16"/>
              </w:rPr>
              <w:t>40,0</w:t>
            </w:r>
          </w:p>
        </w:tc>
      </w:tr>
      <w:tr w:rsidR="00971956" w:rsidRPr="00244807" w:rsidTr="00E04036">
        <w:tc>
          <w:tcPr>
            <w:tcW w:w="15347" w:type="dxa"/>
            <w:gridSpan w:val="20"/>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4.2. Государственная поддержка и социальная защита одаренных детей</w:t>
            </w:r>
          </w:p>
        </w:tc>
      </w:tr>
      <w:tr w:rsidR="00971956" w:rsidRPr="00244807" w:rsidTr="009F14E8">
        <w:trPr>
          <w:gridAfter w:val="1"/>
          <w:wAfter w:w="37" w:type="dxa"/>
        </w:trPr>
        <w:tc>
          <w:tcPr>
            <w:tcW w:w="568" w:type="dxa"/>
          </w:tcPr>
          <w:p w:rsidR="00971956" w:rsidRPr="00672EDE" w:rsidRDefault="00971956" w:rsidP="008121A7">
            <w:pPr>
              <w:ind w:left="-104" w:firstLine="0"/>
              <w:rPr>
                <w:rFonts w:ascii="Times New Roman" w:hAnsi="Times New Roman"/>
                <w:sz w:val="16"/>
                <w:szCs w:val="16"/>
              </w:rPr>
            </w:pPr>
            <w:r>
              <w:rPr>
                <w:rFonts w:ascii="Times New Roman" w:hAnsi="Times New Roman"/>
                <w:sz w:val="16"/>
                <w:szCs w:val="16"/>
              </w:rPr>
              <w:t>66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республиканском туре Всероссийского интеллектуально-личностного марафона "Твои возможности" для школьников 3 - 6 классов, обучающихся по образовательной системе "Школа 2100"</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67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проведении республиканской научно-практической конференции "Интеллектуальное будущее Мордовии"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"ИМЦ"</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left="-104" w:firstLine="0"/>
              <w:rPr>
                <w:rFonts w:ascii="Times New Roman" w:hAnsi="Times New Roman"/>
                <w:sz w:val="16"/>
                <w:szCs w:val="16"/>
              </w:rPr>
            </w:pPr>
            <w:r>
              <w:rPr>
                <w:rFonts w:ascii="Times New Roman" w:hAnsi="Times New Roman"/>
                <w:sz w:val="16"/>
                <w:szCs w:val="16"/>
              </w:rPr>
              <w:t>68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Публикация сборников исследовательских проектов учащихся, методических материалов по работе с талантливой молодежью</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Pr="00672EDE" w:rsidRDefault="00971956" w:rsidP="008121A7">
            <w:pPr>
              <w:ind w:left="-104" w:firstLine="0"/>
              <w:rPr>
                <w:rFonts w:ascii="Times New Roman" w:hAnsi="Times New Roman"/>
                <w:sz w:val="16"/>
                <w:szCs w:val="16"/>
              </w:rPr>
            </w:pPr>
            <w:r>
              <w:rPr>
                <w:rFonts w:ascii="Times New Roman" w:hAnsi="Times New Roman"/>
                <w:sz w:val="16"/>
                <w:szCs w:val="16"/>
              </w:rPr>
              <w:t>69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конкурса "Ученик года"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"ИМЦ"</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164,</w:t>
            </w:r>
            <w:r w:rsidRPr="00672EDE">
              <w:rPr>
                <w:rFonts w:ascii="Times New Roman" w:hAnsi="Times New Roman" w:cs="Times New Roman"/>
                <w:sz w:val="16"/>
                <w:szCs w:val="16"/>
              </w:rPr>
              <w:t>0</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41,</w:t>
            </w:r>
            <w:r w:rsidRPr="00672EDE">
              <w:rPr>
                <w:rFonts w:ascii="Times New Roman" w:hAnsi="Times New Roman" w:cs="Times New Roman"/>
                <w:sz w:val="16"/>
                <w:szCs w:val="16"/>
              </w:rPr>
              <w:t>0</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41,0</w:t>
            </w:r>
            <w:r w:rsidRPr="00672EDE">
              <w:rPr>
                <w:rFonts w:ascii="Times New Roman" w:hAnsi="Times New Roman" w:cs="Times New Roman"/>
                <w:sz w:val="16"/>
                <w:szCs w:val="16"/>
              </w:rPr>
              <w:t>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41,0</w:t>
            </w:r>
            <w:r w:rsidRPr="00672EDE">
              <w:rPr>
                <w:rFonts w:ascii="Times New Roman" w:hAnsi="Times New Roman" w:cs="Times New Roman"/>
                <w:sz w:val="16"/>
                <w:szCs w:val="16"/>
              </w:rPr>
              <w:t>0</w:t>
            </w:r>
          </w:p>
        </w:tc>
        <w:tc>
          <w:tcPr>
            <w:tcW w:w="1275"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41,0</w:t>
            </w:r>
            <w:r w:rsidRPr="00672EDE">
              <w:rPr>
                <w:rFonts w:ascii="Times New Roman" w:hAnsi="Times New Roman" w:cs="Times New Roman"/>
                <w:sz w:val="16"/>
                <w:szCs w:val="16"/>
              </w:rPr>
              <w:t>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41,0</w:t>
            </w:r>
            <w:r w:rsidRPr="00672EDE">
              <w:rPr>
                <w:rFonts w:ascii="Times New Roman" w:hAnsi="Times New Roman" w:cs="Times New Roman"/>
                <w:sz w:val="16"/>
                <w:szCs w:val="16"/>
              </w:rPr>
              <w:t>0</w:t>
            </w:r>
          </w:p>
        </w:tc>
      </w:tr>
      <w:tr w:rsidR="00971956" w:rsidRPr="00244807" w:rsidTr="00112CD0">
        <w:trPr>
          <w:gridAfter w:val="1"/>
          <w:wAfter w:w="37" w:type="dxa"/>
        </w:trPr>
        <w:tc>
          <w:tcPr>
            <w:tcW w:w="568" w:type="dxa"/>
          </w:tcPr>
          <w:p w:rsidR="00971956" w:rsidRPr="00672EDE" w:rsidRDefault="00971956" w:rsidP="008121A7">
            <w:pPr>
              <w:ind w:left="-104" w:firstLine="0"/>
              <w:rPr>
                <w:rFonts w:ascii="Times New Roman" w:hAnsi="Times New Roman"/>
                <w:sz w:val="16"/>
                <w:szCs w:val="16"/>
              </w:rPr>
            </w:pPr>
            <w:r>
              <w:rPr>
                <w:rFonts w:ascii="Times New Roman" w:hAnsi="Times New Roman"/>
                <w:sz w:val="16"/>
                <w:szCs w:val="16"/>
              </w:rPr>
              <w:t>70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муниципального праздника для выпускников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"ИМЦ"</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vAlign w:val="center"/>
          </w:tcPr>
          <w:p w:rsidR="00971956" w:rsidRPr="00672EDE" w:rsidRDefault="00971956" w:rsidP="00387D91">
            <w:pPr>
              <w:jc w:val="center"/>
              <w:rPr>
                <w:rFonts w:ascii="Times New Roman" w:hAnsi="Times New Roman"/>
                <w:color w:val="000000"/>
                <w:sz w:val="16"/>
                <w:szCs w:val="16"/>
              </w:rPr>
            </w:pPr>
            <w:r w:rsidRPr="00672EDE">
              <w:rPr>
                <w:rFonts w:ascii="Times New Roman" w:hAnsi="Times New Roman"/>
                <w:color w:val="000000"/>
                <w:sz w:val="16"/>
                <w:szCs w:val="16"/>
              </w:rPr>
              <w:t>00</w:t>
            </w:r>
          </w:p>
        </w:tc>
        <w:tc>
          <w:tcPr>
            <w:tcW w:w="1134" w:type="dxa"/>
            <w:gridSpan w:val="2"/>
            <w:vAlign w:val="center"/>
          </w:tcPr>
          <w:p w:rsidR="00971956" w:rsidRPr="00672EDE" w:rsidRDefault="00971956" w:rsidP="00387D91">
            <w:pPr>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417" w:type="dxa"/>
            <w:gridSpan w:val="2"/>
            <w:vAlign w:val="center"/>
          </w:tcPr>
          <w:p w:rsidR="00971956" w:rsidRPr="00672EDE" w:rsidRDefault="00971956" w:rsidP="00387D91">
            <w:pPr>
              <w:jc w:val="center"/>
              <w:rPr>
                <w:rFonts w:ascii="Times New Roman" w:hAnsi="Times New Roman"/>
                <w:color w:val="000000"/>
                <w:sz w:val="16"/>
                <w:szCs w:val="16"/>
              </w:rPr>
            </w:pPr>
            <w:r>
              <w:rPr>
                <w:rFonts w:ascii="Times New Roman" w:hAnsi="Times New Roman"/>
                <w:color w:val="000000"/>
                <w:sz w:val="16"/>
                <w:szCs w:val="16"/>
              </w:rPr>
              <w:t>19,</w:t>
            </w:r>
            <w:r w:rsidRPr="00672EDE">
              <w:rPr>
                <w:rFonts w:ascii="Times New Roman" w:hAnsi="Times New Roman"/>
                <w:color w:val="000000"/>
                <w:sz w:val="16"/>
                <w:szCs w:val="16"/>
              </w:rPr>
              <w:t>00</w:t>
            </w:r>
          </w:p>
        </w:tc>
        <w:tc>
          <w:tcPr>
            <w:tcW w:w="1418" w:type="dxa"/>
            <w:gridSpan w:val="2"/>
            <w:vAlign w:val="center"/>
          </w:tcPr>
          <w:p w:rsidR="00971956" w:rsidRPr="00672EDE" w:rsidRDefault="00971956" w:rsidP="00387D91">
            <w:pPr>
              <w:jc w:val="center"/>
              <w:rPr>
                <w:rFonts w:ascii="Times New Roman" w:hAnsi="Times New Roman"/>
                <w:color w:val="000000"/>
                <w:sz w:val="16"/>
                <w:szCs w:val="16"/>
              </w:rPr>
            </w:pPr>
            <w:r>
              <w:rPr>
                <w:rFonts w:ascii="Times New Roman" w:hAnsi="Times New Roman"/>
                <w:color w:val="000000"/>
                <w:sz w:val="16"/>
                <w:szCs w:val="16"/>
              </w:rPr>
              <w:t>19,</w:t>
            </w:r>
            <w:r w:rsidRPr="00672EDE">
              <w:rPr>
                <w:rFonts w:ascii="Times New Roman" w:hAnsi="Times New Roman"/>
                <w:color w:val="000000"/>
                <w:sz w:val="16"/>
                <w:szCs w:val="16"/>
              </w:rPr>
              <w:t>00</w:t>
            </w:r>
          </w:p>
        </w:tc>
        <w:tc>
          <w:tcPr>
            <w:tcW w:w="1275" w:type="dxa"/>
            <w:gridSpan w:val="2"/>
            <w:vAlign w:val="center"/>
          </w:tcPr>
          <w:p w:rsidR="00971956" w:rsidRPr="00672EDE" w:rsidRDefault="00971956" w:rsidP="00387D91">
            <w:pPr>
              <w:jc w:val="center"/>
              <w:rPr>
                <w:rFonts w:ascii="Times New Roman" w:hAnsi="Times New Roman"/>
                <w:color w:val="000000"/>
                <w:sz w:val="16"/>
                <w:szCs w:val="16"/>
              </w:rPr>
            </w:pPr>
            <w:r>
              <w:rPr>
                <w:rFonts w:ascii="Times New Roman" w:hAnsi="Times New Roman"/>
                <w:color w:val="000000"/>
                <w:sz w:val="16"/>
                <w:szCs w:val="16"/>
              </w:rPr>
              <w:t>19,</w:t>
            </w:r>
            <w:r w:rsidRPr="00672EDE">
              <w:rPr>
                <w:rFonts w:ascii="Times New Roman" w:hAnsi="Times New Roman"/>
                <w:color w:val="000000"/>
                <w:sz w:val="16"/>
                <w:szCs w:val="16"/>
              </w:rPr>
              <w:t>00</w:t>
            </w:r>
          </w:p>
        </w:tc>
        <w:tc>
          <w:tcPr>
            <w:tcW w:w="1418" w:type="dxa"/>
            <w:gridSpan w:val="2"/>
            <w:vAlign w:val="center"/>
          </w:tcPr>
          <w:p w:rsidR="00971956" w:rsidRPr="00672EDE" w:rsidRDefault="00971956" w:rsidP="00387D91">
            <w:pPr>
              <w:rPr>
                <w:rFonts w:ascii="Times New Roman" w:hAnsi="Times New Roman"/>
                <w:color w:val="000000"/>
                <w:sz w:val="16"/>
                <w:szCs w:val="16"/>
              </w:rPr>
            </w:pPr>
            <w:r>
              <w:rPr>
                <w:rFonts w:ascii="Times New Roman" w:hAnsi="Times New Roman"/>
                <w:color w:val="000000"/>
                <w:sz w:val="16"/>
                <w:szCs w:val="16"/>
              </w:rPr>
              <w:t>19,</w:t>
            </w:r>
            <w:r w:rsidRPr="00672EDE">
              <w:rPr>
                <w:rFonts w:ascii="Times New Roman" w:hAnsi="Times New Roman"/>
                <w:color w:val="000000"/>
                <w:sz w:val="16"/>
                <w:szCs w:val="16"/>
              </w:rPr>
              <w:t>00</w:t>
            </w:r>
          </w:p>
        </w:tc>
      </w:tr>
      <w:tr w:rsidR="00971956" w:rsidRPr="00244807" w:rsidTr="009F14E8">
        <w:trPr>
          <w:gridAfter w:val="1"/>
          <w:wAfter w:w="37" w:type="dxa"/>
        </w:trPr>
        <w:tc>
          <w:tcPr>
            <w:tcW w:w="568" w:type="dxa"/>
          </w:tcPr>
          <w:p w:rsidR="00971956" w:rsidRPr="00672EDE" w:rsidRDefault="00971956" w:rsidP="008121A7">
            <w:pPr>
              <w:ind w:left="-104" w:firstLine="0"/>
              <w:rPr>
                <w:rFonts w:ascii="Times New Roman" w:hAnsi="Times New Roman"/>
                <w:sz w:val="16"/>
                <w:szCs w:val="16"/>
              </w:rPr>
            </w:pPr>
            <w:r>
              <w:rPr>
                <w:rFonts w:ascii="Times New Roman" w:hAnsi="Times New Roman"/>
                <w:sz w:val="16"/>
                <w:szCs w:val="16"/>
              </w:rPr>
              <w:t>71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муниципальных этапов Всероссийских спортивных игр школьников "Президентские состязания" и "Президентские спортивные игры"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"Информационно-методический центр", общеобразовательные учреждения, образовательные учреждения дополнительного образования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72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соревнований "Школа безопасности" с последующим выездом на республиканские соревнования.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134"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417"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418"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275" w:type="dxa"/>
            <w:gridSpan w:val="2"/>
            <w:vAlign w:val="center"/>
          </w:tcPr>
          <w:p w:rsidR="00971956" w:rsidRPr="00672EDE" w:rsidRDefault="00971956" w:rsidP="00387D91">
            <w:pPr>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418" w:type="dxa"/>
            <w:gridSpan w:val="2"/>
            <w:vAlign w:val="center"/>
          </w:tcPr>
          <w:p w:rsidR="00971956" w:rsidRPr="00672EDE" w:rsidRDefault="00971956" w:rsidP="00387D91">
            <w:pPr>
              <w:jc w:val="center"/>
              <w:rPr>
                <w:rFonts w:ascii="Times New Roman" w:hAnsi="Times New Roman"/>
                <w:color w:val="000000"/>
                <w:sz w:val="16"/>
                <w:szCs w:val="16"/>
              </w:rPr>
            </w:pPr>
            <w:r w:rsidRPr="00672EDE">
              <w:rPr>
                <w:rFonts w:ascii="Times New Roman" w:hAnsi="Times New Roman"/>
                <w:color w:val="000000"/>
                <w:sz w:val="16"/>
                <w:szCs w:val="16"/>
              </w:rPr>
              <w:t>0</w:t>
            </w:r>
          </w:p>
        </w:tc>
      </w:tr>
      <w:tr w:rsidR="00971956" w:rsidRPr="00244807" w:rsidTr="00112CD0">
        <w:trPr>
          <w:gridAfter w:val="1"/>
          <w:wAfter w:w="37" w:type="dxa"/>
          <w:trHeight w:val="165"/>
        </w:trPr>
        <w:tc>
          <w:tcPr>
            <w:tcW w:w="568" w:type="dxa"/>
            <w:vMerge w:val="restart"/>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73</w:t>
            </w:r>
          </w:p>
        </w:tc>
        <w:tc>
          <w:tcPr>
            <w:tcW w:w="2693"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Ежегодные выплаты премий Главы Рузаевского муниципального района талантливой и способной молодежи</w:t>
            </w: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 МКУ "Информационно-методический центр", образовательные организации</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250,</w:t>
            </w:r>
            <w:r w:rsidRPr="00672EDE">
              <w:rPr>
                <w:rFonts w:ascii="Times New Roman" w:hAnsi="Times New Roman" w:cs="Times New Roman"/>
                <w:sz w:val="16"/>
                <w:szCs w:val="16"/>
              </w:rPr>
              <w:t>0</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5</w:t>
            </w:r>
            <w:r w:rsidRPr="00672EDE">
              <w:rPr>
                <w:rFonts w:ascii="Times New Roman" w:hAnsi="Times New Roman" w:cs="Times New Roman"/>
                <w:sz w:val="16"/>
                <w:szCs w:val="16"/>
              </w:rPr>
              <w:t>0,00</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50,</w:t>
            </w:r>
            <w:r w:rsidRPr="00672EDE">
              <w:rPr>
                <w:rFonts w:ascii="Times New Roman" w:hAnsi="Times New Roman" w:cs="Times New Roman"/>
                <w:sz w:val="16"/>
                <w:szCs w:val="16"/>
              </w:rPr>
              <w:t>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5</w:t>
            </w:r>
            <w:r w:rsidRPr="00672EDE">
              <w:rPr>
                <w:rFonts w:ascii="Times New Roman" w:hAnsi="Times New Roman" w:cs="Times New Roman"/>
                <w:sz w:val="16"/>
                <w:szCs w:val="16"/>
              </w:rPr>
              <w:t>0,00</w:t>
            </w:r>
          </w:p>
        </w:tc>
        <w:tc>
          <w:tcPr>
            <w:tcW w:w="1275"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5</w:t>
            </w:r>
            <w:r w:rsidRPr="00672EDE">
              <w:rPr>
                <w:rFonts w:ascii="Times New Roman" w:hAnsi="Times New Roman" w:cs="Times New Roman"/>
                <w:sz w:val="16"/>
                <w:szCs w:val="16"/>
              </w:rPr>
              <w:t>0,00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50,</w:t>
            </w:r>
            <w:r w:rsidRPr="00672EDE">
              <w:rPr>
                <w:rFonts w:ascii="Times New Roman" w:hAnsi="Times New Roman" w:cs="Times New Roman"/>
                <w:sz w:val="16"/>
                <w:szCs w:val="16"/>
              </w:rPr>
              <w:t>0</w:t>
            </w:r>
          </w:p>
        </w:tc>
      </w:tr>
      <w:tr w:rsidR="00971956" w:rsidRPr="00244807" w:rsidTr="00112CD0">
        <w:trPr>
          <w:gridAfter w:val="1"/>
          <w:wAfter w:w="37" w:type="dxa"/>
          <w:trHeight w:val="105"/>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0</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0,00</w:t>
            </w:r>
          </w:p>
        </w:tc>
        <w:tc>
          <w:tcPr>
            <w:tcW w:w="1417"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0,00</w:t>
            </w:r>
          </w:p>
        </w:tc>
        <w:tc>
          <w:tcPr>
            <w:tcW w:w="1418"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0,00</w:t>
            </w:r>
          </w:p>
        </w:tc>
        <w:tc>
          <w:tcPr>
            <w:tcW w:w="1275"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0</w:t>
            </w:r>
          </w:p>
        </w:tc>
        <w:tc>
          <w:tcPr>
            <w:tcW w:w="1418"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0,00</w:t>
            </w:r>
          </w:p>
        </w:tc>
      </w:tr>
      <w:tr w:rsidR="00971956" w:rsidRPr="00244807" w:rsidTr="00E04036">
        <w:trPr>
          <w:trHeight w:val="131"/>
        </w:trPr>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ИТОГО по задаче 4.</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1810,0</w:t>
            </w: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21</w:t>
            </w:r>
            <w:r w:rsidRPr="00672EDE">
              <w:rPr>
                <w:rFonts w:ascii="Times New Roman" w:hAnsi="Times New Roman"/>
                <w:b/>
                <w:bCs/>
                <w:color w:val="000000"/>
                <w:sz w:val="16"/>
                <w:szCs w:val="16"/>
              </w:rPr>
              <w:t>0,40</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350,00</w:t>
            </w:r>
          </w:p>
        </w:tc>
        <w:tc>
          <w:tcPr>
            <w:tcW w:w="1418" w:type="dxa"/>
            <w:gridSpan w:val="2"/>
          </w:tcPr>
          <w:p w:rsidR="00971956" w:rsidRDefault="00971956" w:rsidP="00387D91">
            <w:pPr>
              <w:ind w:firstLine="0"/>
            </w:pPr>
            <w:r w:rsidRPr="00C8670E">
              <w:rPr>
                <w:rFonts w:ascii="Times New Roman" w:hAnsi="Times New Roman"/>
                <w:b/>
                <w:bCs/>
                <w:color w:val="000000"/>
                <w:sz w:val="16"/>
                <w:szCs w:val="16"/>
              </w:rPr>
              <w:t>350,00</w:t>
            </w:r>
          </w:p>
        </w:tc>
        <w:tc>
          <w:tcPr>
            <w:tcW w:w="1276" w:type="dxa"/>
            <w:gridSpan w:val="2"/>
          </w:tcPr>
          <w:p w:rsidR="00971956" w:rsidRDefault="00971956" w:rsidP="00F755EC">
            <w:pPr>
              <w:ind w:firstLine="0"/>
            </w:pPr>
            <w:r w:rsidRPr="00C8670E">
              <w:rPr>
                <w:rFonts w:ascii="Times New Roman" w:hAnsi="Times New Roman"/>
                <w:b/>
                <w:bCs/>
                <w:color w:val="000000"/>
                <w:sz w:val="16"/>
                <w:szCs w:val="16"/>
              </w:rPr>
              <w:t>350,00</w:t>
            </w:r>
          </w:p>
        </w:tc>
        <w:tc>
          <w:tcPr>
            <w:tcW w:w="1421" w:type="dxa"/>
            <w:gridSpan w:val="2"/>
          </w:tcPr>
          <w:p w:rsidR="00971956" w:rsidRDefault="00971956" w:rsidP="00F755EC">
            <w:pPr>
              <w:ind w:firstLine="0"/>
            </w:pPr>
            <w:r w:rsidRPr="00C8670E">
              <w:rPr>
                <w:rFonts w:ascii="Times New Roman" w:hAnsi="Times New Roman"/>
                <w:b/>
                <w:bCs/>
                <w:color w:val="000000"/>
                <w:sz w:val="16"/>
                <w:szCs w:val="16"/>
              </w:rPr>
              <w:t>350,00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В т.ч. муниципальный бюджет</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1810,0</w:t>
            </w: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21</w:t>
            </w:r>
            <w:r w:rsidRPr="00672EDE">
              <w:rPr>
                <w:rFonts w:ascii="Times New Roman" w:hAnsi="Times New Roman"/>
                <w:b/>
                <w:bCs/>
                <w:color w:val="000000"/>
                <w:sz w:val="16"/>
                <w:szCs w:val="16"/>
              </w:rPr>
              <w:t>0,40</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350,00</w:t>
            </w:r>
          </w:p>
        </w:tc>
        <w:tc>
          <w:tcPr>
            <w:tcW w:w="1418" w:type="dxa"/>
            <w:gridSpan w:val="2"/>
          </w:tcPr>
          <w:p w:rsidR="00971956" w:rsidRDefault="00971956" w:rsidP="00387D91">
            <w:pPr>
              <w:ind w:firstLine="0"/>
            </w:pPr>
            <w:r w:rsidRPr="00C8670E">
              <w:rPr>
                <w:rFonts w:ascii="Times New Roman" w:hAnsi="Times New Roman"/>
                <w:b/>
                <w:bCs/>
                <w:color w:val="000000"/>
                <w:sz w:val="16"/>
                <w:szCs w:val="16"/>
              </w:rPr>
              <w:t>350,00</w:t>
            </w:r>
          </w:p>
        </w:tc>
        <w:tc>
          <w:tcPr>
            <w:tcW w:w="1276" w:type="dxa"/>
            <w:gridSpan w:val="2"/>
          </w:tcPr>
          <w:p w:rsidR="00971956" w:rsidRDefault="00971956" w:rsidP="00F755EC">
            <w:pPr>
              <w:ind w:firstLine="0"/>
            </w:pPr>
            <w:r w:rsidRPr="00C8670E">
              <w:rPr>
                <w:rFonts w:ascii="Times New Roman" w:hAnsi="Times New Roman"/>
                <w:b/>
                <w:bCs/>
                <w:color w:val="000000"/>
                <w:sz w:val="16"/>
                <w:szCs w:val="16"/>
              </w:rPr>
              <w:t>350,00</w:t>
            </w:r>
          </w:p>
        </w:tc>
        <w:tc>
          <w:tcPr>
            <w:tcW w:w="1421" w:type="dxa"/>
            <w:gridSpan w:val="2"/>
          </w:tcPr>
          <w:p w:rsidR="00971956" w:rsidRDefault="00971956" w:rsidP="00F755EC">
            <w:pPr>
              <w:ind w:firstLine="0"/>
            </w:pPr>
            <w:r w:rsidRPr="00C8670E">
              <w:rPr>
                <w:rFonts w:ascii="Times New Roman" w:hAnsi="Times New Roman"/>
                <w:b/>
                <w:bCs/>
                <w:color w:val="000000"/>
                <w:sz w:val="16"/>
                <w:szCs w:val="16"/>
              </w:rPr>
              <w:t>350,00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республиканский бюджет</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w:t>
            </w:r>
          </w:p>
        </w:tc>
        <w:tc>
          <w:tcPr>
            <w:tcW w:w="1134" w:type="dxa"/>
            <w:gridSpan w:val="2"/>
          </w:tcPr>
          <w:p w:rsidR="00971956" w:rsidRPr="00D45A8C" w:rsidRDefault="00971956" w:rsidP="00387D91">
            <w:pPr>
              <w:ind w:firstLine="0"/>
            </w:pPr>
            <w:r w:rsidRPr="00672EDE">
              <w:rPr>
                <w:rFonts w:ascii="Times New Roman" w:hAnsi="Times New Roman"/>
                <w:b/>
                <w:bCs/>
                <w:color w:val="000000"/>
                <w:sz w:val="16"/>
                <w:szCs w:val="16"/>
              </w:rPr>
              <w:t>0</w:t>
            </w:r>
          </w:p>
        </w:tc>
        <w:tc>
          <w:tcPr>
            <w:tcW w:w="1418" w:type="dxa"/>
            <w:gridSpan w:val="2"/>
          </w:tcPr>
          <w:p w:rsidR="00971956" w:rsidRPr="00D45A8C" w:rsidRDefault="00971956" w:rsidP="00387D91">
            <w:pPr>
              <w:ind w:firstLine="0"/>
            </w:pPr>
            <w:r w:rsidRPr="00672EDE">
              <w:rPr>
                <w:rFonts w:ascii="Times New Roman" w:hAnsi="Times New Roman"/>
                <w:b/>
                <w:bCs/>
                <w:color w:val="000000"/>
                <w:sz w:val="16"/>
                <w:szCs w:val="16"/>
              </w:rPr>
              <w:t>0</w:t>
            </w:r>
          </w:p>
        </w:tc>
        <w:tc>
          <w:tcPr>
            <w:tcW w:w="1418" w:type="dxa"/>
            <w:gridSpan w:val="2"/>
          </w:tcPr>
          <w:p w:rsidR="00971956" w:rsidRPr="00D45A8C" w:rsidRDefault="00971956" w:rsidP="00387D91">
            <w:pPr>
              <w:ind w:firstLine="0"/>
            </w:pPr>
            <w:r w:rsidRPr="00672EDE">
              <w:rPr>
                <w:rFonts w:ascii="Times New Roman" w:hAnsi="Times New Roman"/>
                <w:b/>
                <w:bCs/>
                <w:color w:val="000000"/>
                <w:sz w:val="16"/>
                <w:szCs w:val="16"/>
              </w:rPr>
              <w:t>0</w:t>
            </w:r>
          </w:p>
        </w:tc>
        <w:tc>
          <w:tcPr>
            <w:tcW w:w="1276" w:type="dxa"/>
            <w:gridSpan w:val="2"/>
          </w:tcPr>
          <w:p w:rsidR="00971956" w:rsidRPr="00D45A8C" w:rsidRDefault="00971956" w:rsidP="00387D91">
            <w:r w:rsidRPr="00672EDE">
              <w:rPr>
                <w:rFonts w:ascii="Times New Roman" w:hAnsi="Times New Roman"/>
                <w:b/>
                <w:bCs/>
                <w:color w:val="000000"/>
                <w:sz w:val="16"/>
                <w:szCs w:val="16"/>
              </w:rPr>
              <w:t>0</w:t>
            </w:r>
          </w:p>
        </w:tc>
        <w:tc>
          <w:tcPr>
            <w:tcW w:w="1421" w:type="dxa"/>
            <w:gridSpan w:val="2"/>
          </w:tcPr>
          <w:p w:rsidR="00971956" w:rsidRPr="00D45A8C" w:rsidRDefault="00971956" w:rsidP="00387D91">
            <w:r w:rsidRPr="00672EDE">
              <w:rPr>
                <w:rFonts w:ascii="Times New Roman" w:hAnsi="Times New Roman"/>
                <w:b/>
                <w:bCs/>
                <w:color w:val="000000"/>
                <w:sz w:val="16"/>
                <w:szCs w:val="16"/>
              </w:rPr>
              <w:t>0</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Задача 5. Развитие дополнительного образования детей</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5.1. Обеспечение доступности качества дополнительного образования детей.</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74</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Финансовое обеспечение расходных обязательств в муниципальных учреждениях дополнительного образования на выполнение муниципальных заданий, включая расходы на содержание зданий и оплату коммунальных услуг.</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vAlign w:val="center"/>
          </w:tcPr>
          <w:p w:rsidR="00971956" w:rsidRPr="00672EDE" w:rsidRDefault="00971956" w:rsidP="00387D91">
            <w:pPr>
              <w:ind w:firstLine="0"/>
              <w:jc w:val="center"/>
              <w:rPr>
                <w:rFonts w:ascii="Times New Roman" w:hAnsi="Times New Roman"/>
                <w:color w:val="000000"/>
                <w:sz w:val="16"/>
                <w:szCs w:val="16"/>
              </w:rPr>
            </w:pPr>
            <w:r>
              <w:rPr>
                <w:rFonts w:ascii="Times New Roman" w:hAnsi="Times New Roman"/>
                <w:color w:val="000000"/>
                <w:sz w:val="16"/>
                <w:szCs w:val="16"/>
              </w:rPr>
              <w:t>147370,2</w:t>
            </w:r>
          </w:p>
        </w:tc>
        <w:tc>
          <w:tcPr>
            <w:tcW w:w="1134" w:type="dxa"/>
            <w:gridSpan w:val="2"/>
            <w:vAlign w:val="center"/>
          </w:tcPr>
          <w:p w:rsidR="00971956" w:rsidRPr="00672EDE" w:rsidRDefault="00971956" w:rsidP="00387D91">
            <w:pPr>
              <w:ind w:firstLine="0"/>
              <w:jc w:val="center"/>
              <w:rPr>
                <w:rFonts w:ascii="Times New Roman" w:hAnsi="Times New Roman"/>
                <w:color w:val="000000"/>
                <w:sz w:val="16"/>
                <w:szCs w:val="16"/>
              </w:rPr>
            </w:pPr>
            <w:r>
              <w:rPr>
                <w:rFonts w:ascii="Times New Roman" w:hAnsi="Times New Roman"/>
                <w:color w:val="000000"/>
                <w:sz w:val="16"/>
                <w:szCs w:val="16"/>
              </w:rPr>
              <w:t>40980,305</w:t>
            </w:r>
          </w:p>
        </w:tc>
        <w:tc>
          <w:tcPr>
            <w:tcW w:w="1417"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22200,00</w:t>
            </w:r>
          </w:p>
        </w:tc>
        <w:tc>
          <w:tcPr>
            <w:tcW w:w="1418"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28063,3</w:t>
            </w:r>
          </w:p>
        </w:tc>
        <w:tc>
          <w:tcPr>
            <w:tcW w:w="1275"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28063,3</w:t>
            </w:r>
          </w:p>
        </w:tc>
        <w:tc>
          <w:tcPr>
            <w:tcW w:w="1418"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28063,3</w:t>
            </w:r>
          </w:p>
        </w:tc>
      </w:tr>
      <w:tr w:rsidR="00971956" w:rsidRPr="00244807" w:rsidTr="00112CD0">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75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Обеспечение персонифицированного финансирования дополнительного образования детей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2026-2024</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Администрация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vAlign w:val="center"/>
          </w:tcPr>
          <w:p w:rsidR="00971956" w:rsidRPr="00672EDE" w:rsidRDefault="00971956" w:rsidP="00387D91">
            <w:pPr>
              <w:ind w:firstLine="0"/>
              <w:jc w:val="center"/>
              <w:rPr>
                <w:rFonts w:ascii="Times New Roman" w:hAnsi="Times New Roman"/>
                <w:color w:val="000000"/>
                <w:sz w:val="16"/>
                <w:szCs w:val="16"/>
              </w:rPr>
            </w:pPr>
            <w:r>
              <w:rPr>
                <w:rFonts w:ascii="Times New Roman" w:hAnsi="Times New Roman"/>
                <w:color w:val="000000"/>
                <w:sz w:val="16"/>
                <w:szCs w:val="16"/>
              </w:rPr>
              <w:t>10488,986</w:t>
            </w:r>
          </w:p>
        </w:tc>
        <w:tc>
          <w:tcPr>
            <w:tcW w:w="1134" w:type="dxa"/>
            <w:gridSpan w:val="2"/>
            <w:vAlign w:val="center"/>
          </w:tcPr>
          <w:p w:rsidR="00971956" w:rsidRPr="00672EDE" w:rsidRDefault="00971956" w:rsidP="00387D91">
            <w:pPr>
              <w:ind w:firstLine="0"/>
              <w:jc w:val="center"/>
              <w:rPr>
                <w:rFonts w:ascii="Times New Roman" w:hAnsi="Times New Roman"/>
                <w:color w:val="000000"/>
                <w:sz w:val="16"/>
                <w:szCs w:val="16"/>
              </w:rPr>
            </w:pPr>
            <w:r>
              <w:rPr>
                <w:rFonts w:ascii="Times New Roman" w:hAnsi="Times New Roman"/>
                <w:color w:val="000000"/>
                <w:sz w:val="16"/>
                <w:szCs w:val="16"/>
              </w:rPr>
              <w:t>10488,986</w:t>
            </w:r>
          </w:p>
        </w:tc>
        <w:tc>
          <w:tcPr>
            <w:tcW w:w="1417"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418"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275"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0</w:t>
            </w:r>
          </w:p>
        </w:tc>
        <w:tc>
          <w:tcPr>
            <w:tcW w:w="1418" w:type="dxa"/>
            <w:gridSpan w:val="2"/>
            <w:vAlign w:val="center"/>
          </w:tcPr>
          <w:p w:rsidR="00971956" w:rsidRPr="00672EDE" w:rsidRDefault="00971956" w:rsidP="00387D91">
            <w:pPr>
              <w:ind w:firstLine="0"/>
              <w:jc w:val="center"/>
              <w:rPr>
                <w:rFonts w:ascii="Times New Roman" w:hAnsi="Times New Roman"/>
                <w:color w:val="000000"/>
                <w:sz w:val="16"/>
                <w:szCs w:val="16"/>
              </w:rPr>
            </w:pPr>
            <w:r w:rsidRPr="00672EDE">
              <w:rPr>
                <w:rFonts w:ascii="Times New Roman" w:hAnsi="Times New Roman"/>
                <w:color w:val="000000"/>
                <w:sz w:val="16"/>
                <w:szCs w:val="16"/>
              </w:rPr>
              <w:t>0</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76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Развитие техносферы учреждений дополнительного образования детей и подростков, формирующей мотивацию к инженерно-технической и конструкторской деятельности, медиа и информационным технологиям (приобретение оборудования)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5.2. Развитие системы работы с кадрами</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77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муниципального конкурса педагогов дополнительного образования "Сердце отдаю детям" (в т.ч. награждение победителей ценными призами и подарками)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78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Выезды для участия в мероприятиях (семинары, конференции, творческие мастерские) по направлениям дополнительного образования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79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Переподготовка и повышение квалификации педагогических и руководящих работников образовательных учреждений дополнительного образования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Итого по задаче 5.</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157859,1916</w:t>
            </w: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51469,29158</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22200</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28063,3</w:t>
            </w:r>
          </w:p>
        </w:tc>
        <w:tc>
          <w:tcPr>
            <w:tcW w:w="1276"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28063,3</w:t>
            </w:r>
          </w:p>
        </w:tc>
        <w:tc>
          <w:tcPr>
            <w:tcW w:w="1421"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28063,3</w:t>
            </w:r>
          </w:p>
        </w:tc>
      </w:tr>
      <w:tr w:rsidR="00971956" w:rsidRPr="00244807" w:rsidTr="00E04036">
        <w:tc>
          <w:tcPr>
            <w:tcW w:w="4711" w:type="dxa"/>
            <w:gridSpan w:val="4"/>
          </w:tcPr>
          <w:p w:rsidR="00971956" w:rsidRPr="00672EDE" w:rsidRDefault="00971956" w:rsidP="00F755EC">
            <w:pPr>
              <w:pStyle w:val="a"/>
              <w:jc w:val="center"/>
              <w:rPr>
                <w:rFonts w:ascii="Times New Roman" w:hAnsi="Times New Roman" w:cs="Times New Roman"/>
                <w:b/>
                <w:sz w:val="16"/>
                <w:szCs w:val="16"/>
              </w:rPr>
            </w:pPr>
            <w:r w:rsidRPr="00672EDE">
              <w:rPr>
                <w:rFonts w:ascii="Times New Roman" w:hAnsi="Times New Roman" w:cs="Times New Roman"/>
                <w:b/>
                <w:sz w:val="16"/>
                <w:szCs w:val="16"/>
              </w:rPr>
              <w:t>В т.ч. муниципальный бюджет</w:t>
            </w:r>
          </w:p>
        </w:tc>
        <w:tc>
          <w:tcPr>
            <w:tcW w:w="1417" w:type="dxa"/>
            <w:gridSpan w:val="2"/>
          </w:tcPr>
          <w:p w:rsidR="00971956" w:rsidRPr="00672EDE" w:rsidRDefault="00971956" w:rsidP="00F755EC">
            <w:pPr>
              <w:rPr>
                <w:rFonts w:ascii="Times New Roman" w:hAnsi="Times New Roman"/>
                <w:sz w:val="16"/>
                <w:szCs w:val="16"/>
              </w:rPr>
            </w:pPr>
          </w:p>
        </w:tc>
        <w:tc>
          <w:tcPr>
            <w:tcW w:w="1418" w:type="dxa"/>
            <w:gridSpan w:val="2"/>
          </w:tcPr>
          <w:p w:rsidR="00971956" w:rsidRPr="00672EDE" w:rsidRDefault="00971956" w:rsidP="00F755EC">
            <w:pPr>
              <w:rPr>
                <w:rFonts w:ascii="Times New Roman" w:hAnsi="Times New Roman"/>
                <w:sz w:val="16"/>
                <w:szCs w:val="16"/>
              </w:rPr>
            </w:pPr>
          </w:p>
        </w:tc>
        <w:tc>
          <w:tcPr>
            <w:tcW w:w="1134" w:type="dxa"/>
            <w:gridSpan w:val="2"/>
            <w:vAlign w:val="center"/>
          </w:tcPr>
          <w:p w:rsidR="00971956" w:rsidRPr="00132F76" w:rsidRDefault="00971956" w:rsidP="00F755EC">
            <w:pPr>
              <w:ind w:firstLine="0"/>
              <w:jc w:val="center"/>
              <w:rPr>
                <w:rFonts w:ascii="Times New Roman" w:hAnsi="Times New Roman"/>
                <w:b/>
                <w:bCs/>
                <w:color w:val="000000"/>
                <w:sz w:val="16"/>
                <w:szCs w:val="16"/>
              </w:rPr>
            </w:pPr>
            <w:r>
              <w:rPr>
                <w:rFonts w:ascii="Times New Roman" w:hAnsi="Times New Roman"/>
                <w:b/>
                <w:bCs/>
                <w:color w:val="000000"/>
                <w:sz w:val="16"/>
                <w:szCs w:val="16"/>
              </w:rPr>
              <w:t>157859,1916</w:t>
            </w:r>
          </w:p>
        </w:tc>
        <w:tc>
          <w:tcPr>
            <w:tcW w:w="1134" w:type="dxa"/>
            <w:gridSpan w:val="2"/>
            <w:vAlign w:val="center"/>
          </w:tcPr>
          <w:p w:rsidR="00971956" w:rsidRPr="00132F76" w:rsidRDefault="00971956" w:rsidP="00F755EC">
            <w:pPr>
              <w:ind w:firstLine="0"/>
              <w:jc w:val="center"/>
              <w:rPr>
                <w:rFonts w:ascii="Times New Roman" w:hAnsi="Times New Roman"/>
                <w:b/>
                <w:bCs/>
                <w:color w:val="000000"/>
                <w:sz w:val="16"/>
                <w:szCs w:val="16"/>
              </w:rPr>
            </w:pPr>
            <w:r>
              <w:rPr>
                <w:rFonts w:ascii="Times New Roman" w:hAnsi="Times New Roman"/>
                <w:b/>
                <w:bCs/>
                <w:color w:val="000000"/>
                <w:sz w:val="16"/>
                <w:szCs w:val="16"/>
              </w:rPr>
              <w:t>51469,29158</w:t>
            </w:r>
          </w:p>
        </w:tc>
        <w:tc>
          <w:tcPr>
            <w:tcW w:w="1418" w:type="dxa"/>
            <w:gridSpan w:val="2"/>
            <w:vAlign w:val="center"/>
          </w:tcPr>
          <w:p w:rsidR="00971956" w:rsidRPr="00132F76" w:rsidRDefault="00971956" w:rsidP="00F755EC">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22200,00</w:t>
            </w:r>
          </w:p>
        </w:tc>
        <w:tc>
          <w:tcPr>
            <w:tcW w:w="1418" w:type="dxa"/>
            <w:gridSpan w:val="2"/>
            <w:vAlign w:val="center"/>
          </w:tcPr>
          <w:p w:rsidR="00971956" w:rsidRPr="00132F76" w:rsidRDefault="00971956" w:rsidP="00F755EC">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28063,30</w:t>
            </w:r>
          </w:p>
        </w:tc>
        <w:tc>
          <w:tcPr>
            <w:tcW w:w="1276" w:type="dxa"/>
            <w:gridSpan w:val="2"/>
            <w:vAlign w:val="center"/>
          </w:tcPr>
          <w:p w:rsidR="00971956" w:rsidRPr="00132F76" w:rsidRDefault="00971956" w:rsidP="00F755EC">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28063,30</w:t>
            </w:r>
          </w:p>
        </w:tc>
        <w:tc>
          <w:tcPr>
            <w:tcW w:w="1421" w:type="dxa"/>
            <w:gridSpan w:val="2"/>
            <w:vAlign w:val="center"/>
          </w:tcPr>
          <w:p w:rsidR="00971956" w:rsidRPr="00132F76" w:rsidRDefault="00971956" w:rsidP="00F755EC">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28063,30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республиканский бюджет</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Задача 6. Организация летнего отдыха и оздоровления обучающихся.</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6.1. Обеспечение государственной поддержки летнего отдыха и оздоровления обучающихся.</w:t>
            </w:r>
          </w:p>
        </w:tc>
      </w:tr>
      <w:tr w:rsidR="00971956" w:rsidRPr="00244807" w:rsidTr="00112CD0">
        <w:trPr>
          <w:gridAfter w:val="1"/>
          <w:wAfter w:w="37" w:type="dxa"/>
        </w:trPr>
        <w:tc>
          <w:tcPr>
            <w:tcW w:w="568" w:type="dxa"/>
          </w:tcPr>
          <w:p w:rsidR="00971956" w:rsidRPr="003522B1" w:rsidRDefault="00971956" w:rsidP="008121A7">
            <w:pPr>
              <w:ind w:firstLine="0"/>
              <w:rPr>
                <w:rFonts w:ascii="Times New Roman" w:hAnsi="Times New Roman"/>
                <w:sz w:val="16"/>
                <w:szCs w:val="16"/>
              </w:rPr>
            </w:pPr>
            <w:r w:rsidRPr="003522B1">
              <w:rPr>
                <w:rFonts w:ascii="Times New Roman" w:hAnsi="Times New Roman"/>
                <w:sz w:val="16"/>
                <w:szCs w:val="16"/>
              </w:rPr>
              <w:t>80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работы: лагеря активистов дополнительного образования.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67"/>
              <w:rPr>
                <w:rFonts w:ascii="Times New Roman" w:hAnsi="Times New Roman"/>
                <w:sz w:val="16"/>
                <w:szCs w:val="16"/>
              </w:rPr>
            </w:pPr>
            <w:r>
              <w:rPr>
                <w:rFonts w:ascii="Times New Roman" w:hAnsi="Times New Roman"/>
                <w:sz w:val="16"/>
                <w:szCs w:val="16"/>
              </w:rPr>
              <w:t>247,00</w:t>
            </w:r>
          </w:p>
        </w:tc>
        <w:tc>
          <w:tcPr>
            <w:tcW w:w="1134" w:type="dxa"/>
            <w:gridSpan w:val="2"/>
          </w:tcPr>
          <w:p w:rsidR="00971956" w:rsidRPr="00672EDE" w:rsidRDefault="00971956" w:rsidP="00387D91">
            <w:pPr>
              <w:pStyle w:val="a"/>
              <w:ind w:firstLine="67"/>
              <w:jc w:val="center"/>
              <w:rPr>
                <w:rFonts w:ascii="Times New Roman" w:hAnsi="Times New Roman" w:cs="Times New Roman"/>
                <w:sz w:val="16"/>
                <w:szCs w:val="16"/>
              </w:rPr>
            </w:pPr>
            <w:r>
              <w:rPr>
                <w:rFonts w:ascii="Times New Roman" w:hAnsi="Times New Roman" w:cs="Times New Roman"/>
                <w:sz w:val="16"/>
                <w:szCs w:val="16"/>
              </w:rPr>
              <w:t>62,94</w:t>
            </w:r>
          </w:p>
        </w:tc>
        <w:tc>
          <w:tcPr>
            <w:tcW w:w="1417" w:type="dxa"/>
            <w:gridSpan w:val="2"/>
          </w:tcPr>
          <w:p w:rsidR="00971956" w:rsidRPr="00672EDE" w:rsidRDefault="00971956" w:rsidP="00387D91">
            <w:pPr>
              <w:pStyle w:val="a"/>
              <w:ind w:firstLine="67"/>
              <w:jc w:val="center"/>
              <w:rPr>
                <w:rFonts w:ascii="Times New Roman" w:hAnsi="Times New Roman" w:cs="Times New Roman"/>
                <w:sz w:val="16"/>
                <w:szCs w:val="16"/>
              </w:rPr>
            </w:pPr>
            <w:r w:rsidRPr="00672EDE">
              <w:rPr>
                <w:rFonts w:ascii="Times New Roman" w:hAnsi="Times New Roman" w:cs="Times New Roman"/>
                <w:sz w:val="16"/>
                <w:szCs w:val="16"/>
              </w:rPr>
              <w:t>46,015</w:t>
            </w:r>
          </w:p>
        </w:tc>
        <w:tc>
          <w:tcPr>
            <w:tcW w:w="1418"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46,015</w:t>
            </w:r>
          </w:p>
        </w:tc>
        <w:tc>
          <w:tcPr>
            <w:tcW w:w="1275" w:type="dxa"/>
            <w:gridSpan w:val="2"/>
          </w:tcPr>
          <w:p w:rsidR="00971956" w:rsidRDefault="00971956" w:rsidP="00387D91">
            <w:pPr>
              <w:ind w:firstLine="67"/>
            </w:pPr>
            <w:r w:rsidRPr="005F0FCC">
              <w:rPr>
                <w:rFonts w:ascii="Times New Roman" w:hAnsi="Times New Roman"/>
                <w:sz w:val="16"/>
                <w:szCs w:val="16"/>
              </w:rPr>
              <w:t>46,015</w:t>
            </w:r>
          </w:p>
        </w:tc>
        <w:tc>
          <w:tcPr>
            <w:tcW w:w="1418" w:type="dxa"/>
            <w:gridSpan w:val="2"/>
          </w:tcPr>
          <w:p w:rsidR="00971956" w:rsidRDefault="00971956" w:rsidP="00387D91">
            <w:pPr>
              <w:ind w:firstLine="67"/>
            </w:pPr>
            <w:r w:rsidRPr="005F0FCC">
              <w:rPr>
                <w:rFonts w:ascii="Times New Roman" w:hAnsi="Times New Roman"/>
                <w:sz w:val="16"/>
                <w:szCs w:val="16"/>
              </w:rPr>
              <w:t>46,015</w:t>
            </w:r>
          </w:p>
        </w:tc>
      </w:tr>
      <w:tr w:rsidR="00971956" w:rsidRPr="00244807" w:rsidTr="00112CD0">
        <w:trPr>
          <w:gridAfter w:val="1"/>
          <w:wAfter w:w="37" w:type="dxa"/>
        </w:trPr>
        <w:tc>
          <w:tcPr>
            <w:tcW w:w="568" w:type="dxa"/>
          </w:tcPr>
          <w:p w:rsidR="00971956" w:rsidRPr="003522B1" w:rsidRDefault="00971956" w:rsidP="008121A7">
            <w:pPr>
              <w:ind w:firstLine="0"/>
              <w:rPr>
                <w:rFonts w:ascii="Times New Roman" w:hAnsi="Times New Roman"/>
                <w:sz w:val="16"/>
                <w:szCs w:val="16"/>
              </w:rPr>
            </w:pPr>
            <w:r w:rsidRPr="003522B1">
              <w:rPr>
                <w:rFonts w:ascii="Times New Roman" w:hAnsi="Times New Roman"/>
                <w:sz w:val="16"/>
                <w:szCs w:val="16"/>
              </w:rPr>
              <w:t>81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лагерей с дневным пребыванием на базе учреждений Ру</w:t>
            </w:r>
            <w:r>
              <w:rPr>
                <w:rFonts w:ascii="Times New Roman" w:hAnsi="Times New Roman" w:cs="Times New Roman"/>
                <w:sz w:val="16"/>
                <w:szCs w:val="16"/>
              </w:rPr>
              <w:t>заевского муниципального района в осенний период</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67"/>
              <w:rPr>
                <w:rFonts w:ascii="Times New Roman" w:hAnsi="Times New Roman"/>
                <w:sz w:val="16"/>
                <w:szCs w:val="16"/>
              </w:rPr>
            </w:pPr>
            <w:r>
              <w:rPr>
                <w:rFonts w:ascii="Times New Roman" w:hAnsi="Times New Roman"/>
                <w:sz w:val="16"/>
                <w:szCs w:val="16"/>
              </w:rPr>
              <w:t>383,873</w:t>
            </w:r>
          </w:p>
        </w:tc>
        <w:tc>
          <w:tcPr>
            <w:tcW w:w="1134" w:type="dxa"/>
            <w:gridSpan w:val="2"/>
          </w:tcPr>
          <w:p w:rsidR="00971956" w:rsidRPr="00672EDE" w:rsidRDefault="00971956" w:rsidP="00387D91">
            <w:pPr>
              <w:ind w:firstLine="67"/>
              <w:rPr>
                <w:rFonts w:ascii="Times New Roman" w:hAnsi="Times New Roman"/>
                <w:sz w:val="16"/>
                <w:szCs w:val="16"/>
              </w:rPr>
            </w:pPr>
            <w:r>
              <w:rPr>
                <w:rFonts w:ascii="Times New Roman" w:hAnsi="Times New Roman"/>
                <w:sz w:val="16"/>
                <w:szCs w:val="16"/>
              </w:rPr>
              <w:t>383,873</w:t>
            </w:r>
          </w:p>
        </w:tc>
        <w:tc>
          <w:tcPr>
            <w:tcW w:w="1417" w:type="dxa"/>
            <w:gridSpan w:val="2"/>
          </w:tcPr>
          <w:p w:rsidR="00971956" w:rsidRDefault="00971956" w:rsidP="00387D91">
            <w:pPr>
              <w:ind w:firstLine="67"/>
            </w:pPr>
            <w:r w:rsidRPr="00431D66">
              <w:rPr>
                <w:rFonts w:ascii="Times New Roman" w:hAnsi="Times New Roman"/>
                <w:sz w:val="16"/>
                <w:szCs w:val="16"/>
              </w:rPr>
              <w:t>0,00</w:t>
            </w:r>
          </w:p>
        </w:tc>
        <w:tc>
          <w:tcPr>
            <w:tcW w:w="1418" w:type="dxa"/>
            <w:gridSpan w:val="2"/>
          </w:tcPr>
          <w:p w:rsidR="00971956" w:rsidRDefault="00971956" w:rsidP="00387D91">
            <w:pPr>
              <w:ind w:firstLine="67"/>
            </w:pPr>
            <w:r w:rsidRPr="00431D66">
              <w:rPr>
                <w:rFonts w:ascii="Times New Roman" w:hAnsi="Times New Roman"/>
                <w:sz w:val="16"/>
                <w:szCs w:val="16"/>
              </w:rPr>
              <w:t>0,00</w:t>
            </w:r>
          </w:p>
        </w:tc>
        <w:tc>
          <w:tcPr>
            <w:tcW w:w="1275" w:type="dxa"/>
            <w:gridSpan w:val="2"/>
          </w:tcPr>
          <w:p w:rsidR="00971956" w:rsidRDefault="00971956" w:rsidP="00387D91">
            <w:pPr>
              <w:ind w:firstLine="67"/>
            </w:pPr>
            <w:r w:rsidRPr="00431D66">
              <w:rPr>
                <w:rFonts w:ascii="Times New Roman" w:hAnsi="Times New Roman"/>
                <w:sz w:val="16"/>
                <w:szCs w:val="16"/>
              </w:rPr>
              <w:t>0,00</w:t>
            </w:r>
          </w:p>
        </w:tc>
        <w:tc>
          <w:tcPr>
            <w:tcW w:w="1418" w:type="dxa"/>
            <w:gridSpan w:val="2"/>
          </w:tcPr>
          <w:p w:rsidR="00971956" w:rsidRDefault="00971956" w:rsidP="00387D91">
            <w:pPr>
              <w:ind w:firstLine="67"/>
            </w:pPr>
            <w:r w:rsidRPr="00431D66">
              <w:rPr>
                <w:rFonts w:ascii="Times New Roman" w:hAnsi="Times New Roman"/>
                <w:sz w:val="16"/>
                <w:szCs w:val="16"/>
              </w:rPr>
              <w:t>0,00</w:t>
            </w:r>
          </w:p>
        </w:tc>
      </w:tr>
      <w:tr w:rsidR="00971956" w:rsidRPr="00244807" w:rsidTr="00112CD0">
        <w:trPr>
          <w:gridAfter w:val="1"/>
          <w:wAfter w:w="37" w:type="dxa"/>
        </w:trPr>
        <w:tc>
          <w:tcPr>
            <w:tcW w:w="568" w:type="dxa"/>
          </w:tcPr>
          <w:p w:rsidR="00971956" w:rsidRPr="003522B1" w:rsidRDefault="00971956" w:rsidP="008121A7">
            <w:pPr>
              <w:ind w:firstLine="0"/>
              <w:rPr>
                <w:rFonts w:ascii="Times New Roman" w:hAnsi="Times New Roman"/>
                <w:sz w:val="16"/>
                <w:szCs w:val="16"/>
              </w:rPr>
            </w:pPr>
            <w:r w:rsidRPr="003522B1">
              <w:rPr>
                <w:rFonts w:ascii="Times New Roman" w:hAnsi="Times New Roman"/>
                <w:sz w:val="16"/>
                <w:szCs w:val="16"/>
              </w:rPr>
              <w:t>82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лагерей с дневным пребыванием на базе учреждений Рузаевского муниципального района.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Финансовое управление администрации Рузаевского муниципального района, МКУ "Информационно-методический центр", образовательные организации</w:t>
            </w:r>
          </w:p>
        </w:tc>
        <w:tc>
          <w:tcPr>
            <w:tcW w:w="1418"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67"/>
              <w:rPr>
                <w:rFonts w:ascii="Times New Roman" w:hAnsi="Times New Roman"/>
                <w:sz w:val="16"/>
                <w:szCs w:val="16"/>
              </w:rPr>
            </w:pPr>
            <w:r>
              <w:rPr>
                <w:rFonts w:ascii="Times New Roman" w:hAnsi="Times New Roman"/>
                <w:sz w:val="16"/>
                <w:szCs w:val="16"/>
              </w:rPr>
              <w:t>13165,175</w:t>
            </w:r>
          </w:p>
        </w:tc>
        <w:tc>
          <w:tcPr>
            <w:tcW w:w="1134" w:type="dxa"/>
            <w:gridSpan w:val="2"/>
          </w:tcPr>
          <w:p w:rsidR="00971956" w:rsidRPr="00672EDE" w:rsidRDefault="00971956" w:rsidP="00387D91">
            <w:pPr>
              <w:pStyle w:val="a"/>
              <w:ind w:firstLine="67"/>
              <w:jc w:val="center"/>
              <w:rPr>
                <w:rFonts w:ascii="Times New Roman" w:hAnsi="Times New Roman" w:cs="Times New Roman"/>
                <w:sz w:val="16"/>
                <w:szCs w:val="16"/>
              </w:rPr>
            </w:pPr>
            <w:r>
              <w:rPr>
                <w:rFonts w:ascii="Times New Roman" w:hAnsi="Times New Roman" w:cs="Times New Roman"/>
                <w:sz w:val="16"/>
                <w:szCs w:val="16"/>
              </w:rPr>
              <w:t>2566,995</w:t>
            </w:r>
          </w:p>
        </w:tc>
        <w:tc>
          <w:tcPr>
            <w:tcW w:w="1417" w:type="dxa"/>
            <w:gridSpan w:val="2"/>
          </w:tcPr>
          <w:p w:rsidR="00971956" w:rsidRPr="00672EDE" w:rsidRDefault="00971956" w:rsidP="00387D91">
            <w:pPr>
              <w:pStyle w:val="a"/>
              <w:ind w:firstLine="67"/>
              <w:jc w:val="center"/>
              <w:rPr>
                <w:rFonts w:ascii="Times New Roman" w:hAnsi="Times New Roman" w:cs="Times New Roman"/>
                <w:sz w:val="16"/>
                <w:szCs w:val="16"/>
              </w:rPr>
            </w:pPr>
            <w:r w:rsidRPr="00672EDE">
              <w:rPr>
                <w:rFonts w:ascii="Times New Roman" w:hAnsi="Times New Roman" w:cs="Times New Roman"/>
                <w:sz w:val="16"/>
                <w:szCs w:val="16"/>
              </w:rPr>
              <w:t>2649,545</w:t>
            </w:r>
          </w:p>
        </w:tc>
        <w:tc>
          <w:tcPr>
            <w:tcW w:w="1418" w:type="dxa"/>
            <w:gridSpan w:val="2"/>
          </w:tcPr>
          <w:p w:rsidR="00971956" w:rsidRPr="00672EDE" w:rsidRDefault="00971956" w:rsidP="00387D91">
            <w:pPr>
              <w:ind w:firstLine="67"/>
              <w:rPr>
                <w:rFonts w:ascii="Times New Roman" w:hAnsi="Times New Roman"/>
                <w:sz w:val="16"/>
                <w:szCs w:val="16"/>
              </w:rPr>
            </w:pPr>
            <w:r w:rsidRPr="00672EDE">
              <w:rPr>
                <w:rFonts w:ascii="Times New Roman" w:hAnsi="Times New Roman"/>
                <w:sz w:val="16"/>
                <w:szCs w:val="16"/>
              </w:rPr>
              <w:t>2649,545</w:t>
            </w:r>
          </w:p>
        </w:tc>
        <w:tc>
          <w:tcPr>
            <w:tcW w:w="1275" w:type="dxa"/>
            <w:gridSpan w:val="2"/>
          </w:tcPr>
          <w:p w:rsidR="00971956" w:rsidRDefault="00971956" w:rsidP="00387D91">
            <w:pPr>
              <w:ind w:firstLine="67"/>
            </w:pPr>
            <w:r w:rsidRPr="00070FDB">
              <w:rPr>
                <w:rFonts w:ascii="Times New Roman" w:hAnsi="Times New Roman"/>
                <w:sz w:val="16"/>
                <w:szCs w:val="16"/>
              </w:rPr>
              <w:t>2649,545</w:t>
            </w:r>
          </w:p>
        </w:tc>
        <w:tc>
          <w:tcPr>
            <w:tcW w:w="1418" w:type="dxa"/>
            <w:gridSpan w:val="2"/>
          </w:tcPr>
          <w:p w:rsidR="00971956" w:rsidRDefault="00971956" w:rsidP="00387D91">
            <w:pPr>
              <w:ind w:firstLine="67"/>
            </w:pPr>
            <w:r w:rsidRPr="00070FDB">
              <w:rPr>
                <w:rFonts w:ascii="Times New Roman" w:hAnsi="Times New Roman"/>
                <w:sz w:val="16"/>
                <w:szCs w:val="16"/>
              </w:rPr>
              <w:t>2649,545</w:t>
            </w:r>
          </w:p>
        </w:tc>
      </w:tr>
      <w:tr w:rsidR="00971956" w:rsidRPr="00244807" w:rsidTr="00112CD0">
        <w:trPr>
          <w:gridAfter w:val="1"/>
          <w:wAfter w:w="37" w:type="dxa"/>
        </w:trPr>
        <w:tc>
          <w:tcPr>
            <w:tcW w:w="568" w:type="dxa"/>
          </w:tcPr>
          <w:p w:rsidR="00971956" w:rsidRPr="003522B1" w:rsidRDefault="00971956" w:rsidP="008121A7">
            <w:pPr>
              <w:ind w:firstLine="0"/>
              <w:rPr>
                <w:rFonts w:ascii="Times New Roman" w:hAnsi="Times New Roman"/>
                <w:sz w:val="16"/>
                <w:szCs w:val="16"/>
              </w:rPr>
            </w:pPr>
            <w:r w:rsidRPr="003522B1">
              <w:rPr>
                <w:rFonts w:ascii="Times New Roman" w:hAnsi="Times New Roman"/>
                <w:sz w:val="16"/>
                <w:szCs w:val="16"/>
              </w:rPr>
              <w:t>83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лагерей труда и отдыха при общеобразовательных школах</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67"/>
              <w:rPr>
                <w:rFonts w:ascii="Times New Roman" w:hAnsi="Times New Roman"/>
                <w:sz w:val="16"/>
                <w:szCs w:val="16"/>
              </w:rPr>
            </w:pPr>
            <w:r>
              <w:rPr>
                <w:rFonts w:ascii="Times New Roman" w:hAnsi="Times New Roman"/>
                <w:sz w:val="16"/>
                <w:szCs w:val="16"/>
              </w:rPr>
              <w:t>440,58</w:t>
            </w:r>
          </w:p>
        </w:tc>
        <w:tc>
          <w:tcPr>
            <w:tcW w:w="1134" w:type="dxa"/>
            <w:gridSpan w:val="2"/>
          </w:tcPr>
          <w:p w:rsidR="00971956" w:rsidRPr="00672EDE" w:rsidRDefault="00971956" w:rsidP="00387D91">
            <w:pPr>
              <w:pStyle w:val="a"/>
              <w:ind w:firstLine="67"/>
              <w:jc w:val="center"/>
              <w:rPr>
                <w:rFonts w:ascii="Times New Roman" w:hAnsi="Times New Roman" w:cs="Times New Roman"/>
                <w:sz w:val="16"/>
                <w:szCs w:val="16"/>
              </w:rPr>
            </w:pPr>
            <w:r>
              <w:rPr>
                <w:rFonts w:ascii="Times New Roman" w:hAnsi="Times New Roman" w:cs="Times New Roman"/>
                <w:sz w:val="16"/>
                <w:szCs w:val="16"/>
              </w:rPr>
              <w:t xml:space="preserve">440,58 </w:t>
            </w:r>
          </w:p>
        </w:tc>
        <w:tc>
          <w:tcPr>
            <w:tcW w:w="1417" w:type="dxa"/>
            <w:gridSpan w:val="2"/>
          </w:tcPr>
          <w:p w:rsidR="00971956" w:rsidRPr="00672EDE" w:rsidRDefault="00971956" w:rsidP="00387D91">
            <w:pPr>
              <w:pStyle w:val="a"/>
              <w:ind w:firstLine="67"/>
              <w:jc w:val="center"/>
              <w:rPr>
                <w:rFonts w:ascii="Times New Roman" w:hAnsi="Times New Roman" w:cs="Times New Roman"/>
                <w:sz w:val="16"/>
                <w:szCs w:val="16"/>
              </w:rPr>
            </w:pPr>
          </w:p>
        </w:tc>
        <w:tc>
          <w:tcPr>
            <w:tcW w:w="1418" w:type="dxa"/>
            <w:gridSpan w:val="2"/>
          </w:tcPr>
          <w:p w:rsidR="00971956" w:rsidRPr="00672EDE" w:rsidRDefault="00971956" w:rsidP="00387D91">
            <w:pPr>
              <w:ind w:firstLine="67"/>
              <w:rPr>
                <w:rFonts w:ascii="Times New Roman" w:hAnsi="Times New Roman"/>
                <w:sz w:val="16"/>
                <w:szCs w:val="16"/>
              </w:rPr>
            </w:pPr>
          </w:p>
        </w:tc>
        <w:tc>
          <w:tcPr>
            <w:tcW w:w="1275" w:type="dxa"/>
            <w:gridSpan w:val="2"/>
          </w:tcPr>
          <w:p w:rsidR="00971956" w:rsidRPr="00672EDE" w:rsidRDefault="00971956" w:rsidP="00387D91">
            <w:pPr>
              <w:ind w:firstLine="67"/>
              <w:rPr>
                <w:rFonts w:ascii="Times New Roman" w:hAnsi="Times New Roman"/>
                <w:sz w:val="16"/>
                <w:szCs w:val="16"/>
              </w:rPr>
            </w:pPr>
          </w:p>
        </w:tc>
        <w:tc>
          <w:tcPr>
            <w:tcW w:w="1418" w:type="dxa"/>
            <w:gridSpan w:val="2"/>
          </w:tcPr>
          <w:p w:rsidR="00971956" w:rsidRPr="00672EDE" w:rsidRDefault="00971956" w:rsidP="00387D91">
            <w:pPr>
              <w:ind w:firstLine="67"/>
              <w:rPr>
                <w:rFonts w:ascii="Times New Roman" w:hAnsi="Times New Roman"/>
                <w:sz w:val="16"/>
                <w:szCs w:val="16"/>
                <w:highlight w:val="yellow"/>
              </w:rPr>
            </w:pPr>
          </w:p>
        </w:tc>
      </w:tr>
      <w:tr w:rsidR="00971956" w:rsidRPr="00244807" w:rsidTr="009F14E8">
        <w:trPr>
          <w:gridAfter w:val="1"/>
          <w:wAfter w:w="37" w:type="dxa"/>
        </w:trPr>
        <w:tc>
          <w:tcPr>
            <w:tcW w:w="568" w:type="dxa"/>
          </w:tcPr>
          <w:p w:rsidR="00971956" w:rsidRPr="003522B1" w:rsidRDefault="00971956" w:rsidP="008121A7">
            <w:pPr>
              <w:ind w:left="-705"/>
              <w:rPr>
                <w:rFonts w:ascii="Times New Roman" w:hAnsi="Times New Roman"/>
                <w:sz w:val="16"/>
                <w:szCs w:val="16"/>
              </w:rPr>
            </w:pPr>
            <w:r w:rsidRPr="003522B1">
              <w:rPr>
                <w:rFonts w:ascii="Times New Roman" w:hAnsi="Times New Roman"/>
                <w:sz w:val="16"/>
                <w:szCs w:val="16"/>
              </w:rPr>
              <w:t>84</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военно-спортивной игре среди отрядов "Движения юных патриотов" и участие во всероссийской игре "Победа".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112CD0">
        <w:trPr>
          <w:gridAfter w:val="1"/>
          <w:wAfter w:w="37" w:type="dxa"/>
        </w:trPr>
        <w:tc>
          <w:tcPr>
            <w:tcW w:w="568" w:type="dxa"/>
          </w:tcPr>
          <w:p w:rsidR="00971956" w:rsidRPr="003522B1" w:rsidRDefault="00971956" w:rsidP="008121A7">
            <w:pPr>
              <w:ind w:left="-705"/>
              <w:rPr>
                <w:rFonts w:ascii="Times New Roman" w:hAnsi="Times New Roman"/>
                <w:sz w:val="16"/>
                <w:szCs w:val="16"/>
              </w:rPr>
            </w:pPr>
            <w:r w:rsidRPr="003522B1">
              <w:rPr>
                <w:rFonts w:ascii="Times New Roman" w:hAnsi="Times New Roman"/>
                <w:sz w:val="16"/>
                <w:szCs w:val="16"/>
              </w:rPr>
              <w:t>85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Открытие лагеря "Школа выживания" в Рузаевском муниципальном районе.</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151,056</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151,056</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p>
        </w:tc>
        <w:tc>
          <w:tcPr>
            <w:tcW w:w="1418" w:type="dxa"/>
            <w:gridSpan w:val="2"/>
          </w:tcPr>
          <w:p w:rsidR="00971956" w:rsidRPr="00672EDE" w:rsidRDefault="00971956" w:rsidP="00387D91">
            <w:pPr>
              <w:ind w:firstLine="0"/>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highlight w:val="yellow"/>
              </w:rPr>
            </w:pPr>
          </w:p>
        </w:tc>
        <w:tc>
          <w:tcPr>
            <w:tcW w:w="1418" w:type="dxa"/>
            <w:gridSpan w:val="2"/>
          </w:tcPr>
          <w:p w:rsidR="00971956" w:rsidRPr="00672EDE" w:rsidRDefault="00971956" w:rsidP="00387D91">
            <w:pPr>
              <w:rPr>
                <w:rFonts w:ascii="Times New Roman" w:hAnsi="Times New Roman"/>
                <w:sz w:val="16"/>
                <w:szCs w:val="16"/>
                <w:highlight w:val="yellow"/>
              </w:rPr>
            </w:pPr>
          </w:p>
        </w:tc>
      </w:tr>
      <w:tr w:rsidR="00971956" w:rsidRPr="00244807" w:rsidTr="00112CD0">
        <w:trPr>
          <w:gridAfter w:val="1"/>
          <w:wAfter w:w="37" w:type="dxa"/>
        </w:trPr>
        <w:tc>
          <w:tcPr>
            <w:tcW w:w="568" w:type="dxa"/>
          </w:tcPr>
          <w:p w:rsidR="00971956" w:rsidRPr="003522B1" w:rsidRDefault="00971956" w:rsidP="008121A7">
            <w:pPr>
              <w:ind w:left="-705"/>
              <w:rPr>
                <w:rFonts w:ascii="Times New Roman" w:hAnsi="Times New Roman"/>
                <w:sz w:val="16"/>
                <w:szCs w:val="16"/>
              </w:rPr>
            </w:pPr>
            <w:r w:rsidRPr="003522B1">
              <w:rPr>
                <w:rFonts w:ascii="Times New Roman" w:hAnsi="Times New Roman"/>
                <w:sz w:val="16"/>
                <w:szCs w:val="16"/>
              </w:rPr>
              <w:t>86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отдыха одаренных детей в летних лагерях</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МКУ "Информационно-методический центр"</w:t>
            </w:r>
          </w:p>
        </w:tc>
        <w:tc>
          <w:tcPr>
            <w:tcW w:w="1418" w:type="dxa"/>
            <w:gridSpan w:val="2"/>
          </w:tcPr>
          <w:p w:rsidR="00971956" w:rsidRPr="00672EDE" w:rsidRDefault="00971956" w:rsidP="00F755EC">
            <w:pPr>
              <w:ind w:firstLine="0"/>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352,464</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352,464</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p>
        </w:tc>
        <w:tc>
          <w:tcPr>
            <w:tcW w:w="1418" w:type="dxa"/>
            <w:gridSpan w:val="2"/>
          </w:tcPr>
          <w:p w:rsidR="00971956" w:rsidRPr="00672EDE" w:rsidRDefault="00971956" w:rsidP="00387D91">
            <w:pPr>
              <w:ind w:firstLine="0"/>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highlight w:val="yellow"/>
              </w:rPr>
            </w:pPr>
          </w:p>
        </w:tc>
        <w:tc>
          <w:tcPr>
            <w:tcW w:w="1418" w:type="dxa"/>
            <w:gridSpan w:val="2"/>
          </w:tcPr>
          <w:p w:rsidR="00971956" w:rsidRPr="00672EDE" w:rsidRDefault="00971956" w:rsidP="00387D91">
            <w:pPr>
              <w:rPr>
                <w:rFonts w:ascii="Times New Roman" w:hAnsi="Times New Roman"/>
                <w:sz w:val="16"/>
                <w:szCs w:val="16"/>
                <w:highlight w:val="yellow"/>
              </w:rPr>
            </w:pPr>
          </w:p>
        </w:tc>
      </w:tr>
      <w:tr w:rsidR="00971956" w:rsidRPr="00244807" w:rsidTr="00112CD0">
        <w:trPr>
          <w:gridAfter w:val="1"/>
          <w:wAfter w:w="37" w:type="dxa"/>
        </w:trPr>
        <w:tc>
          <w:tcPr>
            <w:tcW w:w="568" w:type="dxa"/>
          </w:tcPr>
          <w:p w:rsidR="00971956" w:rsidRPr="003522B1" w:rsidRDefault="00971956" w:rsidP="008121A7">
            <w:pPr>
              <w:ind w:firstLine="0"/>
              <w:rPr>
                <w:rFonts w:ascii="Times New Roman" w:hAnsi="Times New Roman"/>
                <w:sz w:val="16"/>
                <w:szCs w:val="16"/>
              </w:rPr>
            </w:pPr>
            <w:r w:rsidRPr="003522B1">
              <w:rPr>
                <w:rFonts w:ascii="Times New Roman" w:hAnsi="Times New Roman"/>
                <w:sz w:val="16"/>
                <w:szCs w:val="16"/>
              </w:rPr>
              <w:t>87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Лагерь для несовершеннолетних, состоящих на различных видах учета в органах системы профилактики безнадзорности</w:t>
            </w:r>
          </w:p>
          <w:p w:rsidR="00971956" w:rsidRPr="00672EDE" w:rsidRDefault="00971956" w:rsidP="00387D91">
            <w:pPr>
              <w:jc w:val="center"/>
              <w:rPr>
                <w:rFonts w:ascii="Times New Roman" w:hAnsi="Times New Roman"/>
                <w:sz w:val="16"/>
                <w:szCs w:val="16"/>
              </w:rPr>
            </w:pP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2024</w:t>
            </w:r>
          </w:p>
          <w:p w:rsidR="00971956" w:rsidRPr="00672EDE" w:rsidRDefault="00971956" w:rsidP="00387D91">
            <w:pPr>
              <w:jc w:val="center"/>
              <w:rPr>
                <w:rFonts w:ascii="Times New Roman" w:hAnsi="Times New Roman"/>
                <w:sz w:val="16"/>
                <w:szCs w:val="16"/>
              </w:rPr>
            </w:pP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60,422</w:t>
            </w:r>
          </w:p>
        </w:tc>
        <w:tc>
          <w:tcPr>
            <w:tcW w:w="1134" w:type="dxa"/>
            <w:gridSpan w:val="2"/>
          </w:tcPr>
          <w:p w:rsidR="00971956" w:rsidRPr="00672EDE" w:rsidRDefault="00971956" w:rsidP="00387D91">
            <w:pPr>
              <w:ind w:firstLine="0"/>
              <w:jc w:val="center"/>
              <w:rPr>
                <w:rFonts w:ascii="Times New Roman" w:hAnsi="Times New Roman"/>
                <w:sz w:val="16"/>
                <w:szCs w:val="16"/>
              </w:rPr>
            </w:pPr>
            <w:r>
              <w:rPr>
                <w:rFonts w:ascii="Times New Roman" w:hAnsi="Times New Roman"/>
                <w:sz w:val="16"/>
                <w:szCs w:val="16"/>
              </w:rPr>
              <w:t>60,422</w:t>
            </w:r>
          </w:p>
        </w:tc>
        <w:tc>
          <w:tcPr>
            <w:tcW w:w="1417" w:type="dxa"/>
            <w:gridSpan w:val="2"/>
          </w:tcPr>
          <w:p w:rsidR="00971956" w:rsidRPr="00672EDE" w:rsidRDefault="00971956" w:rsidP="00387D91">
            <w:pPr>
              <w:ind w:firstLine="0"/>
              <w:jc w:val="center"/>
              <w:rPr>
                <w:rFonts w:ascii="Times New Roman" w:hAnsi="Times New Roman"/>
                <w:sz w:val="16"/>
                <w:szCs w:val="16"/>
              </w:rPr>
            </w:pPr>
          </w:p>
        </w:tc>
        <w:tc>
          <w:tcPr>
            <w:tcW w:w="1418" w:type="dxa"/>
            <w:gridSpan w:val="2"/>
          </w:tcPr>
          <w:p w:rsidR="00971956" w:rsidRPr="00672EDE" w:rsidRDefault="00971956" w:rsidP="00387D91">
            <w:pPr>
              <w:ind w:firstLine="0"/>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highlight w:val="yellow"/>
              </w:rPr>
            </w:pPr>
          </w:p>
        </w:tc>
      </w:tr>
      <w:tr w:rsidR="00971956" w:rsidRPr="00244807" w:rsidTr="00112CD0">
        <w:trPr>
          <w:gridAfter w:val="1"/>
          <w:wAfter w:w="37" w:type="dxa"/>
        </w:trPr>
        <w:tc>
          <w:tcPr>
            <w:tcW w:w="568" w:type="dxa"/>
          </w:tcPr>
          <w:p w:rsidR="00971956" w:rsidRPr="003522B1" w:rsidRDefault="00971956" w:rsidP="008121A7">
            <w:pPr>
              <w:ind w:firstLine="0"/>
              <w:rPr>
                <w:rFonts w:ascii="Times New Roman" w:hAnsi="Times New Roman"/>
                <w:sz w:val="16"/>
                <w:szCs w:val="16"/>
              </w:rPr>
            </w:pPr>
            <w:r w:rsidRPr="003522B1">
              <w:rPr>
                <w:rFonts w:ascii="Times New Roman" w:hAnsi="Times New Roman"/>
                <w:sz w:val="16"/>
                <w:szCs w:val="16"/>
              </w:rPr>
              <w:t>88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Лагерь «Орлята России»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2024</w:t>
            </w:r>
          </w:p>
          <w:p w:rsidR="00971956" w:rsidRPr="00672EDE" w:rsidRDefault="00971956" w:rsidP="00387D91">
            <w:pPr>
              <w:jc w:val="center"/>
              <w:rPr>
                <w:rFonts w:ascii="Times New Roman" w:hAnsi="Times New Roman"/>
                <w:sz w:val="16"/>
                <w:szCs w:val="16"/>
              </w:rPr>
            </w:pP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2545,258</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74,298</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617,74</w:t>
            </w:r>
          </w:p>
          <w:p w:rsidR="00971956" w:rsidRPr="00672EDE" w:rsidRDefault="00971956" w:rsidP="00387D91">
            <w:pPr>
              <w:ind w:firstLine="0"/>
              <w:jc w:val="center"/>
              <w:rPr>
                <w:rFonts w:ascii="Times New Roman" w:hAnsi="Times New Roman"/>
                <w:sz w:val="16"/>
                <w:szCs w:val="16"/>
              </w:rPr>
            </w:pP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617,74</w:t>
            </w:r>
          </w:p>
          <w:p w:rsidR="00971956" w:rsidRPr="00672EDE" w:rsidRDefault="00971956" w:rsidP="00387D91">
            <w:pPr>
              <w:ind w:firstLine="0"/>
              <w:rPr>
                <w:rFonts w:ascii="Times New Roman" w:hAnsi="Times New Roman"/>
                <w:sz w:val="16"/>
                <w:szCs w:val="16"/>
              </w:rPr>
            </w:pPr>
          </w:p>
        </w:tc>
        <w:tc>
          <w:tcPr>
            <w:tcW w:w="1275" w:type="dxa"/>
            <w:gridSpan w:val="2"/>
          </w:tcPr>
          <w:p w:rsidR="00971956" w:rsidRDefault="00971956" w:rsidP="00387D91">
            <w:pPr>
              <w:ind w:firstLine="0"/>
            </w:pPr>
            <w:r w:rsidRPr="004E14DE">
              <w:rPr>
                <w:rFonts w:ascii="Times New Roman" w:hAnsi="Times New Roman"/>
                <w:sz w:val="16"/>
                <w:szCs w:val="16"/>
              </w:rPr>
              <w:t>617,74</w:t>
            </w:r>
          </w:p>
        </w:tc>
        <w:tc>
          <w:tcPr>
            <w:tcW w:w="1418" w:type="dxa"/>
            <w:gridSpan w:val="2"/>
          </w:tcPr>
          <w:p w:rsidR="00971956" w:rsidRDefault="00971956" w:rsidP="00387D91">
            <w:pPr>
              <w:ind w:firstLine="0"/>
            </w:pPr>
            <w:r w:rsidRPr="004E14DE">
              <w:rPr>
                <w:rFonts w:ascii="Times New Roman" w:hAnsi="Times New Roman"/>
                <w:sz w:val="16"/>
                <w:szCs w:val="16"/>
              </w:rPr>
              <w:t>617,74</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Итого по задаче 6</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17345,828</w:t>
            </w: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4092,63</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3313,3</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3313,3</w:t>
            </w:r>
          </w:p>
        </w:tc>
        <w:tc>
          <w:tcPr>
            <w:tcW w:w="1276"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3313,3</w:t>
            </w:r>
          </w:p>
        </w:tc>
        <w:tc>
          <w:tcPr>
            <w:tcW w:w="1421"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3313,3</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В т.ч. муниципальный бюджет</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0,00</w:t>
            </w: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w:t>
            </w:r>
          </w:p>
        </w:tc>
        <w:tc>
          <w:tcPr>
            <w:tcW w:w="1276"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w:t>
            </w:r>
          </w:p>
        </w:tc>
        <w:tc>
          <w:tcPr>
            <w:tcW w:w="1421"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республиканский бюджет</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17345,83</w:t>
            </w:r>
          </w:p>
        </w:tc>
        <w:tc>
          <w:tcPr>
            <w:tcW w:w="1134"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4092,63</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3313,3</w:t>
            </w:r>
          </w:p>
        </w:tc>
        <w:tc>
          <w:tcPr>
            <w:tcW w:w="1418"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3313,3</w:t>
            </w:r>
          </w:p>
        </w:tc>
        <w:tc>
          <w:tcPr>
            <w:tcW w:w="1276"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3313,3</w:t>
            </w:r>
          </w:p>
        </w:tc>
        <w:tc>
          <w:tcPr>
            <w:tcW w:w="1421" w:type="dxa"/>
            <w:gridSpan w:val="2"/>
            <w:vAlign w:val="center"/>
          </w:tcPr>
          <w:p w:rsidR="00971956" w:rsidRPr="00672EDE" w:rsidRDefault="00971956" w:rsidP="00387D91">
            <w:pPr>
              <w:ind w:firstLine="0"/>
              <w:jc w:val="center"/>
              <w:rPr>
                <w:rFonts w:ascii="Times New Roman" w:hAnsi="Times New Roman"/>
                <w:b/>
                <w:bCs/>
                <w:color w:val="000000"/>
                <w:sz w:val="16"/>
                <w:szCs w:val="16"/>
              </w:rPr>
            </w:pPr>
            <w:r w:rsidRPr="00672EDE">
              <w:rPr>
                <w:rFonts w:ascii="Times New Roman" w:hAnsi="Times New Roman"/>
                <w:b/>
                <w:bCs/>
                <w:color w:val="000000"/>
                <w:sz w:val="16"/>
                <w:szCs w:val="16"/>
              </w:rPr>
              <w:t>3313,3</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Всего по подпрограмме 2.</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2427537,898</w:t>
            </w: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594569,70</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470162,53</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457670,36</w:t>
            </w:r>
          </w:p>
        </w:tc>
        <w:tc>
          <w:tcPr>
            <w:tcW w:w="1276"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452 617,66</w:t>
            </w:r>
          </w:p>
        </w:tc>
        <w:tc>
          <w:tcPr>
            <w:tcW w:w="1421"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452 617,66</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В т.ч. муниципальный бюджет</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351937,8189</w:t>
            </w: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105324,49</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47618,85</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66331,49</w:t>
            </w:r>
          </w:p>
        </w:tc>
        <w:tc>
          <w:tcPr>
            <w:tcW w:w="1276"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66331,49</w:t>
            </w:r>
          </w:p>
        </w:tc>
        <w:tc>
          <w:tcPr>
            <w:tcW w:w="1421"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66331,49</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республиканский бюджет</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1802441,161</w:t>
            </w: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436052,01</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369050,16</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335848,13</w:t>
            </w:r>
          </w:p>
        </w:tc>
        <w:tc>
          <w:tcPr>
            <w:tcW w:w="1276"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330 745,43</w:t>
            </w:r>
          </w:p>
        </w:tc>
        <w:tc>
          <w:tcPr>
            <w:tcW w:w="1421"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330 745,43</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Федеральный бюджет</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273158,888</w:t>
            </w:r>
          </w:p>
        </w:tc>
        <w:tc>
          <w:tcPr>
            <w:tcW w:w="1134"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53193,209</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53493,504</w:t>
            </w:r>
          </w:p>
        </w:tc>
        <w:tc>
          <w:tcPr>
            <w:tcW w:w="1418"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55490,725</w:t>
            </w:r>
          </w:p>
        </w:tc>
        <w:tc>
          <w:tcPr>
            <w:tcW w:w="1276" w:type="dxa"/>
            <w:gridSpan w:val="2"/>
            <w:vAlign w:val="center"/>
          </w:tcPr>
          <w:p w:rsidR="00971956" w:rsidRPr="00132F7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55490,725</w:t>
            </w:r>
          </w:p>
        </w:tc>
        <w:tc>
          <w:tcPr>
            <w:tcW w:w="1421" w:type="dxa"/>
            <w:gridSpan w:val="2"/>
            <w:vAlign w:val="center"/>
          </w:tcPr>
          <w:p w:rsidR="00971956" w:rsidRDefault="00971956" w:rsidP="00387D91">
            <w:pPr>
              <w:ind w:firstLine="0"/>
              <w:jc w:val="center"/>
              <w:rPr>
                <w:rFonts w:ascii="Times New Roman" w:hAnsi="Times New Roman"/>
                <w:b/>
                <w:bCs/>
                <w:color w:val="000000"/>
                <w:sz w:val="16"/>
                <w:szCs w:val="16"/>
              </w:rPr>
            </w:pPr>
            <w:r w:rsidRPr="00132F76">
              <w:rPr>
                <w:rFonts w:ascii="Times New Roman" w:hAnsi="Times New Roman"/>
                <w:b/>
                <w:bCs/>
                <w:color w:val="000000"/>
                <w:sz w:val="16"/>
                <w:szCs w:val="16"/>
              </w:rPr>
              <w:t>55490,725</w:t>
            </w:r>
          </w:p>
          <w:p w:rsidR="00971956" w:rsidRPr="00132F76" w:rsidRDefault="00971956" w:rsidP="00387D91">
            <w:pPr>
              <w:ind w:firstLine="0"/>
              <w:jc w:val="center"/>
              <w:rPr>
                <w:rFonts w:ascii="Times New Roman" w:hAnsi="Times New Roman"/>
                <w:b/>
                <w:bCs/>
                <w:color w:val="000000"/>
                <w:sz w:val="16"/>
                <w:szCs w:val="16"/>
              </w:rPr>
            </w:pPr>
          </w:p>
        </w:tc>
      </w:tr>
      <w:tr w:rsidR="00971956" w:rsidRPr="00244807" w:rsidTr="00E04036">
        <w:tc>
          <w:tcPr>
            <w:tcW w:w="15347" w:type="dxa"/>
            <w:gridSpan w:val="20"/>
          </w:tcPr>
          <w:p w:rsidR="00971956" w:rsidRPr="00672EDE" w:rsidRDefault="00971956" w:rsidP="00387D91">
            <w:pPr>
              <w:jc w:val="center"/>
              <w:rPr>
                <w:rFonts w:ascii="Times New Roman" w:hAnsi="Times New Roman"/>
                <w:sz w:val="16"/>
                <w:szCs w:val="16"/>
              </w:rPr>
            </w:pPr>
            <w:bookmarkStart w:id="19" w:name="sub_1103"/>
            <w:r w:rsidRPr="00672EDE">
              <w:rPr>
                <w:rFonts w:ascii="Times New Roman" w:hAnsi="Times New Roman"/>
                <w:sz w:val="16"/>
                <w:szCs w:val="16"/>
              </w:rPr>
              <w:t>Подпрограмма 3. "Создание современных условий для обучения и воспитания " на 2023 - 2027 годы</w:t>
            </w:r>
            <w:bookmarkEnd w:id="19"/>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bookmarkStart w:id="20" w:name="sub_1137"/>
            <w:r w:rsidRPr="00672EDE">
              <w:rPr>
                <w:rFonts w:ascii="Times New Roman" w:hAnsi="Times New Roman" w:cs="Times New Roman"/>
                <w:sz w:val="16"/>
                <w:szCs w:val="16"/>
              </w:rPr>
              <w:t>Задача 7. Мероприятия по проектным работам, строительству, реконструкции, капитальному ремонту и обеспечению безопасности образовательных учреждений</w:t>
            </w:r>
            <w:bookmarkEnd w:id="20"/>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bookmarkStart w:id="21" w:name="sub_1171"/>
            <w:r w:rsidRPr="00672EDE">
              <w:rPr>
                <w:rFonts w:ascii="Times New Roman" w:hAnsi="Times New Roman" w:cs="Times New Roman"/>
                <w:sz w:val="16"/>
                <w:szCs w:val="16"/>
              </w:rPr>
              <w:t>7.1. Строительство, реконструкция и капитальный ремонт образовательных учреждений.</w:t>
            </w:r>
            <w:bookmarkEnd w:id="21"/>
          </w:p>
        </w:tc>
      </w:tr>
      <w:tr w:rsidR="00971956" w:rsidRPr="00244807" w:rsidTr="00112CD0">
        <w:trPr>
          <w:gridAfter w:val="1"/>
          <w:wAfter w:w="37" w:type="dxa"/>
          <w:trHeight w:val="105"/>
        </w:trPr>
        <w:tc>
          <w:tcPr>
            <w:tcW w:w="568" w:type="dxa"/>
            <w:vMerge w:val="restart"/>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89</w:t>
            </w:r>
          </w:p>
        </w:tc>
        <w:tc>
          <w:tcPr>
            <w:tcW w:w="2693"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Капитальный ремонт здания Муниципального бюджетного общеобразовательного учреждения "Трускляйская средняя общеобразовательная школа" Рузаевского муниципального района, расположенного по адресу: Республика Мордовия, Рузаевский район, с. Трускляй, ул.Ленина д.18а.</w:t>
            </w: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района, МБОУ "Трускляйская СОШ"</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55267,900</w:t>
            </w:r>
          </w:p>
          <w:p w:rsidR="00971956" w:rsidRPr="00672EDE" w:rsidRDefault="00971956" w:rsidP="00387D91">
            <w:pPr>
              <w:ind w:firstLine="0"/>
              <w:jc w:val="center"/>
              <w:rPr>
                <w:rFonts w:ascii="Times New Roman" w:hAnsi="Times New Roman"/>
                <w:sz w:val="16"/>
                <w:szCs w:val="16"/>
              </w:rPr>
            </w:pP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55267,900</w:t>
            </w:r>
          </w:p>
          <w:p w:rsidR="00971956" w:rsidRPr="00672EDE" w:rsidRDefault="00971956" w:rsidP="00387D91">
            <w:pPr>
              <w:pStyle w:val="a"/>
              <w:jc w:val="center"/>
              <w:rPr>
                <w:rFonts w:ascii="Times New Roman" w:hAnsi="Times New Roman" w:cs="Times New Roman"/>
                <w:sz w:val="16"/>
                <w:szCs w:val="16"/>
              </w:rPr>
            </w:pP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26"/>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8997,10</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8997,10</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35"/>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муниципальный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64,329</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64,329</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35"/>
        </w:trPr>
        <w:tc>
          <w:tcPr>
            <w:tcW w:w="568" w:type="dxa"/>
            <w:vMerge w:val="restart"/>
          </w:tcPr>
          <w:p w:rsidR="00971956" w:rsidRPr="00672EDE" w:rsidRDefault="00971956" w:rsidP="008121A7">
            <w:pPr>
              <w:ind w:firstLine="0"/>
              <w:rPr>
                <w:rFonts w:ascii="Times New Roman" w:hAnsi="Times New Roman"/>
                <w:sz w:val="16"/>
                <w:szCs w:val="16"/>
              </w:rPr>
            </w:pPr>
            <w:r>
              <w:rPr>
                <w:rFonts w:ascii="Times New Roman" w:hAnsi="Times New Roman"/>
                <w:sz w:val="16"/>
                <w:szCs w:val="16"/>
              </w:rPr>
              <w:t>90</w:t>
            </w:r>
          </w:p>
        </w:tc>
        <w:tc>
          <w:tcPr>
            <w:tcW w:w="2693" w:type="dxa"/>
            <w:vMerge w:val="restart"/>
          </w:tcPr>
          <w:p w:rsidR="00971956" w:rsidRPr="00672EDE" w:rsidRDefault="00971956" w:rsidP="00312FEC">
            <w:pPr>
              <w:ind w:firstLine="0"/>
              <w:jc w:val="center"/>
              <w:rPr>
                <w:rFonts w:ascii="Times New Roman" w:hAnsi="Times New Roman"/>
                <w:sz w:val="16"/>
                <w:szCs w:val="16"/>
              </w:rPr>
            </w:pPr>
            <w:r w:rsidRPr="00672EDE">
              <w:rPr>
                <w:rFonts w:ascii="Times New Roman" w:hAnsi="Times New Roman"/>
                <w:sz w:val="16"/>
                <w:szCs w:val="16"/>
              </w:rPr>
              <w:t>Оснащение средствами обучения и воспитания (материальные объекты, необходимые для организации образовательной деятельности) МБОУ " Трускляйская  средняя общеобразовательная школа "</w:t>
            </w:r>
          </w:p>
          <w:p w:rsidR="00971956" w:rsidRPr="00672EDE" w:rsidRDefault="00971956" w:rsidP="00387D91">
            <w:pPr>
              <w:jc w:val="center"/>
              <w:rPr>
                <w:rFonts w:ascii="Times New Roman" w:hAnsi="Times New Roman"/>
                <w:color w:val="FF0000"/>
                <w:sz w:val="16"/>
                <w:szCs w:val="16"/>
              </w:rPr>
            </w:pP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 xml:space="preserve">2023 </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района, МБОУ "Трускляйская СОШ"</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6656,60</w:t>
            </w:r>
          </w:p>
        </w:tc>
        <w:tc>
          <w:tcPr>
            <w:tcW w:w="1134"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6656,60</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26"/>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1083,632</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1083,632</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20"/>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муниципальный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7,747</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7,747</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11"/>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91</w:t>
            </w:r>
          </w:p>
        </w:tc>
        <w:tc>
          <w:tcPr>
            <w:tcW w:w="2693"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Капитальный ремонт здания Муниципального бюджетного общеобразовательного учреждения "Тат-Пишленская средняя общеобразовательная школа "  Рузаевского муниципального района, расположенного по адресу: Республика Мордовия, Рузаевский район, с. Тат.Пишля, Школьный переулок д.4</w:t>
            </w: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 xml:space="preserve">2023 </w:t>
            </w: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"Тат-Пишленская СОШ"</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54015,00</w:t>
            </w:r>
          </w:p>
          <w:p w:rsidR="00971956" w:rsidRPr="00672EDE" w:rsidRDefault="00971956" w:rsidP="00387D91">
            <w:pPr>
              <w:ind w:firstLine="0"/>
              <w:jc w:val="center"/>
              <w:rPr>
                <w:rFonts w:ascii="Times New Roman" w:hAnsi="Times New Roman"/>
                <w:sz w:val="16"/>
                <w:szCs w:val="16"/>
              </w:rPr>
            </w:pP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54015,00</w:t>
            </w:r>
          </w:p>
          <w:p w:rsidR="00971956" w:rsidRPr="00672EDE" w:rsidRDefault="00971956" w:rsidP="00387D91">
            <w:pPr>
              <w:ind w:firstLine="0"/>
              <w:jc w:val="center"/>
              <w:rPr>
                <w:rFonts w:ascii="Times New Roman" w:hAnsi="Times New Roman"/>
                <w:sz w:val="16"/>
                <w:szCs w:val="16"/>
              </w:rPr>
            </w:pP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50"/>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8793,139</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8793,139</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50"/>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387D91">
            <w:pPr>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муниципальный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62,871</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62,871</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20"/>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92</w:t>
            </w:r>
          </w:p>
        </w:tc>
        <w:tc>
          <w:tcPr>
            <w:tcW w:w="2693" w:type="dxa"/>
            <w:vMerge w:val="restart"/>
          </w:tcPr>
          <w:p w:rsidR="00971956" w:rsidRPr="00672EDE" w:rsidRDefault="00971956" w:rsidP="00112CD0">
            <w:pPr>
              <w:ind w:firstLine="37"/>
              <w:jc w:val="center"/>
              <w:rPr>
                <w:rFonts w:ascii="Times New Roman" w:hAnsi="Times New Roman"/>
                <w:sz w:val="16"/>
                <w:szCs w:val="16"/>
              </w:rPr>
            </w:pPr>
            <w:r w:rsidRPr="00672EDE">
              <w:rPr>
                <w:rFonts w:ascii="Times New Roman" w:hAnsi="Times New Roman"/>
                <w:sz w:val="16"/>
                <w:szCs w:val="16"/>
              </w:rPr>
              <w:t>Оснащение средствами обучения и воспитания (материальные объекты, необходимые для организации образовательной деятельности) МБОУ " Тат-Пишленская средняя общеобразовательная школа "</w:t>
            </w:r>
          </w:p>
          <w:p w:rsidR="00971956" w:rsidRPr="00672EDE" w:rsidRDefault="00971956" w:rsidP="00112CD0">
            <w:pPr>
              <w:ind w:firstLine="37"/>
              <w:jc w:val="center"/>
              <w:rPr>
                <w:rFonts w:ascii="Times New Roman" w:hAnsi="Times New Roman"/>
                <w:color w:val="FF0000"/>
                <w:sz w:val="16"/>
                <w:szCs w:val="16"/>
              </w:rPr>
            </w:pP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 xml:space="preserve">2023 </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"Тат-Пишленская СОШ"</w:t>
            </w:r>
          </w:p>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6656,60</w:t>
            </w:r>
          </w:p>
        </w:tc>
        <w:tc>
          <w:tcPr>
            <w:tcW w:w="1134"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6656,60</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20"/>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112CD0">
            <w:pPr>
              <w:ind w:firstLine="37"/>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республиканский бюджет</w:t>
            </w:r>
          </w:p>
        </w:tc>
        <w:tc>
          <w:tcPr>
            <w:tcW w:w="1134"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1083,632</w:t>
            </w:r>
          </w:p>
        </w:tc>
        <w:tc>
          <w:tcPr>
            <w:tcW w:w="1134"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1083,632</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50"/>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112CD0">
            <w:pPr>
              <w:ind w:firstLine="37"/>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7,747</w:t>
            </w:r>
          </w:p>
        </w:tc>
        <w:tc>
          <w:tcPr>
            <w:tcW w:w="1134"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7,747</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81"/>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93</w:t>
            </w:r>
          </w:p>
        </w:tc>
        <w:tc>
          <w:tcPr>
            <w:tcW w:w="2693" w:type="dxa"/>
            <w:vMerge w:val="restart"/>
          </w:tcPr>
          <w:p w:rsidR="00971956" w:rsidRPr="00672EDE" w:rsidRDefault="00971956" w:rsidP="00112CD0">
            <w:pPr>
              <w:ind w:firstLine="37"/>
              <w:jc w:val="center"/>
              <w:rPr>
                <w:rFonts w:ascii="Times New Roman" w:hAnsi="Times New Roman"/>
                <w:sz w:val="16"/>
                <w:szCs w:val="16"/>
              </w:rPr>
            </w:pPr>
            <w:r w:rsidRPr="00672EDE">
              <w:rPr>
                <w:rFonts w:ascii="Times New Roman" w:hAnsi="Times New Roman"/>
                <w:sz w:val="16"/>
                <w:szCs w:val="16"/>
              </w:rPr>
              <w:t>Капитальный ремонт здания Муниципального бюджетного общеобразовательного учреждения "Средняя общеобразовательная школа №7" Рузаевского муниципального района,  расположенного по адресу:  Республика Мордовия, Рузаевский район, г. Рузаевка, ул. Маяковского д.67.</w:t>
            </w:r>
          </w:p>
          <w:p w:rsidR="00971956" w:rsidRPr="00672EDE" w:rsidRDefault="00971956" w:rsidP="00112CD0">
            <w:pPr>
              <w:pStyle w:val="a"/>
              <w:ind w:firstLine="37"/>
              <w:jc w:val="center"/>
              <w:rPr>
                <w:rFonts w:ascii="Times New Roman" w:hAnsi="Times New Roman" w:cs="Times New Roman"/>
                <w:sz w:val="16"/>
                <w:szCs w:val="16"/>
              </w:rPr>
            </w:pP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 xml:space="preserve">2023 </w:t>
            </w: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"СОШ N 7"</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58017,100</w:t>
            </w:r>
          </w:p>
          <w:p w:rsidR="00971956" w:rsidRPr="00672EDE" w:rsidRDefault="00971956" w:rsidP="00387D91">
            <w:pPr>
              <w:ind w:firstLine="0"/>
              <w:jc w:val="center"/>
              <w:rPr>
                <w:rFonts w:ascii="Times New Roman" w:hAnsi="Times New Roman"/>
                <w:sz w:val="16"/>
                <w:szCs w:val="16"/>
              </w:rPr>
            </w:pP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58017,100</w:t>
            </w:r>
          </w:p>
          <w:p w:rsidR="00971956" w:rsidRPr="00672EDE" w:rsidRDefault="00971956" w:rsidP="00387D91">
            <w:pPr>
              <w:ind w:firstLine="0"/>
              <w:jc w:val="center"/>
              <w:rPr>
                <w:rFonts w:ascii="Times New Roman" w:hAnsi="Times New Roman"/>
                <w:sz w:val="16"/>
                <w:szCs w:val="16"/>
              </w:rPr>
            </w:pP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80"/>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112CD0">
            <w:pPr>
              <w:ind w:firstLine="37"/>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9444,644</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9444,644</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35"/>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112CD0">
            <w:pPr>
              <w:ind w:firstLine="37"/>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r w:rsidRPr="00672EDE">
              <w:rPr>
                <w:rFonts w:ascii="Times New Roman" w:hAnsi="Times New Roman"/>
                <w:sz w:val="16"/>
                <w:szCs w:val="16"/>
              </w:rPr>
              <w:t>муниципальный бюджет</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67,529</w:t>
            </w:r>
          </w:p>
        </w:tc>
        <w:tc>
          <w:tcPr>
            <w:tcW w:w="1134" w:type="dxa"/>
            <w:gridSpan w:val="2"/>
          </w:tcPr>
          <w:p w:rsidR="00971956" w:rsidRPr="00672EDE" w:rsidRDefault="00971956" w:rsidP="00387D91">
            <w:pPr>
              <w:ind w:firstLine="0"/>
              <w:rPr>
                <w:rFonts w:ascii="Times New Roman" w:hAnsi="Times New Roman"/>
                <w:sz w:val="16"/>
                <w:szCs w:val="16"/>
              </w:rPr>
            </w:pPr>
            <w:r w:rsidRPr="00672EDE">
              <w:rPr>
                <w:rFonts w:ascii="Times New Roman" w:hAnsi="Times New Roman"/>
                <w:sz w:val="16"/>
                <w:szCs w:val="16"/>
              </w:rPr>
              <w:t>67,529</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20"/>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94</w:t>
            </w:r>
          </w:p>
        </w:tc>
        <w:tc>
          <w:tcPr>
            <w:tcW w:w="2693" w:type="dxa"/>
            <w:vMerge w:val="restart"/>
          </w:tcPr>
          <w:p w:rsidR="00971956" w:rsidRPr="00672EDE" w:rsidRDefault="00971956" w:rsidP="00112CD0">
            <w:pPr>
              <w:ind w:firstLine="37"/>
              <w:jc w:val="center"/>
              <w:rPr>
                <w:rFonts w:ascii="Times New Roman" w:hAnsi="Times New Roman"/>
                <w:sz w:val="16"/>
                <w:szCs w:val="16"/>
              </w:rPr>
            </w:pPr>
            <w:r w:rsidRPr="00672EDE">
              <w:rPr>
                <w:rFonts w:ascii="Times New Roman" w:hAnsi="Times New Roman"/>
                <w:sz w:val="16"/>
                <w:szCs w:val="16"/>
              </w:rPr>
              <w:t>Оснащение средствами обучения и воспитания (материальные объекты, необходимые для организации образовательной деятельности) МБОУ " Средняя общеобразовательная школа №7"</w:t>
            </w:r>
          </w:p>
          <w:p w:rsidR="00971956" w:rsidRPr="00672EDE" w:rsidRDefault="00971956" w:rsidP="00112CD0">
            <w:pPr>
              <w:ind w:firstLine="37"/>
              <w:jc w:val="center"/>
              <w:rPr>
                <w:rFonts w:ascii="Times New Roman" w:hAnsi="Times New Roman"/>
                <w:color w:val="FF0000"/>
                <w:sz w:val="16"/>
                <w:szCs w:val="16"/>
              </w:rPr>
            </w:pP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"СОШ N 7"</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ind w:firstLine="0"/>
              <w:jc w:val="center"/>
              <w:rPr>
                <w:rFonts w:ascii="Times New Roman" w:hAnsi="Times New Roman"/>
                <w:sz w:val="16"/>
                <w:szCs w:val="16"/>
              </w:rPr>
            </w:pPr>
          </w:p>
        </w:tc>
        <w:tc>
          <w:tcPr>
            <w:tcW w:w="1134" w:type="dxa"/>
            <w:gridSpan w:val="2"/>
          </w:tcPr>
          <w:p w:rsidR="00971956" w:rsidRPr="00672EDE" w:rsidRDefault="00971956" w:rsidP="00387D91">
            <w:pPr>
              <w:ind w:hanging="74"/>
              <w:jc w:val="center"/>
              <w:rPr>
                <w:rFonts w:ascii="Times New Roman" w:hAnsi="Times New Roman"/>
                <w:sz w:val="16"/>
                <w:szCs w:val="16"/>
              </w:rPr>
            </w:pPr>
            <w:r w:rsidRPr="00672EDE">
              <w:rPr>
                <w:rFonts w:ascii="Times New Roman" w:hAnsi="Times New Roman"/>
                <w:sz w:val="16"/>
                <w:szCs w:val="16"/>
              </w:rPr>
              <w:t>6656,60</w:t>
            </w:r>
          </w:p>
        </w:tc>
        <w:tc>
          <w:tcPr>
            <w:tcW w:w="1134" w:type="dxa"/>
            <w:gridSpan w:val="2"/>
          </w:tcPr>
          <w:p w:rsidR="00971956" w:rsidRPr="00672EDE" w:rsidRDefault="00971956" w:rsidP="00387D91">
            <w:pPr>
              <w:ind w:hanging="74"/>
              <w:jc w:val="center"/>
              <w:rPr>
                <w:rFonts w:ascii="Times New Roman" w:hAnsi="Times New Roman"/>
                <w:sz w:val="16"/>
                <w:szCs w:val="16"/>
              </w:rPr>
            </w:pPr>
            <w:r w:rsidRPr="00672EDE">
              <w:rPr>
                <w:rFonts w:ascii="Times New Roman" w:hAnsi="Times New Roman"/>
                <w:sz w:val="16"/>
                <w:szCs w:val="16"/>
              </w:rPr>
              <w:t>6656,60</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96"/>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112CD0">
            <w:pPr>
              <w:ind w:firstLine="37"/>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Pr="00672EDE" w:rsidRDefault="00971956" w:rsidP="00387D91">
            <w:pPr>
              <w:ind w:hanging="74"/>
              <w:rPr>
                <w:rFonts w:ascii="Times New Roman" w:hAnsi="Times New Roman"/>
                <w:sz w:val="16"/>
                <w:szCs w:val="16"/>
              </w:rPr>
            </w:pPr>
            <w:r w:rsidRPr="00672EDE">
              <w:rPr>
                <w:rFonts w:ascii="Times New Roman" w:hAnsi="Times New Roman"/>
                <w:sz w:val="16"/>
                <w:szCs w:val="16"/>
              </w:rPr>
              <w:t>108,632</w:t>
            </w:r>
          </w:p>
        </w:tc>
        <w:tc>
          <w:tcPr>
            <w:tcW w:w="1134" w:type="dxa"/>
            <w:gridSpan w:val="2"/>
          </w:tcPr>
          <w:p w:rsidR="00971956" w:rsidRPr="00672EDE" w:rsidRDefault="00971956" w:rsidP="00387D91">
            <w:pPr>
              <w:ind w:hanging="74"/>
              <w:rPr>
                <w:rFonts w:ascii="Times New Roman" w:hAnsi="Times New Roman"/>
                <w:sz w:val="16"/>
                <w:szCs w:val="16"/>
              </w:rPr>
            </w:pPr>
            <w:r w:rsidRPr="00672EDE">
              <w:rPr>
                <w:rFonts w:ascii="Times New Roman" w:hAnsi="Times New Roman"/>
                <w:sz w:val="16"/>
                <w:szCs w:val="16"/>
              </w:rPr>
              <w:t>108,632</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575"/>
        </w:trPr>
        <w:tc>
          <w:tcPr>
            <w:tcW w:w="568" w:type="dxa"/>
            <w:vMerge/>
          </w:tcPr>
          <w:p w:rsidR="00971956" w:rsidRPr="00672EDE" w:rsidRDefault="00971956" w:rsidP="00387D91">
            <w:pPr>
              <w:rPr>
                <w:rFonts w:ascii="Times New Roman" w:hAnsi="Times New Roman"/>
                <w:sz w:val="16"/>
                <w:szCs w:val="16"/>
              </w:rPr>
            </w:pPr>
          </w:p>
        </w:tc>
        <w:tc>
          <w:tcPr>
            <w:tcW w:w="2693" w:type="dxa"/>
            <w:vMerge/>
          </w:tcPr>
          <w:p w:rsidR="00971956" w:rsidRPr="00672EDE" w:rsidRDefault="00971956" w:rsidP="00112CD0">
            <w:pPr>
              <w:ind w:firstLine="37"/>
              <w:rPr>
                <w:rFonts w:ascii="Times New Roman" w:hAnsi="Times New Roman"/>
                <w:sz w:val="16"/>
                <w:szCs w:val="16"/>
              </w:rPr>
            </w:pPr>
          </w:p>
        </w:tc>
        <w:tc>
          <w:tcPr>
            <w:tcW w:w="1418" w:type="dxa"/>
            <w:vMerge/>
          </w:tcPr>
          <w:p w:rsidR="00971956" w:rsidRPr="00672EDE" w:rsidRDefault="00971956" w:rsidP="00387D91">
            <w:pPr>
              <w:rPr>
                <w:rFonts w:ascii="Times New Roman" w:hAnsi="Times New Roman"/>
                <w:sz w:val="16"/>
                <w:szCs w:val="16"/>
              </w:rPr>
            </w:pPr>
          </w:p>
        </w:tc>
        <w:tc>
          <w:tcPr>
            <w:tcW w:w="1417" w:type="dxa"/>
            <w:gridSpan w:val="2"/>
            <w:vMerge/>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ind w:firstLine="0"/>
              <w:jc w:val="center"/>
              <w:rPr>
                <w:rFonts w:ascii="Times New Roman" w:hAnsi="Times New Roman"/>
                <w:sz w:val="16"/>
                <w:szCs w:val="16"/>
              </w:rPr>
            </w:pPr>
            <w:r w:rsidRPr="00672EDE">
              <w:rPr>
                <w:rFonts w:ascii="Times New Roman" w:hAnsi="Times New Roman"/>
                <w:sz w:val="16"/>
                <w:szCs w:val="16"/>
              </w:rPr>
              <w:t>муниципальный бюджет</w:t>
            </w:r>
          </w:p>
        </w:tc>
        <w:tc>
          <w:tcPr>
            <w:tcW w:w="1134" w:type="dxa"/>
            <w:gridSpan w:val="2"/>
          </w:tcPr>
          <w:p w:rsidR="00971956" w:rsidRPr="00672EDE" w:rsidRDefault="00971956" w:rsidP="00387D91">
            <w:pPr>
              <w:ind w:hanging="74"/>
              <w:rPr>
                <w:rFonts w:ascii="Times New Roman" w:hAnsi="Times New Roman"/>
                <w:sz w:val="16"/>
                <w:szCs w:val="16"/>
              </w:rPr>
            </w:pPr>
            <w:r w:rsidRPr="00672EDE">
              <w:rPr>
                <w:rFonts w:ascii="Times New Roman" w:hAnsi="Times New Roman"/>
                <w:sz w:val="16"/>
                <w:szCs w:val="16"/>
              </w:rPr>
              <w:t>7,747</w:t>
            </w:r>
          </w:p>
        </w:tc>
        <w:tc>
          <w:tcPr>
            <w:tcW w:w="1134" w:type="dxa"/>
            <w:gridSpan w:val="2"/>
          </w:tcPr>
          <w:p w:rsidR="00971956" w:rsidRPr="00672EDE" w:rsidRDefault="00971956" w:rsidP="00387D91">
            <w:pPr>
              <w:ind w:hanging="74"/>
              <w:rPr>
                <w:rFonts w:ascii="Times New Roman" w:hAnsi="Times New Roman"/>
                <w:sz w:val="16"/>
                <w:szCs w:val="16"/>
              </w:rPr>
            </w:pPr>
            <w:r w:rsidRPr="00672EDE">
              <w:rPr>
                <w:rFonts w:ascii="Times New Roman" w:hAnsi="Times New Roman"/>
                <w:sz w:val="16"/>
                <w:szCs w:val="16"/>
              </w:rPr>
              <w:t>7,747</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95"/>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94</w:t>
            </w:r>
          </w:p>
        </w:tc>
        <w:tc>
          <w:tcPr>
            <w:tcW w:w="2693" w:type="dxa"/>
          </w:tcPr>
          <w:p w:rsidR="00971956" w:rsidRPr="0023075C" w:rsidRDefault="00971956" w:rsidP="00112CD0">
            <w:pPr>
              <w:ind w:firstLine="37"/>
              <w:jc w:val="center"/>
              <w:rPr>
                <w:rFonts w:ascii="Times New Roman" w:hAnsi="Times New Roman"/>
                <w:sz w:val="16"/>
                <w:szCs w:val="16"/>
              </w:rPr>
            </w:pPr>
            <w:r w:rsidRPr="0023075C">
              <w:rPr>
                <w:rFonts w:ascii="Times New Roman" w:hAnsi="Times New Roman"/>
                <w:sz w:val="16"/>
                <w:szCs w:val="16"/>
              </w:rPr>
              <w:t>мероприятия в области</w:t>
            </w:r>
          </w:p>
          <w:p w:rsidR="00971956" w:rsidRPr="0023075C" w:rsidRDefault="00971956" w:rsidP="00112CD0">
            <w:pPr>
              <w:ind w:firstLine="37"/>
              <w:jc w:val="center"/>
              <w:rPr>
                <w:rFonts w:ascii="Times New Roman" w:hAnsi="Times New Roman"/>
                <w:sz w:val="16"/>
                <w:szCs w:val="16"/>
              </w:rPr>
            </w:pPr>
            <w:r w:rsidRPr="0023075C">
              <w:rPr>
                <w:rFonts w:ascii="Times New Roman" w:hAnsi="Times New Roman"/>
                <w:sz w:val="16"/>
                <w:szCs w:val="16"/>
              </w:rPr>
              <w:t>строительства, архитектуры и градостроительства на оказание услуг по осуществлению</w:t>
            </w:r>
          </w:p>
          <w:p w:rsidR="00971956" w:rsidRPr="0023075C" w:rsidRDefault="00971956" w:rsidP="00112CD0">
            <w:pPr>
              <w:ind w:firstLine="37"/>
              <w:jc w:val="center"/>
              <w:rPr>
                <w:rFonts w:ascii="Times New Roman" w:hAnsi="Times New Roman"/>
                <w:sz w:val="16"/>
                <w:szCs w:val="16"/>
              </w:rPr>
            </w:pPr>
            <w:r w:rsidRPr="0023075C">
              <w:rPr>
                <w:rFonts w:ascii="Times New Roman" w:hAnsi="Times New Roman"/>
                <w:sz w:val="16"/>
                <w:szCs w:val="16"/>
              </w:rPr>
              <w:t xml:space="preserve">строительного контроля за выполнением работ </w:t>
            </w:r>
            <w:r>
              <w:rPr>
                <w:rFonts w:ascii="Times New Roman" w:hAnsi="Times New Roman"/>
                <w:sz w:val="16"/>
                <w:szCs w:val="16"/>
              </w:rPr>
              <w:t>по капитальному ремонту здания м</w:t>
            </w:r>
            <w:r w:rsidRPr="0023075C">
              <w:rPr>
                <w:rFonts w:ascii="Times New Roman" w:hAnsi="Times New Roman"/>
                <w:sz w:val="16"/>
                <w:szCs w:val="16"/>
              </w:rPr>
              <w:t>униципального</w:t>
            </w:r>
          </w:p>
          <w:p w:rsidR="00971956" w:rsidRPr="0023075C" w:rsidRDefault="00971956" w:rsidP="00112CD0">
            <w:pPr>
              <w:ind w:firstLine="37"/>
              <w:jc w:val="center"/>
              <w:rPr>
                <w:rFonts w:ascii="Times New Roman" w:hAnsi="Times New Roman"/>
                <w:sz w:val="16"/>
                <w:szCs w:val="16"/>
              </w:rPr>
            </w:pPr>
            <w:r w:rsidRPr="0023075C">
              <w:rPr>
                <w:rFonts w:ascii="Times New Roman" w:hAnsi="Times New Roman"/>
                <w:sz w:val="16"/>
                <w:szCs w:val="16"/>
              </w:rPr>
              <w:t>бюджетного общеобразовательного учреждения «</w:t>
            </w:r>
            <w:r>
              <w:rPr>
                <w:rFonts w:ascii="Times New Roman" w:hAnsi="Times New Roman"/>
                <w:sz w:val="16"/>
                <w:szCs w:val="16"/>
              </w:rPr>
              <w:t>С</w:t>
            </w:r>
            <w:r w:rsidRPr="0023075C">
              <w:rPr>
                <w:rFonts w:ascii="Times New Roman" w:hAnsi="Times New Roman"/>
                <w:sz w:val="16"/>
                <w:szCs w:val="16"/>
              </w:rPr>
              <w:t>редняя общеобразовательная</w:t>
            </w:r>
          </w:p>
          <w:p w:rsidR="00971956" w:rsidRPr="0023075C" w:rsidRDefault="00971956" w:rsidP="00112CD0">
            <w:pPr>
              <w:ind w:firstLine="37"/>
              <w:jc w:val="center"/>
              <w:rPr>
                <w:rFonts w:ascii="Times New Roman" w:hAnsi="Times New Roman"/>
                <w:sz w:val="16"/>
                <w:szCs w:val="16"/>
              </w:rPr>
            </w:pPr>
            <w:r w:rsidRPr="0023075C">
              <w:rPr>
                <w:rFonts w:ascii="Times New Roman" w:hAnsi="Times New Roman"/>
                <w:sz w:val="16"/>
                <w:szCs w:val="16"/>
              </w:rPr>
              <w:t>школа</w:t>
            </w:r>
            <w:r>
              <w:rPr>
                <w:rFonts w:ascii="Times New Roman" w:hAnsi="Times New Roman"/>
                <w:sz w:val="16"/>
                <w:szCs w:val="16"/>
              </w:rPr>
              <w:t xml:space="preserve"> № 7</w:t>
            </w:r>
            <w:r w:rsidRPr="0023075C">
              <w:rPr>
                <w:rFonts w:ascii="Times New Roman" w:hAnsi="Times New Roman"/>
                <w:sz w:val="16"/>
                <w:szCs w:val="16"/>
              </w:rPr>
              <w:t>» Рузаевского муниципального района, расположенного по адресу: Республика Мордовия,</w:t>
            </w:r>
          </w:p>
          <w:p w:rsidR="00971956" w:rsidRPr="00672EDE" w:rsidRDefault="00971956" w:rsidP="00112CD0">
            <w:pPr>
              <w:ind w:firstLine="37"/>
              <w:jc w:val="center"/>
              <w:rPr>
                <w:rFonts w:ascii="Times New Roman" w:hAnsi="Times New Roman"/>
                <w:sz w:val="16"/>
                <w:szCs w:val="16"/>
              </w:rPr>
            </w:pPr>
            <w:r>
              <w:rPr>
                <w:rFonts w:ascii="Times New Roman" w:hAnsi="Times New Roman"/>
                <w:sz w:val="16"/>
                <w:szCs w:val="16"/>
                <w:highlight w:val="yellow"/>
              </w:rPr>
              <w:t>г. Рузаевка,  ул. Маяковского</w:t>
            </w:r>
            <w:r w:rsidRPr="0023075C">
              <w:rPr>
                <w:rFonts w:ascii="Times New Roman" w:hAnsi="Times New Roman"/>
                <w:sz w:val="16"/>
                <w:szCs w:val="16"/>
                <w:highlight w:val="yellow"/>
              </w:rPr>
              <w:t xml:space="preserve">, </w:t>
            </w:r>
            <w:r>
              <w:rPr>
                <w:rFonts w:ascii="Times New Roman" w:hAnsi="Times New Roman"/>
                <w:sz w:val="16"/>
                <w:szCs w:val="16"/>
                <w:highlight w:val="yellow"/>
              </w:rPr>
              <w:t>дом 67</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p w:rsidR="00971956" w:rsidRPr="00672EDE" w:rsidRDefault="00971956" w:rsidP="00387D91">
            <w:pPr>
              <w:jc w:val="center"/>
              <w:rPr>
                <w:rFonts w:ascii="Times New Roman" w:hAnsi="Times New Roman"/>
                <w:sz w:val="16"/>
                <w:szCs w:val="16"/>
              </w:rPr>
            </w:pPr>
          </w:p>
        </w:tc>
        <w:tc>
          <w:tcPr>
            <w:tcW w:w="1417" w:type="dxa"/>
            <w:gridSpan w:val="2"/>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"СОШ N 7"</w:t>
            </w:r>
          </w:p>
        </w:tc>
        <w:tc>
          <w:tcPr>
            <w:tcW w:w="1418" w:type="dxa"/>
            <w:gridSpan w:val="2"/>
          </w:tcPr>
          <w:p w:rsidR="00971956" w:rsidRDefault="00971956" w:rsidP="00387D91">
            <w:pPr>
              <w:ind w:firstLine="0"/>
              <w:jc w:val="center"/>
            </w:pPr>
            <w:r w:rsidRPr="00C2137D">
              <w:rPr>
                <w:rFonts w:ascii="Times New Roman" w:hAnsi="Times New Roman"/>
                <w:sz w:val="16"/>
                <w:szCs w:val="16"/>
              </w:rPr>
              <w:t>муниципальный бюджет</w:t>
            </w:r>
          </w:p>
        </w:tc>
        <w:tc>
          <w:tcPr>
            <w:tcW w:w="1134" w:type="dxa"/>
            <w:gridSpan w:val="2"/>
          </w:tcPr>
          <w:p w:rsidR="00971956" w:rsidRPr="00672EDE" w:rsidRDefault="00971956" w:rsidP="00387D91">
            <w:pPr>
              <w:ind w:hanging="74"/>
              <w:jc w:val="center"/>
              <w:rPr>
                <w:rFonts w:ascii="Times New Roman" w:hAnsi="Times New Roman"/>
                <w:sz w:val="16"/>
                <w:szCs w:val="16"/>
              </w:rPr>
            </w:pPr>
            <w:r>
              <w:rPr>
                <w:rFonts w:ascii="Times New Roman" w:hAnsi="Times New Roman"/>
                <w:sz w:val="16"/>
                <w:szCs w:val="16"/>
              </w:rPr>
              <w:t>157,6</w:t>
            </w:r>
          </w:p>
        </w:tc>
        <w:tc>
          <w:tcPr>
            <w:tcW w:w="1134" w:type="dxa"/>
            <w:gridSpan w:val="2"/>
          </w:tcPr>
          <w:p w:rsidR="00971956" w:rsidRPr="00672EDE" w:rsidRDefault="00971956" w:rsidP="00387D91">
            <w:pPr>
              <w:ind w:hanging="74"/>
              <w:jc w:val="center"/>
              <w:rPr>
                <w:rFonts w:ascii="Times New Roman" w:hAnsi="Times New Roman"/>
                <w:sz w:val="16"/>
                <w:szCs w:val="16"/>
              </w:rPr>
            </w:pPr>
            <w:r>
              <w:rPr>
                <w:rFonts w:ascii="Times New Roman" w:hAnsi="Times New Roman"/>
                <w:sz w:val="16"/>
                <w:szCs w:val="16"/>
              </w:rPr>
              <w:t>157,6</w:t>
            </w:r>
          </w:p>
        </w:tc>
        <w:tc>
          <w:tcPr>
            <w:tcW w:w="1417" w:type="dxa"/>
            <w:gridSpan w:val="2"/>
          </w:tcPr>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p>
        </w:tc>
        <w:tc>
          <w:tcPr>
            <w:tcW w:w="1275" w:type="dxa"/>
            <w:gridSpan w:val="2"/>
          </w:tcPr>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p>
        </w:tc>
      </w:tr>
      <w:tr w:rsidR="00971956" w:rsidRPr="00244807" w:rsidTr="00112CD0">
        <w:trPr>
          <w:gridAfter w:val="1"/>
          <w:wAfter w:w="37" w:type="dxa"/>
          <w:trHeight w:val="195"/>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95</w:t>
            </w:r>
          </w:p>
        </w:tc>
        <w:tc>
          <w:tcPr>
            <w:tcW w:w="2693" w:type="dxa"/>
          </w:tcPr>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мероприятия в области</w:t>
            </w:r>
          </w:p>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строительства, архитектуры и градостроительства на оказание услуг по осуществлению</w:t>
            </w:r>
          </w:p>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 xml:space="preserve">строительного контроля за выполнением работ </w:t>
            </w:r>
            <w:r>
              <w:rPr>
                <w:rFonts w:ascii="Times New Roman" w:hAnsi="Times New Roman"/>
                <w:sz w:val="16"/>
                <w:szCs w:val="16"/>
              </w:rPr>
              <w:t>по капитальному ремонту здания м</w:t>
            </w:r>
            <w:r w:rsidRPr="0023075C">
              <w:rPr>
                <w:rFonts w:ascii="Times New Roman" w:hAnsi="Times New Roman"/>
                <w:sz w:val="16"/>
                <w:szCs w:val="16"/>
              </w:rPr>
              <w:t>униципального</w:t>
            </w:r>
          </w:p>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бюджетного общеобразовательного учреждения «Т</w:t>
            </w:r>
            <w:r>
              <w:rPr>
                <w:rFonts w:ascii="Times New Roman" w:hAnsi="Times New Roman"/>
                <w:sz w:val="16"/>
                <w:szCs w:val="16"/>
              </w:rPr>
              <w:t>ат-Пишленская</w:t>
            </w:r>
            <w:r w:rsidRPr="0023075C">
              <w:rPr>
                <w:rFonts w:ascii="Times New Roman" w:hAnsi="Times New Roman"/>
                <w:sz w:val="16"/>
                <w:szCs w:val="16"/>
              </w:rPr>
              <w:t xml:space="preserve"> средняя общеобразовательная</w:t>
            </w:r>
          </w:p>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школа» Рузаевского муниципального района, расположенного по адресу: Республика Мордовия,</w:t>
            </w:r>
          </w:p>
          <w:p w:rsidR="00971956" w:rsidRPr="00672EDE" w:rsidRDefault="00971956" w:rsidP="00FB03DA">
            <w:pPr>
              <w:ind w:hanging="107"/>
              <w:jc w:val="center"/>
              <w:rPr>
                <w:rFonts w:ascii="Times New Roman" w:hAnsi="Times New Roman"/>
                <w:sz w:val="16"/>
                <w:szCs w:val="16"/>
              </w:rPr>
            </w:pPr>
            <w:r w:rsidRPr="0023075C">
              <w:rPr>
                <w:rFonts w:ascii="Times New Roman" w:hAnsi="Times New Roman"/>
                <w:sz w:val="16"/>
                <w:szCs w:val="16"/>
              </w:rPr>
              <w:t>Рузаевский район, село Т</w:t>
            </w:r>
            <w:r>
              <w:rPr>
                <w:rFonts w:ascii="Times New Roman" w:hAnsi="Times New Roman"/>
                <w:sz w:val="16"/>
                <w:szCs w:val="16"/>
              </w:rPr>
              <w:t>атарская Пишля, пер. Школьный, дом 4</w:t>
            </w:r>
            <w:r w:rsidRPr="0023075C">
              <w:rPr>
                <w:rFonts w:ascii="Times New Roman" w:hAnsi="Times New Roman"/>
                <w:sz w:val="16"/>
                <w:szCs w:val="16"/>
              </w:rPr>
              <w:t>.</w:t>
            </w:r>
          </w:p>
        </w:tc>
        <w:tc>
          <w:tcPr>
            <w:tcW w:w="1418" w:type="dxa"/>
          </w:tcPr>
          <w:p w:rsidR="00971956" w:rsidRDefault="00971956" w:rsidP="00387D91">
            <w:pPr>
              <w:jc w:val="center"/>
            </w:pPr>
            <w:r w:rsidRPr="00B45684">
              <w:rPr>
                <w:rFonts w:ascii="Times New Roman" w:hAnsi="Times New Roman"/>
                <w:sz w:val="16"/>
                <w:szCs w:val="16"/>
              </w:rPr>
              <w:t>2023</w:t>
            </w:r>
          </w:p>
        </w:tc>
        <w:tc>
          <w:tcPr>
            <w:tcW w:w="1417" w:type="dxa"/>
            <w:gridSpan w:val="2"/>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"Тат-Пишленская СОШ"</w:t>
            </w:r>
          </w:p>
        </w:tc>
        <w:tc>
          <w:tcPr>
            <w:tcW w:w="1418" w:type="dxa"/>
            <w:gridSpan w:val="2"/>
          </w:tcPr>
          <w:p w:rsidR="00971956" w:rsidRDefault="00971956" w:rsidP="00387D91">
            <w:pPr>
              <w:ind w:firstLine="0"/>
              <w:jc w:val="center"/>
            </w:pPr>
            <w:r w:rsidRPr="00C2137D">
              <w:rPr>
                <w:rFonts w:ascii="Times New Roman" w:hAnsi="Times New Roman"/>
                <w:sz w:val="16"/>
                <w:szCs w:val="16"/>
              </w:rPr>
              <w:t>муниципальный бюджет</w:t>
            </w:r>
          </w:p>
        </w:tc>
        <w:tc>
          <w:tcPr>
            <w:tcW w:w="1134" w:type="dxa"/>
            <w:gridSpan w:val="2"/>
          </w:tcPr>
          <w:p w:rsidR="00971956" w:rsidRPr="00672EDE" w:rsidRDefault="00971956" w:rsidP="00387D91">
            <w:pPr>
              <w:ind w:hanging="74"/>
              <w:jc w:val="center"/>
              <w:rPr>
                <w:rFonts w:ascii="Times New Roman" w:hAnsi="Times New Roman"/>
                <w:sz w:val="16"/>
                <w:szCs w:val="16"/>
              </w:rPr>
            </w:pPr>
            <w:r>
              <w:rPr>
                <w:rFonts w:ascii="Times New Roman" w:hAnsi="Times New Roman"/>
                <w:sz w:val="16"/>
                <w:szCs w:val="16"/>
              </w:rPr>
              <w:t>105,8</w:t>
            </w:r>
          </w:p>
        </w:tc>
        <w:tc>
          <w:tcPr>
            <w:tcW w:w="1134" w:type="dxa"/>
            <w:gridSpan w:val="2"/>
          </w:tcPr>
          <w:p w:rsidR="00971956" w:rsidRPr="00672EDE" w:rsidRDefault="00971956" w:rsidP="00387D91">
            <w:pPr>
              <w:ind w:hanging="74"/>
              <w:jc w:val="center"/>
              <w:rPr>
                <w:rFonts w:ascii="Times New Roman" w:hAnsi="Times New Roman"/>
                <w:sz w:val="16"/>
                <w:szCs w:val="16"/>
              </w:rPr>
            </w:pPr>
            <w:r>
              <w:rPr>
                <w:rFonts w:ascii="Times New Roman" w:hAnsi="Times New Roman"/>
                <w:sz w:val="16"/>
                <w:szCs w:val="16"/>
              </w:rPr>
              <w:t>105,8</w:t>
            </w:r>
          </w:p>
        </w:tc>
        <w:tc>
          <w:tcPr>
            <w:tcW w:w="1417" w:type="dxa"/>
            <w:gridSpan w:val="2"/>
          </w:tcPr>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p>
        </w:tc>
        <w:tc>
          <w:tcPr>
            <w:tcW w:w="1275" w:type="dxa"/>
            <w:gridSpan w:val="2"/>
          </w:tcPr>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p>
        </w:tc>
      </w:tr>
      <w:tr w:rsidR="00971956" w:rsidRPr="00244807" w:rsidTr="00112CD0">
        <w:trPr>
          <w:gridAfter w:val="1"/>
          <w:wAfter w:w="37" w:type="dxa"/>
          <w:trHeight w:val="195"/>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96</w:t>
            </w:r>
          </w:p>
        </w:tc>
        <w:tc>
          <w:tcPr>
            <w:tcW w:w="2693" w:type="dxa"/>
          </w:tcPr>
          <w:p w:rsidR="00971956" w:rsidRPr="0023075C" w:rsidRDefault="00971956" w:rsidP="00FB03DA">
            <w:pPr>
              <w:ind w:hanging="107"/>
              <w:jc w:val="center"/>
              <w:rPr>
                <w:rFonts w:ascii="Times New Roman" w:hAnsi="Times New Roman"/>
                <w:sz w:val="16"/>
                <w:szCs w:val="16"/>
              </w:rPr>
            </w:pPr>
            <w:r>
              <w:rPr>
                <w:rFonts w:ascii="Times New Roman" w:hAnsi="Times New Roman"/>
                <w:sz w:val="16"/>
                <w:szCs w:val="16"/>
              </w:rPr>
              <w:t>М</w:t>
            </w:r>
            <w:r w:rsidRPr="0023075C">
              <w:rPr>
                <w:rFonts w:ascii="Times New Roman" w:hAnsi="Times New Roman"/>
                <w:sz w:val="16"/>
                <w:szCs w:val="16"/>
              </w:rPr>
              <w:t>ероприятия в области</w:t>
            </w:r>
          </w:p>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строительства, архитектуры и градостроительства на оказание услуг по осуществлению</w:t>
            </w:r>
          </w:p>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 xml:space="preserve">строительного контроля за выполнением работ </w:t>
            </w:r>
            <w:r>
              <w:rPr>
                <w:rFonts w:ascii="Times New Roman" w:hAnsi="Times New Roman"/>
                <w:sz w:val="16"/>
                <w:szCs w:val="16"/>
              </w:rPr>
              <w:t>по капитальному ремонту здания м</w:t>
            </w:r>
            <w:r w:rsidRPr="0023075C">
              <w:rPr>
                <w:rFonts w:ascii="Times New Roman" w:hAnsi="Times New Roman"/>
                <w:sz w:val="16"/>
                <w:szCs w:val="16"/>
              </w:rPr>
              <w:t>униципального</w:t>
            </w:r>
          </w:p>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бюджетного общеобразовательного учреждения «Трускляйская средняя общеобразовательная</w:t>
            </w:r>
          </w:p>
          <w:p w:rsidR="00971956" w:rsidRPr="0023075C" w:rsidRDefault="00971956" w:rsidP="00FB03DA">
            <w:pPr>
              <w:ind w:hanging="107"/>
              <w:jc w:val="center"/>
              <w:rPr>
                <w:rFonts w:ascii="Times New Roman" w:hAnsi="Times New Roman"/>
                <w:sz w:val="16"/>
                <w:szCs w:val="16"/>
              </w:rPr>
            </w:pPr>
            <w:r w:rsidRPr="0023075C">
              <w:rPr>
                <w:rFonts w:ascii="Times New Roman" w:hAnsi="Times New Roman"/>
                <w:sz w:val="16"/>
                <w:szCs w:val="16"/>
              </w:rPr>
              <w:t>школа» Рузаевского муниципального района, расположенного по адресу: Республика Мордовия,</w:t>
            </w:r>
          </w:p>
          <w:p w:rsidR="00971956" w:rsidRPr="00672EDE" w:rsidRDefault="00971956" w:rsidP="00FB03DA">
            <w:pPr>
              <w:ind w:hanging="107"/>
              <w:jc w:val="center"/>
              <w:rPr>
                <w:rFonts w:ascii="Times New Roman" w:hAnsi="Times New Roman"/>
                <w:sz w:val="16"/>
                <w:szCs w:val="16"/>
              </w:rPr>
            </w:pPr>
            <w:r w:rsidRPr="0023075C">
              <w:rPr>
                <w:rFonts w:ascii="Times New Roman" w:hAnsi="Times New Roman"/>
                <w:sz w:val="16"/>
                <w:szCs w:val="16"/>
              </w:rPr>
              <w:t>Рузаевский район, село Трускляй, ул. Ленина, дом 18А.</w:t>
            </w:r>
          </w:p>
        </w:tc>
        <w:tc>
          <w:tcPr>
            <w:tcW w:w="1418" w:type="dxa"/>
          </w:tcPr>
          <w:p w:rsidR="00971956" w:rsidRDefault="00971956" w:rsidP="00387D91">
            <w:pPr>
              <w:jc w:val="center"/>
            </w:pPr>
            <w:r w:rsidRPr="00B45684">
              <w:rPr>
                <w:rFonts w:ascii="Times New Roman" w:hAnsi="Times New Roman"/>
                <w:sz w:val="16"/>
                <w:szCs w:val="16"/>
              </w:rPr>
              <w:t>2023</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района, МБОУ "Трускляйская СОШ"</w:t>
            </w:r>
          </w:p>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ind w:firstLine="60"/>
              <w:jc w:val="center"/>
              <w:rPr>
                <w:rFonts w:ascii="Times New Roman" w:hAnsi="Times New Roman"/>
                <w:sz w:val="16"/>
                <w:szCs w:val="16"/>
              </w:rPr>
            </w:pPr>
            <w:r w:rsidRPr="00672EDE">
              <w:rPr>
                <w:rFonts w:ascii="Times New Roman" w:hAnsi="Times New Roman"/>
                <w:sz w:val="16"/>
                <w:szCs w:val="16"/>
              </w:rPr>
              <w:t>муниципальный бюджет</w:t>
            </w:r>
          </w:p>
        </w:tc>
        <w:tc>
          <w:tcPr>
            <w:tcW w:w="1134" w:type="dxa"/>
            <w:gridSpan w:val="2"/>
          </w:tcPr>
          <w:p w:rsidR="00971956" w:rsidRPr="00672EDE" w:rsidRDefault="00971956" w:rsidP="00387D91">
            <w:pPr>
              <w:ind w:hanging="74"/>
              <w:jc w:val="center"/>
              <w:rPr>
                <w:rFonts w:ascii="Times New Roman" w:hAnsi="Times New Roman"/>
                <w:sz w:val="16"/>
                <w:szCs w:val="16"/>
              </w:rPr>
            </w:pPr>
            <w:r>
              <w:rPr>
                <w:rFonts w:ascii="Times New Roman" w:hAnsi="Times New Roman"/>
                <w:sz w:val="16"/>
                <w:szCs w:val="16"/>
              </w:rPr>
              <w:t>105,8</w:t>
            </w:r>
          </w:p>
        </w:tc>
        <w:tc>
          <w:tcPr>
            <w:tcW w:w="1134" w:type="dxa"/>
            <w:gridSpan w:val="2"/>
          </w:tcPr>
          <w:p w:rsidR="00971956" w:rsidRPr="00672EDE" w:rsidRDefault="00971956" w:rsidP="00387D91">
            <w:pPr>
              <w:ind w:hanging="74"/>
              <w:jc w:val="center"/>
              <w:rPr>
                <w:rFonts w:ascii="Times New Roman" w:hAnsi="Times New Roman"/>
                <w:sz w:val="16"/>
                <w:szCs w:val="16"/>
              </w:rPr>
            </w:pPr>
            <w:r>
              <w:rPr>
                <w:rFonts w:ascii="Times New Roman" w:hAnsi="Times New Roman"/>
                <w:sz w:val="16"/>
                <w:szCs w:val="16"/>
              </w:rPr>
              <w:t>105,8</w:t>
            </w:r>
          </w:p>
        </w:tc>
        <w:tc>
          <w:tcPr>
            <w:tcW w:w="1417" w:type="dxa"/>
            <w:gridSpan w:val="2"/>
          </w:tcPr>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p>
        </w:tc>
        <w:tc>
          <w:tcPr>
            <w:tcW w:w="1275" w:type="dxa"/>
            <w:gridSpan w:val="2"/>
          </w:tcPr>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p>
        </w:tc>
      </w:tr>
      <w:tr w:rsidR="00971956" w:rsidRPr="00244807" w:rsidTr="00112CD0">
        <w:trPr>
          <w:gridAfter w:val="1"/>
          <w:wAfter w:w="37" w:type="dxa"/>
          <w:trHeight w:val="195"/>
        </w:trPr>
        <w:tc>
          <w:tcPr>
            <w:tcW w:w="568" w:type="dxa"/>
          </w:tcPr>
          <w:p w:rsidR="00971956" w:rsidRDefault="00971956" w:rsidP="00FB03DA">
            <w:pPr>
              <w:ind w:firstLine="0"/>
              <w:rPr>
                <w:rFonts w:ascii="Times New Roman" w:hAnsi="Times New Roman"/>
                <w:sz w:val="16"/>
                <w:szCs w:val="16"/>
              </w:rPr>
            </w:pPr>
            <w:r>
              <w:rPr>
                <w:rFonts w:ascii="Times New Roman" w:hAnsi="Times New Roman"/>
                <w:sz w:val="16"/>
                <w:szCs w:val="16"/>
              </w:rPr>
              <w:t>96.1</w:t>
            </w:r>
          </w:p>
        </w:tc>
        <w:tc>
          <w:tcPr>
            <w:tcW w:w="2693" w:type="dxa"/>
          </w:tcPr>
          <w:p w:rsidR="00971956" w:rsidRPr="00A06C1F" w:rsidRDefault="00971956" w:rsidP="00FB03DA">
            <w:pPr>
              <w:ind w:hanging="107"/>
              <w:jc w:val="center"/>
              <w:rPr>
                <w:rFonts w:ascii="Times New Roman" w:hAnsi="Times New Roman"/>
                <w:sz w:val="16"/>
                <w:szCs w:val="16"/>
              </w:rPr>
            </w:pPr>
            <w:r w:rsidRPr="00A06C1F">
              <w:rPr>
                <w:rFonts w:ascii="Times New Roman" w:hAnsi="Times New Roman"/>
                <w:sz w:val="16"/>
                <w:szCs w:val="16"/>
              </w:rPr>
              <w:t>В</w:t>
            </w:r>
            <w:r>
              <w:rPr>
                <w:rFonts w:ascii="Times New Roman" w:hAnsi="Times New Roman"/>
                <w:sz w:val="16"/>
                <w:szCs w:val="16"/>
              </w:rPr>
              <w:t>ыполнение работ по восстановлению</w:t>
            </w:r>
            <w:r w:rsidRPr="00A06C1F">
              <w:rPr>
                <w:rFonts w:ascii="Times New Roman" w:hAnsi="Times New Roman"/>
                <w:sz w:val="16"/>
                <w:szCs w:val="16"/>
              </w:rPr>
              <w:t xml:space="preserve"> благоустройства территории объекта "Структурное подразделение "Красносельцовский детский сад" МБДОУ "Детство" Рузаевского</w:t>
            </w:r>
          </w:p>
          <w:p w:rsidR="00971956" w:rsidRPr="00A06C1F" w:rsidRDefault="00971956" w:rsidP="00FB03DA">
            <w:pPr>
              <w:ind w:hanging="107"/>
              <w:jc w:val="center"/>
              <w:rPr>
                <w:rFonts w:ascii="Times New Roman" w:hAnsi="Times New Roman"/>
                <w:sz w:val="16"/>
                <w:szCs w:val="16"/>
              </w:rPr>
            </w:pPr>
            <w:r w:rsidRPr="00A06C1F">
              <w:rPr>
                <w:rFonts w:ascii="Times New Roman" w:hAnsi="Times New Roman"/>
                <w:sz w:val="16"/>
                <w:szCs w:val="16"/>
              </w:rPr>
              <w:t>муниципального района, расположенного по адресу: РМ, Рузаевский район, п.Совхоз Красное Сельцо, ул.Гагарина, д.10 А</w:t>
            </w:r>
            <w:r>
              <w:rPr>
                <w:rFonts w:ascii="Times New Roman" w:hAnsi="Times New Roman"/>
                <w:sz w:val="16"/>
                <w:szCs w:val="16"/>
              </w:rPr>
              <w:t xml:space="preserve">, проведение экспертизы достоверности определения сметной стоимости по восстановлению </w:t>
            </w:r>
            <w:r w:rsidRPr="00A06C1F">
              <w:rPr>
                <w:rFonts w:ascii="Times New Roman" w:hAnsi="Times New Roman"/>
                <w:sz w:val="16"/>
                <w:szCs w:val="16"/>
              </w:rPr>
              <w:t>благоустройства территории объекта "Структурное подразделение "Красносельцовский детский сад" МБДОУ "Детство" Рузаевского</w:t>
            </w:r>
          </w:p>
          <w:p w:rsidR="00971956" w:rsidRDefault="00971956" w:rsidP="00FB03DA">
            <w:pPr>
              <w:ind w:hanging="107"/>
              <w:jc w:val="center"/>
              <w:rPr>
                <w:rFonts w:ascii="Times New Roman" w:hAnsi="Times New Roman"/>
                <w:sz w:val="16"/>
                <w:szCs w:val="16"/>
              </w:rPr>
            </w:pPr>
            <w:r w:rsidRPr="00A06C1F">
              <w:rPr>
                <w:rFonts w:ascii="Times New Roman" w:hAnsi="Times New Roman"/>
                <w:sz w:val="16"/>
                <w:szCs w:val="16"/>
              </w:rPr>
              <w:t>муниципального района, расположенного по адресу: РМ, Рузаевский район, п.Совхоз Красное Сельцо, ул.Гагарина, д.10 А</w:t>
            </w:r>
          </w:p>
        </w:tc>
        <w:tc>
          <w:tcPr>
            <w:tcW w:w="1418" w:type="dxa"/>
          </w:tcPr>
          <w:p w:rsidR="00971956" w:rsidRDefault="00971956" w:rsidP="00387D91">
            <w:pPr>
              <w:jc w:val="center"/>
            </w:pPr>
            <w:r w:rsidRPr="00B45684">
              <w:rPr>
                <w:rFonts w:ascii="Times New Roman" w:hAnsi="Times New Roman"/>
                <w:sz w:val="16"/>
                <w:szCs w:val="16"/>
              </w:rPr>
              <w:t>2023</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района, МБ</w:t>
            </w:r>
            <w:r>
              <w:rPr>
                <w:rFonts w:ascii="Times New Roman" w:hAnsi="Times New Roman" w:cs="Times New Roman"/>
                <w:sz w:val="16"/>
                <w:szCs w:val="16"/>
              </w:rPr>
              <w:t>Д</w:t>
            </w:r>
            <w:r w:rsidRPr="00672EDE">
              <w:rPr>
                <w:rFonts w:ascii="Times New Roman" w:hAnsi="Times New Roman" w:cs="Times New Roman"/>
                <w:sz w:val="16"/>
                <w:szCs w:val="16"/>
              </w:rPr>
              <w:t>ОУ "</w:t>
            </w:r>
            <w:r>
              <w:rPr>
                <w:rFonts w:ascii="Times New Roman" w:hAnsi="Times New Roman" w:cs="Times New Roman"/>
                <w:sz w:val="16"/>
                <w:szCs w:val="16"/>
              </w:rPr>
              <w:t>Детство</w:t>
            </w:r>
            <w:r w:rsidRPr="00672EDE">
              <w:rPr>
                <w:rFonts w:ascii="Times New Roman" w:hAnsi="Times New Roman" w:cs="Times New Roman"/>
                <w:sz w:val="16"/>
                <w:szCs w:val="16"/>
              </w:rPr>
              <w:t>"</w:t>
            </w:r>
          </w:p>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ind w:firstLine="60"/>
              <w:jc w:val="center"/>
              <w:rPr>
                <w:rFonts w:ascii="Times New Roman" w:hAnsi="Times New Roman"/>
                <w:sz w:val="16"/>
                <w:szCs w:val="16"/>
              </w:rPr>
            </w:pPr>
            <w:r w:rsidRPr="00672EDE">
              <w:rPr>
                <w:rFonts w:ascii="Times New Roman" w:hAnsi="Times New Roman"/>
                <w:sz w:val="16"/>
                <w:szCs w:val="16"/>
              </w:rPr>
              <w:t>муниципальный бюджет</w:t>
            </w:r>
          </w:p>
        </w:tc>
        <w:tc>
          <w:tcPr>
            <w:tcW w:w="1134" w:type="dxa"/>
            <w:gridSpan w:val="2"/>
          </w:tcPr>
          <w:p w:rsidR="00971956" w:rsidRPr="00672EDE" w:rsidRDefault="00971956" w:rsidP="00387D91">
            <w:pPr>
              <w:ind w:hanging="74"/>
              <w:jc w:val="center"/>
              <w:rPr>
                <w:rFonts w:ascii="Times New Roman" w:hAnsi="Times New Roman"/>
                <w:sz w:val="16"/>
                <w:szCs w:val="16"/>
              </w:rPr>
            </w:pPr>
            <w:r>
              <w:rPr>
                <w:rFonts w:ascii="Times New Roman" w:hAnsi="Times New Roman"/>
                <w:sz w:val="16"/>
                <w:szCs w:val="16"/>
              </w:rPr>
              <w:t>1601,011</w:t>
            </w:r>
          </w:p>
        </w:tc>
        <w:tc>
          <w:tcPr>
            <w:tcW w:w="1134" w:type="dxa"/>
            <w:gridSpan w:val="2"/>
          </w:tcPr>
          <w:p w:rsidR="00971956" w:rsidRPr="00672EDE" w:rsidRDefault="00971956" w:rsidP="00387D91">
            <w:pPr>
              <w:ind w:hanging="74"/>
              <w:jc w:val="center"/>
              <w:rPr>
                <w:rFonts w:ascii="Times New Roman" w:hAnsi="Times New Roman"/>
                <w:sz w:val="16"/>
                <w:szCs w:val="16"/>
              </w:rPr>
            </w:pPr>
            <w:r>
              <w:rPr>
                <w:rFonts w:ascii="Times New Roman" w:hAnsi="Times New Roman"/>
                <w:sz w:val="16"/>
                <w:szCs w:val="16"/>
              </w:rPr>
              <w:t>1601,011</w:t>
            </w:r>
          </w:p>
        </w:tc>
        <w:tc>
          <w:tcPr>
            <w:tcW w:w="1417" w:type="dxa"/>
            <w:gridSpan w:val="2"/>
          </w:tcPr>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p>
        </w:tc>
        <w:tc>
          <w:tcPr>
            <w:tcW w:w="1275" w:type="dxa"/>
            <w:gridSpan w:val="2"/>
          </w:tcPr>
          <w:p w:rsidR="00971956" w:rsidRPr="00672EDE" w:rsidRDefault="00971956" w:rsidP="00387D91">
            <w:pPr>
              <w:jc w:val="center"/>
              <w:rPr>
                <w:rFonts w:ascii="Times New Roman" w:hAnsi="Times New Roman"/>
                <w:sz w:val="16"/>
                <w:szCs w:val="16"/>
              </w:rPr>
            </w:pPr>
          </w:p>
        </w:tc>
        <w:tc>
          <w:tcPr>
            <w:tcW w:w="1418" w:type="dxa"/>
            <w:gridSpan w:val="2"/>
          </w:tcPr>
          <w:p w:rsidR="00971956" w:rsidRPr="00672EDE" w:rsidRDefault="00971956" w:rsidP="00387D91">
            <w:pPr>
              <w:jc w:val="center"/>
              <w:rPr>
                <w:rFonts w:ascii="Times New Roman" w:hAnsi="Times New Roman"/>
                <w:sz w:val="16"/>
                <w:szCs w:val="16"/>
              </w:rPr>
            </w:pPr>
          </w:p>
        </w:tc>
      </w:tr>
      <w:tr w:rsidR="00971956" w:rsidRPr="00244807" w:rsidTr="00112CD0">
        <w:trPr>
          <w:gridAfter w:val="1"/>
          <w:wAfter w:w="37" w:type="dxa"/>
          <w:trHeight w:val="195"/>
        </w:trPr>
        <w:tc>
          <w:tcPr>
            <w:tcW w:w="568" w:type="dxa"/>
          </w:tcPr>
          <w:p w:rsidR="00971956" w:rsidRDefault="00971956" w:rsidP="00112CD0">
            <w:pPr>
              <w:ind w:firstLine="0"/>
              <w:rPr>
                <w:rFonts w:ascii="Times New Roman" w:hAnsi="Times New Roman"/>
                <w:sz w:val="16"/>
                <w:szCs w:val="16"/>
              </w:rPr>
            </w:pPr>
            <w:r>
              <w:rPr>
                <w:rFonts w:ascii="Times New Roman" w:hAnsi="Times New Roman"/>
                <w:sz w:val="16"/>
                <w:szCs w:val="16"/>
              </w:rPr>
              <w:t>96.2</w:t>
            </w:r>
          </w:p>
        </w:tc>
        <w:tc>
          <w:tcPr>
            <w:tcW w:w="2693" w:type="dxa"/>
          </w:tcPr>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Выполнение работ, связанных с текущим ремонтом по объекту: «Благоустройство</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территории Муниципального бюджетного общеобразовательного учреждения «Средняя</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общеобразовательная школа №7» Рузаевского муниципального района, расположенного по</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адресу: Республика Мордовия, г. Рузаевка, ул. Маяковского, д. 67»;</w:t>
            </w:r>
          </w:p>
        </w:tc>
        <w:tc>
          <w:tcPr>
            <w:tcW w:w="1418" w:type="dxa"/>
          </w:tcPr>
          <w:p w:rsidR="00971956" w:rsidRPr="00FD6A7B" w:rsidRDefault="00971956" w:rsidP="00112CD0">
            <w:pPr>
              <w:pStyle w:val="a"/>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2023</w:t>
            </w:r>
          </w:p>
          <w:p w:rsidR="00971956" w:rsidRPr="00FD6A7B" w:rsidRDefault="00971956" w:rsidP="00112CD0">
            <w:pPr>
              <w:jc w:val="center"/>
              <w:rPr>
                <w:rFonts w:ascii="Times New Roman" w:hAnsi="Times New Roman"/>
                <w:color w:val="000000"/>
                <w:sz w:val="16"/>
                <w:szCs w:val="16"/>
              </w:rPr>
            </w:pPr>
          </w:p>
        </w:tc>
        <w:tc>
          <w:tcPr>
            <w:tcW w:w="1417" w:type="dxa"/>
            <w:gridSpan w:val="2"/>
          </w:tcPr>
          <w:p w:rsidR="00971956" w:rsidRPr="00FD6A7B" w:rsidRDefault="00971956" w:rsidP="00112CD0">
            <w:pPr>
              <w:pStyle w:val="a"/>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 xml:space="preserve">Управление образования администрации Рузаевского муниципального района, финансовое управление администрации Рузаевского муниципального района, МБОУ </w:t>
            </w:r>
            <w:r w:rsidRPr="00FD6A7B">
              <w:rPr>
                <w:rFonts w:ascii="Times New Roman" w:hAnsi="Times New Roman"/>
                <w:color w:val="000000"/>
                <w:sz w:val="16"/>
                <w:szCs w:val="16"/>
              </w:rPr>
              <w:t>" СОШ № 7"</w:t>
            </w:r>
          </w:p>
          <w:p w:rsidR="00971956" w:rsidRPr="00FD6A7B" w:rsidRDefault="00971956" w:rsidP="00112CD0">
            <w:pPr>
              <w:jc w:val="center"/>
              <w:rPr>
                <w:rFonts w:ascii="Times New Roman" w:hAnsi="Times New Roman"/>
                <w:color w:val="000000"/>
                <w:sz w:val="16"/>
                <w:szCs w:val="16"/>
              </w:rPr>
            </w:pPr>
          </w:p>
        </w:tc>
        <w:tc>
          <w:tcPr>
            <w:tcW w:w="1418" w:type="dxa"/>
            <w:gridSpan w:val="2"/>
          </w:tcPr>
          <w:p w:rsidR="00971956" w:rsidRPr="00FD6A7B" w:rsidRDefault="00971956" w:rsidP="00112CD0">
            <w:pPr>
              <w:ind w:firstLine="0"/>
              <w:rPr>
                <w:rFonts w:ascii="Times New Roman" w:hAnsi="Times New Roman"/>
                <w:color w:val="000000"/>
                <w:sz w:val="16"/>
                <w:szCs w:val="16"/>
              </w:rPr>
            </w:pPr>
            <w:r w:rsidRPr="00FD6A7B">
              <w:rPr>
                <w:rFonts w:ascii="Times New Roman" w:hAnsi="Times New Roman"/>
                <w:color w:val="000000"/>
                <w:sz w:val="16"/>
                <w:szCs w:val="16"/>
              </w:rPr>
              <w:t>муниципальный бюджет</w:t>
            </w:r>
          </w:p>
        </w:tc>
        <w:tc>
          <w:tcPr>
            <w:tcW w:w="1134" w:type="dxa"/>
            <w:gridSpan w:val="2"/>
          </w:tcPr>
          <w:p w:rsidR="00971956" w:rsidRPr="00FD6A7B" w:rsidRDefault="00971956" w:rsidP="00112CD0">
            <w:pPr>
              <w:ind w:firstLine="30"/>
              <w:rPr>
                <w:rFonts w:ascii="Times New Roman" w:hAnsi="Times New Roman"/>
                <w:color w:val="000000"/>
                <w:sz w:val="16"/>
                <w:szCs w:val="16"/>
              </w:rPr>
            </w:pPr>
            <w:r w:rsidRPr="00FD6A7B">
              <w:rPr>
                <w:rFonts w:ascii="Times New Roman" w:hAnsi="Times New Roman"/>
                <w:color w:val="000000"/>
                <w:sz w:val="16"/>
                <w:szCs w:val="16"/>
              </w:rPr>
              <w:t>2484,300</w:t>
            </w:r>
          </w:p>
        </w:tc>
        <w:tc>
          <w:tcPr>
            <w:tcW w:w="1134" w:type="dxa"/>
            <w:gridSpan w:val="2"/>
          </w:tcPr>
          <w:p w:rsidR="00971956" w:rsidRPr="00FD6A7B" w:rsidRDefault="00971956" w:rsidP="00112CD0">
            <w:pPr>
              <w:ind w:firstLine="0"/>
              <w:rPr>
                <w:rFonts w:ascii="Times New Roman" w:hAnsi="Times New Roman"/>
                <w:color w:val="000000"/>
                <w:sz w:val="16"/>
                <w:szCs w:val="16"/>
              </w:rPr>
            </w:pPr>
            <w:r w:rsidRPr="00FD6A7B">
              <w:rPr>
                <w:rFonts w:ascii="Times New Roman" w:hAnsi="Times New Roman"/>
                <w:color w:val="000000"/>
                <w:sz w:val="16"/>
                <w:szCs w:val="16"/>
              </w:rPr>
              <w:t>2484,300</w:t>
            </w:r>
          </w:p>
        </w:tc>
        <w:tc>
          <w:tcPr>
            <w:tcW w:w="1417" w:type="dxa"/>
            <w:gridSpan w:val="2"/>
          </w:tcPr>
          <w:p w:rsidR="00971956" w:rsidRPr="00672EDE" w:rsidRDefault="00971956" w:rsidP="00112CD0">
            <w:pPr>
              <w:jc w:val="center"/>
              <w:rPr>
                <w:rFonts w:ascii="Times New Roman" w:hAnsi="Times New Roman"/>
                <w:sz w:val="16"/>
                <w:szCs w:val="16"/>
              </w:rPr>
            </w:pPr>
          </w:p>
        </w:tc>
        <w:tc>
          <w:tcPr>
            <w:tcW w:w="1418" w:type="dxa"/>
            <w:gridSpan w:val="2"/>
          </w:tcPr>
          <w:p w:rsidR="00971956" w:rsidRPr="00672EDE" w:rsidRDefault="00971956" w:rsidP="00112CD0">
            <w:pPr>
              <w:jc w:val="center"/>
              <w:rPr>
                <w:rFonts w:ascii="Times New Roman" w:hAnsi="Times New Roman"/>
                <w:sz w:val="16"/>
                <w:szCs w:val="16"/>
              </w:rPr>
            </w:pPr>
          </w:p>
        </w:tc>
        <w:tc>
          <w:tcPr>
            <w:tcW w:w="1275" w:type="dxa"/>
            <w:gridSpan w:val="2"/>
          </w:tcPr>
          <w:p w:rsidR="00971956" w:rsidRPr="00672EDE" w:rsidRDefault="00971956" w:rsidP="00112CD0">
            <w:pPr>
              <w:jc w:val="center"/>
              <w:rPr>
                <w:rFonts w:ascii="Times New Roman" w:hAnsi="Times New Roman"/>
                <w:sz w:val="16"/>
                <w:szCs w:val="16"/>
              </w:rPr>
            </w:pPr>
          </w:p>
        </w:tc>
        <w:tc>
          <w:tcPr>
            <w:tcW w:w="1418" w:type="dxa"/>
            <w:gridSpan w:val="2"/>
          </w:tcPr>
          <w:p w:rsidR="00971956" w:rsidRPr="00672EDE" w:rsidRDefault="00971956" w:rsidP="00112CD0">
            <w:pPr>
              <w:jc w:val="center"/>
              <w:rPr>
                <w:rFonts w:ascii="Times New Roman" w:hAnsi="Times New Roman"/>
                <w:sz w:val="16"/>
                <w:szCs w:val="16"/>
              </w:rPr>
            </w:pPr>
          </w:p>
        </w:tc>
      </w:tr>
      <w:tr w:rsidR="00971956" w:rsidRPr="00244807" w:rsidTr="00112CD0">
        <w:trPr>
          <w:gridAfter w:val="1"/>
          <w:wAfter w:w="37" w:type="dxa"/>
          <w:trHeight w:val="195"/>
        </w:trPr>
        <w:tc>
          <w:tcPr>
            <w:tcW w:w="568" w:type="dxa"/>
          </w:tcPr>
          <w:p w:rsidR="00971956" w:rsidRDefault="00971956" w:rsidP="00112CD0">
            <w:pPr>
              <w:ind w:firstLine="0"/>
              <w:rPr>
                <w:rFonts w:ascii="Times New Roman" w:hAnsi="Times New Roman"/>
                <w:sz w:val="16"/>
                <w:szCs w:val="16"/>
              </w:rPr>
            </w:pPr>
            <w:r>
              <w:rPr>
                <w:rFonts w:ascii="Times New Roman" w:hAnsi="Times New Roman"/>
                <w:sz w:val="16"/>
                <w:szCs w:val="16"/>
              </w:rPr>
              <w:t>96.3</w:t>
            </w:r>
          </w:p>
        </w:tc>
        <w:tc>
          <w:tcPr>
            <w:tcW w:w="2693" w:type="dxa"/>
          </w:tcPr>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Выполнение работ, связанных с текущим ремонтом по объекту: «Благоустройство</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территории Муниципального бюджетного общеобразовательного учреждения «Тат-Пишленская средняя</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общеобразовательная школа» Рузаевского муниципального района, расположенного по</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адресу: Республика Мордовия, Руза-евский район, с. Татарская Пишля,   Школьный переулок д.4»;</w:t>
            </w:r>
          </w:p>
        </w:tc>
        <w:tc>
          <w:tcPr>
            <w:tcW w:w="1418" w:type="dxa"/>
          </w:tcPr>
          <w:p w:rsidR="00971956" w:rsidRPr="00FD6A7B" w:rsidRDefault="00971956" w:rsidP="00112CD0">
            <w:pPr>
              <w:pStyle w:val="a"/>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2023</w:t>
            </w:r>
          </w:p>
          <w:p w:rsidR="00971956" w:rsidRPr="00FD6A7B" w:rsidRDefault="00971956" w:rsidP="00112CD0">
            <w:pPr>
              <w:jc w:val="center"/>
              <w:rPr>
                <w:rFonts w:ascii="Times New Roman" w:hAnsi="Times New Roman"/>
                <w:color w:val="000000"/>
                <w:sz w:val="16"/>
                <w:szCs w:val="16"/>
              </w:rPr>
            </w:pPr>
          </w:p>
        </w:tc>
        <w:tc>
          <w:tcPr>
            <w:tcW w:w="1417" w:type="dxa"/>
            <w:gridSpan w:val="2"/>
          </w:tcPr>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s="Times New Roman"/>
                <w:color w:val="000000"/>
                <w:sz w:val="16"/>
                <w:szCs w:val="16"/>
              </w:rPr>
              <w:t xml:space="preserve">Управление образования администрации Рузаевского муниципального района, финансовое управление администрации Рузаевского муниципального района, МБОУ </w:t>
            </w:r>
            <w:r w:rsidRPr="00FD6A7B">
              <w:rPr>
                <w:rFonts w:ascii="Times New Roman" w:hAnsi="Times New Roman"/>
                <w:color w:val="000000"/>
                <w:sz w:val="16"/>
                <w:szCs w:val="16"/>
              </w:rPr>
              <w:t>" Тат-Пишленская средняя</w:t>
            </w:r>
          </w:p>
          <w:p w:rsidR="00971956" w:rsidRPr="00FD6A7B" w:rsidRDefault="00971956" w:rsidP="00112CD0">
            <w:pPr>
              <w:pStyle w:val="a"/>
              <w:jc w:val="center"/>
              <w:rPr>
                <w:rFonts w:ascii="Times New Roman" w:hAnsi="Times New Roman" w:cs="Times New Roman"/>
                <w:color w:val="000000"/>
                <w:sz w:val="16"/>
                <w:szCs w:val="16"/>
              </w:rPr>
            </w:pPr>
            <w:r w:rsidRPr="00FD6A7B">
              <w:rPr>
                <w:rFonts w:ascii="Times New Roman" w:hAnsi="Times New Roman"/>
                <w:color w:val="000000"/>
                <w:sz w:val="16"/>
                <w:szCs w:val="16"/>
              </w:rPr>
              <w:t>общеобразовательная школа "</w:t>
            </w:r>
          </w:p>
          <w:p w:rsidR="00971956" w:rsidRPr="00FD6A7B" w:rsidRDefault="00971956" w:rsidP="00112CD0">
            <w:pPr>
              <w:jc w:val="center"/>
              <w:rPr>
                <w:rFonts w:ascii="Times New Roman" w:hAnsi="Times New Roman"/>
                <w:color w:val="000000"/>
                <w:sz w:val="16"/>
                <w:szCs w:val="16"/>
              </w:rPr>
            </w:pPr>
          </w:p>
        </w:tc>
        <w:tc>
          <w:tcPr>
            <w:tcW w:w="1418" w:type="dxa"/>
            <w:gridSpan w:val="2"/>
          </w:tcPr>
          <w:p w:rsidR="00971956" w:rsidRPr="00FD6A7B" w:rsidRDefault="00971956" w:rsidP="00112CD0">
            <w:pPr>
              <w:ind w:firstLine="0"/>
              <w:rPr>
                <w:rFonts w:ascii="Times New Roman" w:hAnsi="Times New Roman"/>
                <w:color w:val="000000"/>
                <w:sz w:val="16"/>
                <w:szCs w:val="16"/>
              </w:rPr>
            </w:pPr>
            <w:r w:rsidRPr="00FD6A7B">
              <w:rPr>
                <w:rFonts w:ascii="Times New Roman" w:hAnsi="Times New Roman"/>
                <w:color w:val="000000"/>
                <w:sz w:val="16"/>
                <w:szCs w:val="16"/>
              </w:rPr>
              <w:t>муниципальный бюджет</w:t>
            </w:r>
          </w:p>
        </w:tc>
        <w:tc>
          <w:tcPr>
            <w:tcW w:w="1134" w:type="dxa"/>
            <w:gridSpan w:val="2"/>
          </w:tcPr>
          <w:p w:rsidR="00971956" w:rsidRPr="00FD6A7B" w:rsidRDefault="00971956" w:rsidP="00112CD0">
            <w:pPr>
              <w:ind w:firstLine="30"/>
              <w:rPr>
                <w:rFonts w:ascii="Times New Roman" w:hAnsi="Times New Roman"/>
                <w:color w:val="000000"/>
                <w:sz w:val="16"/>
                <w:szCs w:val="16"/>
              </w:rPr>
            </w:pPr>
            <w:r w:rsidRPr="00FD6A7B">
              <w:rPr>
                <w:rFonts w:ascii="Times New Roman" w:hAnsi="Times New Roman"/>
                <w:color w:val="000000"/>
                <w:sz w:val="16"/>
                <w:szCs w:val="16"/>
              </w:rPr>
              <w:t>943,852</w:t>
            </w:r>
          </w:p>
        </w:tc>
        <w:tc>
          <w:tcPr>
            <w:tcW w:w="1134" w:type="dxa"/>
            <w:gridSpan w:val="2"/>
          </w:tcPr>
          <w:p w:rsidR="00971956" w:rsidRPr="00FD6A7B" w:rsidRDefault="00971956" w:rsidP="00112CD0">
            <w:pPr>
              <w:ind w:firstLine="0"/>
              <w:rPr>
                <w:rFonts w:ascii="Times New Roman" w:hAnsi="Times New Roman"/>
                <w:color w:val="000000"/>
                <w:sz w:val="16"/>
                <w:szCs w:val="16"/>
              </w:rPr>
            </w:pPr>
            <w:r w:rsidRPr="00FD6A7B">
              <w:rPr>
                <w:rFonts w:ascii="Times New Roman" w:hAnsi="Times New Roman"/>
                <w:color w:val="000000"/>
                <w:sz w:val="16"/>
                <w:szCs w:val="16"/>
              </w:rPr>
              <w:t>943,852</w:t>
            </w:r>
          </w:p>
        </w:tc>
        <w:tc>
          <w:tcPr>
            <w:tcW w:w="1417" w:type="dxa"/>
            <w:gridSpan w:val="2"/>
          </w:tcPr>
          <w:p w:rsidR="00971956" w:rsidRPr="00672EDE" w:rsidRDefault="00971956" w:rsidP="00112CD0">
            <w:pPr>
              <w:jc w:val="center"/>
              <w:rPr>
                <w:rFonts w:ascii="Times New Roman" w:hAnsi="Times New Roman"/>
                <w:sz w:val="16"/>
                <w:szCs w:val="16"/>
              </w:rPr>
            </w:pPr>
          </w:p>
        </w:tc>
        <w:tc>
          <w:tcPr>
            <w:tcW w:w="1418" w:type="dxa"/>
            <w:gridSpan w:val="2"/>
          </w:tcPr>
          <w:p w:rsidR="00971956" w:rsidRPr="00672EDE" w:rsidRDefault="00971956" w:rsidP="00112CD0">
            <w:pPr>
              <w:jc w:val="center"/>
              <w:rPr>
                <w:rFonts w:ascii="Times New Roman" w:hAnsi="Times New Roman"/>
                <w:sz w:val="16"/>
                <w:szCs w:val="16"/>
              </w:rPr>
            </w:pPr>
          </w:p>
        </w:tc>
        <w:tc>
          <w:tcPr>
            <w:tcW w:w="1275" w:type="dxa"/>
            <w:gridSpan w:val="2"/>
          </w:tcPr>
          <w:p w:rsidR="00971956" w:rsidRPr="00672EDE" w:rsidRDefault="00971956" w:rsidP="00112CD0">
            <w:pPr>
              <w:jc w:val="center"/>
              <w:rPr>
                <w:rFonts w:ascii="Times New Roman" w:hAnsi="Times New Roman"/>
                <w:sz w:val="16"/>
                <w:szCs w:val="16"/>
              </w:rPr>
            </w:pPr>
          </w:p>
        </w:tc>
        <w:tc>
          <w:tcPr>
            <w:tcW w:w="1418" w:type="dxa"/>
            <w:gridSpan w:val="2"/>
          </w:tcPr>
          <w:p w:rsidR="00971956" w:rsidRPr="00672EDE" w:rsidRDefault="00971956" w:rsidP="00112CD0">
            <w:pPr>
              <w:jc w:val="center"/>
              <w:rPr>
                <w:rFonts w:ascii="Times New Roman" w:hAnsi="Times New Roman"/>
                <w:sz w:val="16"/>
                <w:szCs w:val="16"/>
              </w:rPr>
            </w:pPr>
          </w:p>
        </w:tc>
      </w:tr>
      <w:tr w:rsidR="00971956" w:rsidRPr="00244807" w:rsidTr="00112CD0">
        <w:trPr>
          <w:gridAfter w:val="1"/>
          <w:wAfter w:w="37" w:type="dxa"/>
          <w:trHeight w:val="195"/>
        </w:trPr>
        <w:tc>
          <w:tcPr>
            <w:tcW w:w="568" w:type="dxa"/>
          </w:tcPr>
          <w:p w:rsidR="00971956" w:rsidRDefault="00971956" w:rsidP="00112CD0">
            <w:pPr>
              <w:ind w:firstLine="0"/>
              <w:rPr>
                <w:rFonts w:ascii="Times New Roman" w:hAnsi="Times New Roman"/>
                <w:sz w:val="16"/>
                <w:szCs w:val="16"/>
              </w:rPr>
            </w:pPr>
            <w:r>
              <w:rPr>
                <w:rFonts w:ascii="Times New Roman" w:hAnsi="Times New Roman"/>
                <w:sz w:val="16"/>
                <w:szCs w:val="16"/>
              </w:rPr>
              <w:t>96.4</w:t>
            </w:r>
          </w:p>
        </w:tc>
        <w:tc>
          <w:tcPr>
            <w:tcW w:w="2693" w:type="dxa"/>
          </w:tcPr>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Выполнение работ, связанных с текущим ремонтом по объекту: «Благоустройство</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территории Муниципального бюджетного общеобразовательного учреждения «Трускляйская средняя</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общеобразовательная школа» Рузаевского муниципального района, расположенного по</w:t>
            </w:r>
          </w:p>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olor w:val="000000"/>
                <w:sz w:val="16"/>
                <w:szCs w:val="16"/>
              </w:rPr>
              <w:t>адресу: Республика Мордовия, Руза-евский район, с. Трускляй, ул. Ленина, д.18а»;</w:t>
            </w:r>
          </w:p>
        </w:tc>
        <w:tc>
          <w:tcPr>
            <w:tcW w:w="1418" w:type="dxa"/>
          </w:tcPr>
          <w:p w:rsidR="00971956" w:rsidRPr="00FD6A7B" w:rsidRDefault="00971956" w:rsidP="00112CD0">
            <w:pPr>
              <w:pStyle w:val="a"/>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2023</w:t>
            </w:r>
          </w:p>
          <w:p w:rsidR="00971956" w:rsidRPr="00FD6A7B" w:rsidRDefault="00971956" w:rsidP="00112CD0">
            <w:pPr>
              <w:jc w:val="center"/>
              <w:rPr>
                <w:rFonts w:ascii="Times New Roman" w:hAnsi="Times New Roman"/>
                <w:color w:val="000000"/>
                <w:sz w:val="16"/>
                <w:szCs w:val="16"/>
              </w:rPr>
            </w:pPr>
          </w:p>
        </w:tc>
        <w:tc>
          <w:tcPr>
            <w:tcW w:w="1417" w:type="dxa"/>
            <w:gridSpan w:val="2"/>
          </w:tcPr>
          <w:p w:rsidR="00971956" w:rsidRPr="00FD6A7B" w:rsidRDefault="00971956" w:rsidP="00112CD0">
            <w:pPr>
              <w:ind w:firstLine="0"/>
              <w:jc w:val="center"/>
              <w:rPr>
                <w:rFonts w:ascii="Times New Roman" w:hAnsi="Times New Roman"/>
                <w:color w:val="000000"/>
                <w:sz w:val="16"/>
                <w:szCs w:val="16"/>
              </w:rPr>
            </w:pPr>
            <w:r w:rsidRPr="00FD6A7B">
              <w:rPr>
                <w:rFonts w:ascii="Times New Roman" w:hAnsi="Times New Roman" w:cs="Times New Roman"/>
                <w:color w:val="000000"/>
                <w:sz w:val="16"/>
                <w:szCs w:val="16"/>
              </w:rPr>
              <w:t xml:space="preserve">Управление образования администрации Рузаевского муниципального района, финансовое управление администрации Рузаевского муниципального района, МБОУ </w:t>
            </w:r>
            <w:r w:rsidRPr="00FD6A7B">
              <w:rPr>
                <w:rFonts w:ascii="Times New Roman" w:hAnsi="Times New Roman"/>
                <w:color w:val="000000"/>
                <w:sz w:val="16"/>
                <w:szCs w:val="16"/>
              </w:rPr>
              <w:t>" Трускляйская средняя</w:t>
            </w:r>
          </w:p>
          <w:p w:rsidR="00971956" w:rsidRPr="00FD6A7B" w:rsidRDefault="00971956" w:rsidP="00112CD0">
            <w:pPr>
              <w:pStyle w:val="a"/>
              <w:jc w:val="center"/>
              <w:rPr>
                <w:rFonts w:ascii="Times New Roman" w:hAnsi="Times New Roman" w:cs="Times New Roman"/>
                <w:color w:val="000000"/>
                <w:sz w:val="16"/>
                <w:szCs w:val="16"/>
              </w:rPr>
            </w:pPr>
            <w:r w:rsidRPr="00FD6A7B">
              <w:rPr>
                <w:rFonts w:ascii="Times New Roman" w:hAnsi="Times New Roman"/>
                <w:color w:val="000000"/>
                <w:sz w:val="16"/>
                <w:szCs w:val="16"/>
              </w:rPr>
              <w:t>общеобразовательная школа "</w:t>
            </w:r>
          </w:p>
          <w:p w:rsidR="00971956" w:rsidRPr="00FD6A7B" w:rsidRDefault="00971956" w:rsidP="00112CD0">
            <w:pPr>
              <w:jc w:val="center"/>
              <w:rPr>
                <w:rFonts w:ascii="Times New Roman" w:hAnsi="Times New Roman"/>
                <w:color w:val="000000"/>
                <w:sz w:val="16"/>
                <w:szCs w:val="16"/>
              </w:rPr>
            </w:pPr>
          </w:p>
        </w:tc>
        <w:tc>
          <w:tcPr>
            <w:tcW w:w="1418" w:type="dxa"/>
            <w:gridSpan w:val="2"/>
          </w:tcPr>
          <w:p w:rsidR="00971956" w:rsidRPr="00FD6A7B" w:rsidRDefault="00971956" w:rsidP="00112CD0">
            <w:pPr>
              <w:ind w:firstLine="0"/>
              <w:rPr>
                <w:rFonts w:ascii="Times New Roman" w:hAnsi="Times New Roman"/>
                <w:color w:val="000000"/>
                <w:sz w:val="16"/>
                <w:szCs w:val="16"/>
              </w:rPr>
            </w:pPr>
            <w:r w:rsidRPr="00FD6A7B">
              <w:rPr>
                <w:rFonts w:ascii="Times New Roman" w:hAnsi="Times New Roman"/>
                <w:color w:val="000000"/>
                <w:sz w:val="16"/>
                <w:szCs w:val="16"/>
              </w:rPr>
              <w:t>муниципальный бюджет</w:t>
            </w:r>
          </w:p>
        </w:tc>
        <w:tc>
          <w:tcPr>
            <w:tcW w:w="1134" w:type="dxa"/>
            <w:gridSpan w:val="2"/>
          </w:tcPr>
          <w:p w:rsidR="00971956" w:rsidRPr="00FD6A7B" w:rsidRDefault="00971956" w:rsidP="00112CD0">
            <w:pPr>
              <w:ind w:firstLine="0"/>
              <w:rPr>
                <w:rFonts w:ascii="Times New Roman" w:hAnsi="Times New Roman"/>
                <w:color w:val="000000"/>
                <w:sz w:val="16"/>
                <w:szCs w:val="16"/>
              </w:rPr>
            </w:pPr>
            <w:r w:rsidRPr="00FD6A7B">
              <w:rPr>
                <w:rFonts w:ascii="Times New Roman" w:hAnsi="Times New Roman"/>
                <w:color w:val="000000"/>
                <w:sz w:val="16"/>
                <w:szCs w:val="16"/>
              </w:rPr>
              <w:t>2949,050</w:t>
            </w:r>
          </w:p>
        </w:tc>
        <w:tc>
          <w:tcPr>
            <w:tcW w:w="1134" w:type="dxa"/>
            <w:gridSpan w:val="2"/>
          </w:tcPr>
          <w:p w:rsidR="00971956" w:rsidRPr="00FD6A7B" w:rsidRDefault="00971956" w:rsidP="00112CD0">
            <w:pPr>
              <w:ind w:firstLine="0"/>
              <w:rPr>
                <w:rFonts w:ascii="Times New Roman" w:hAnsi="Times New Roman"/>
                <w:color w:val="000000"/>
                <w:sz w:val="16"/>
                <w:szCs w:val="16"/>
              </w:rPr>
            </w:pPr>
            <w:r w:rsidRPr="00FD6A7B">
              <w:rPr>
                <w:rFonts w:ascii="Times New Roman" w:hAnsi="Times New Roman"/>
                <w:color w:val="000000"/>
                <w:sz w:val="16"/>
                <w:szCs w:val="16"/>
              </w:rPr>
              <w:t>2949,050</w:t>
            </w:r>
          </w:p>
        </w:tc>
        <w:tc>
          <w:tcPr>
            <w:tcW w:w="1417" w:type="dxa"/>
            <w:gridSpan w:val="2"/>
          </w:tcPr>
          <w:p w:rsidR="00971956" w:rsidRPr="00672EDE" w:rsidRDefault="00971956" w:rsidP="00112CD0">
            <w:pPr>
              <w:jc w:val="center"/>
              <w:rPr>
                <w:rFonts w:ascii="Times New Roman" w:hAnsi="Times New Roman"/>
                <w:sz w:val="16"/>
                <w:szCs w:val="16"/>
              </w:rPr>
            </w:pPr>
          </w:p>
        </w:tc>
        <w:tc>
          <w:tcPr>
            <w:tcW w:w="1418" w:type="dxa"/>
            <w:gridSpan w:val="2"/>
          </w:tcPr>
          <w:p w:rsidR="00971956" w:rsidRPr="00672EDE" w:rsidRDefault="00971956" w:rsidP="00112CD0">
            <w:pPr>
              <w:jc w:val="center"/>
              <w:rPr>
                <w:rFonts w:ascii="Times New Roman" w:hAnsi="Times New Roman"/>
                <w:sz w:val="16"/>
                <w:szCs w:val="16"/>
              </w:rPr>
            </w:pPr>
          </w:p>
        </w:tc>
        <w:tc>
          <w:tcPr>
            <w:tcW w:w="1275" w:type="dxa"/>
            <w:gridSpan w:val="2"/>
          </w:tcPr>
          <w:p w:rsidR="00971956" w:rsidRPr="00672EDE" w:rsidRDefault="00971956" w:rsidP="00112CD0">
            <w:pPr>
              <w:jc w:val="center"/>
              <w:rPr>
                <w:rFonts w:ascii="Times New Roman" w:hAnsi="Times New Roman"/>
                <w:sz w:val="16"/>
                <w:szCs w:val="16"/>
              </w:rPr>
            </w:pPr>
          </w:p>
        </w:tc>
        <w:tc>
          <w:tcPr>
            <w:tcW w:w="1418" w:type="dxa"/>
            <w:gridSpan w:val="2"/>
          </w:tcPr>
          <w:p w:rsidR="00971956" w:rsidRPr="00672EDE" w:rsidRDefault="00971956" w:rsidP="00112CD0">
            <w:pPr>
              <w:jc w:val="center"/>
              <w:rPr>
                <w:rFonts w:ascii="Times New Roman" w:hAnsi="Times New Roman"/>
                <w:sz w:val="16"/>
                <w:szCs w:val="16"/>
              </w:rPr>
            </w:pPr>
          </w:p>
        </w:tc>
      </w:tr>
      <w:tr w:rsidR="00971956" w:rsidRPr="00244807" w:rsidTr="00E04036">
        <w:trPr>
          <w:trHeight w:val="202"/>
        </w:trPr>
        <w:tc>
          <w:tcPr>
            <w:tcW w:w="15347" w:type="dxa"/>
            <w:gridSpan w:val="20"/>
          </w:tcPr>
          <w:p w:rsidR="00971956" w:rsidRPr="00672EDE" w:rsidRDefault="00971956" w:rsidP="00387D91">
            <w:pPr>
              <w:jc w:val="center"/>
              <w:rPr>
                <w:rFonts w:ascii="Times New Roman" w:hAnsi="Times New Roman"/>
                <w:sz w:val="16"/>
                <w:szCs w:val="16"/>
              </w:rPr>
            </w:pPr>
            <w:r w:rsidRPr="00672EDE">
              <w:rPr>
                <w:rFonts w:ascii="Times New Roman" w:hAnsi="Times New Roman"/>
                <w:sz w:val="16"/>
                <w:szCs w:val="16"/>
              </w:rPr>
              <w:t>7.2. Обеспечение безопасности образовательных учреждений</w:t>
            </w:r>
          </w:p>
        </w:tc>
      </w:tr>
      <w:tr w:rsidR="00971956" w:rsidRPr="00244807" w:rsidTr="00112CD0">
        <w:trPr>
          <w:gridAfter w:val="1"/>
          <w:wAfter w:w="37" w:type="dxa"/>
        </w:trPr>
        <w:tc>
          <w:tcPr>
            <w:tcW w:w="568" w:type="dxa"/>
          </w:tcPr>
          <w:p w:rsidR="00971956" w:rsidRPr="00672EDE" w:rsidRDefault="00971956" w:rsidP="00112CD0">
            <w:pPr>
              <w:ind w:firstLine="0"/>
              <w:rPr>
                <w:rFonts w:ascii="Times New Roman" w:hAnsi="Times New Roman"/>
                <w:sz w:val="16"/>
                <w:szCs w:val="16"/>
              </w:rPr>
            </w:pPr>
            <w:r>
              <w:rPr>
                <w:rFonts w:ascii="Times New Roman" w:hAnsi="Times New Roman"/>
                <w:sz w:val="16"/>
                <w:szCs w:val="16"/>
              </w:rPr>
              <w:t>97</w:t>
            </w:r>
          </w:p>
        </w:tc>
        <w:tc>
          <w:tcPr>
            <w:tcW w:w="2693" w:type="dxa"/>
          </w:tcPr>
          <w:p w:rsidR="00971956" w:rsidRPr="00FD6A7B" w:rsidRDefault="00971956" w:rsidP="00112CD0">
            <w:pPr>
              <w:ind w:firstLine="0"/>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Выполнение работ по ремонту помещений  и приобретению товаров по выполнению программы регионального проекта «Современная школа»</w:t>
            </w:r>
          </w:p>
        </w:tc>
        <w:tc>
          <w:tcPr>
            <w:tcW w:w="1418" w:type="dxa"/>
          </w:tcPr>
          <w:p w:rsidR="00971956" w:rsidRPr="00FD6A7B" w:rsidRDefault="00971956" w:rsidP="00112CD0">
            <w:pPr>
              <w:ind w:firstLine="0"/>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2023</w:t>
            </w:r>
          </w:p>
        </w:tc>
        <w:tc>
          <w:tcPr>
            <w:tcW w:w="1417" w:type="dxa"/>
            <w:gridSpan w:val="2"/>
          </w:tcPr>
          <w:p w:rsidR="00971956" w:rsidRPr="00FD6A7B" w:rsidRDefault="00971956" w:rsidP="00112CD0">
            <w:pPr>
              <w:ind w:firstLine="0"/>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"Центр образования средняя общеобразовательная школа № 12" Рузаевского муниципального района</w:t>
            </w:r>
          </w:p>
        </w:tc>
        <w:tc>
          <w:tcPr>
            <w:tcW w:w="1418" w:type="dxa"/>
            <w:gridSpan w:val="2"/>
          </w:tcPr>
          <w:p w:rsidR="00971956" w:rsidRPr="00FD6A7B" w:rsidRDefault="00971956" w:rsidP="00112CD0">
            <w:pPr>
              <w:ind w:firstLine="0"/>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Муниципальный бюджет</w:t>
            </w:r>
          </w:p>
        </w:tc>
        <w:tc>
          <w:tcPr>
            <w:tcW w:w="1134" w:type="dxa"/>
            <w:gridSpan w:val="2"/>
          </w:tcPr>
          <w:p w:rsidR="00971956" w:rsidRPr="00FD6A7B" w:rsidRDefault="00971956" w:rsidP="00112CD0">
            <w:pPr>
              <w:ind w:firstLine="0"/>
              <w:jc w:val="center"/>
              <w:rPr>
                <w:rFonts w:ascii="Times New Roman" w:hAnsi="Times New Roman" w:cs="Times New Roman"/>
                <w:color w:val="000000"/>
                <w:sz w:val="16"/>
                <w:szCs w:val="16"/>
              </w:rPr>
            </w:pPr>
            <w:r w:rsidRPr="00FD6A7B">
              <w:rPr>
                <w:rFonts w:ascii="Times New Roman" w:hAnsi="Times New Roman" w:cs="Times New Roman"/>
                <w:color w:val="000000"/>
                <w:sz w:val="16"/>
                <w:szCs w:val="16"/>
              </w:rPr>
              <w:t>748,9</w:t>
            </w:r>
          </w:p>
        </w:tc>
        <w:tc>
          <w:tcPr>
            <w:tcW w:w="1134" w:type="dxa"/>
            <w:gridSpan w:val="2"/>
          </w:tcPr>
          <w:p w:rsidR="00971956" w:rsidRPr="00FD6A7B" w:rsidRDefault="00971956" w:rsidP="00112CD0">
            <w:pPr>
              <w:ind w:firstLine="0"/>
              <w:rPr>
                <w:rFonts w:ascii="Times New Roman" w:hAnsi="Times New Roman"/>
                <w:color w:val="000000"/>
                <w:sz w:val="16"/>
                <w:szCs w:val="16"/>
              </w:rPr>
            </w:pPr>
            <w:r w:rsidRPr="00FD6A7B">
              <w:rPr>
                <w:rFonts w:ascii="Times New Roman" w:hAnsi="Times New Roman"/>
                <w:color w:val="000000"/>
                <w:sz w:val="16"/>
                <w:szCs w:val="16"/>
              </w:rPr>
              <w:t>748,9</w:t>
            </w:r>
          </w:p>
        </w:tc>
        <w:tc>
          <w:tcPr>
            <w:tcW w:w="1417" w:type="dxa"/>
            <w:gridSpan w:val="2"/>
          </w:tcPr>
          <w:p w:rsidR="00971956" w:rsidRPr="00672EDE" w:rsidRDefault="00971956" w:rsidP="00112CD0">
            <w:pPr>
              <w:rPr>
                <w:rFonts w:ascii="Times New Roman" w:hAnsi="Times New Roman"/>
                <w:sz w:val="16"/>
                <w:szCs w:val="16"/>
              </w:rPr>
            </w:pPr>
          </w:p>
        </w:tc>
        <w:tc>
          <w:tcPr>
            <w:tcW w:w="1418" w:type="dxa"/>
            <w:gridSpan w:val="2"/>
          </w:tcPr>
          <w:p w:rsidR="00971956" w:rsidRPr="00672EDE" w:rsidRDefault="00971956" w:rsidP="00112CD0">
            <w:pPr>
              <w:rPr>
                <w:rFonts w:ascii="Times New Roman" w:hAnsi="Times New Roman"/>
                <w:sz w:val="16"/>
                <w:szCs w:val="16"/>
              </w:rPr>
            </w:pPr>
          </w:p>
        </w:tc>
        <w:tc>
          <w:tcPr>
            <w:tcW w:w="1275" w:type="dxa"/>
            <w:gridSpan w:val="2"/>
          </w:tcPr>
          <w:p w:rsidR="00971956" w:rsidRPr="00672EDE" w:rsidRDefault="00971956" w:rsidP="00112CD0">
            <w:pPr>
              <w:rPr>
                <w:rFonts w:ascii="Times New Roman" w:hAnsi="Times New Roman"/>
                <w:sz w:val="16"/>
                <w:szCs w:val="16"/>
              </w:rPr>
            </w:pPr>
          </w:p>
        </w:tc>
        <w:tc>
          <w:tcPr>
            <w:tcW w:w="1418" w:type="dxa"/>
            <w:gridSpan w:val="2"/>
          </w:tcPr>
          <w:p w:rsidR="00971956" w:rsidRPr="00672EDE" w:rsidRDefault="00971956" w:rsidP="00112CD0">
            <w:pPr>
              <w:rPr>
                <w:rFonts w:ascii="Times New Roman" w:hAnsi="Times New Roman"/>
                <w:sz w:val="16"/>
                <w:szCs w:val="16"/>
              </w:rPr>
            </w:pPr>
          </w:p>
        </w:tc>
      </w:tr>
      <w:tr w:rsidR="00971956" w:rsidRPr="00244807" w:rsidTr="00112CD0">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98</w:t>
            </w:r>
          </w:p>
        </w:tc>
        <w:tc>
          <w:tcPr>
            <w:tcW w:w="2693" w:type="dxa"/>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Выполнение работ по ремонту помещений  и приобретению товаров по выполнению программы регионального проекта «Современная школа»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w:t>
            </w:r>
            <w:r>
              <w:rPr>
                <w:rFonts w:ascii="Times New Roman" w:hAnsi="Times New Roman" w:cs="Times New Roman"/>
                <w:sz w:val="16"/>
                <w:szCs w:val="16"/>
              </w:rPr>
              <w:t xml:space="preserve">Болдовская </w:t>
            </w:r>
            <w:r w:rsidRPr="00672EDE">
              <w:rPr>
                <w:rFonts w:ascii="Times New Roman" w:hAnsi="Times New Roman" w:cs="Times New Roman"/>
                <w:sz w:val="16"/>
                <w:szCs w:val="16"/>
              </w:rPr>
              <w:t>СОШ"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688,4</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688,4</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99</w:t>
            </w:r>
          </w:p>
        </w:tc>
        <w:tc>
          <w:tcPr>
            <w:tcW w:w="2693" w:type="dxa"/>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Выполнение работ по ремонту помещений  и приобретению товаров по выполнению программы регионального проекта «Современная школа»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w:t>
            </w:r>
            <w:r>
              <w:rPr>
                <w:rFonts w:ascii="Times New Roman" w:hAnsi="Times New Roman" w:cs="Times New Roman"/>
                <w:sz w:val="16"/>
                <w:szCs w:val="16"/>
              </w:rPr>
              <w:t xml:space="preserve">Хованщинская </w:t>
            </w:r>
            <w:r w:rsidRPr="00672EDE">
              <w:rPr>
                <w:rFonts w:ascii="Times New Roman" w:hAnsi="Times New Roman" w:cs="Times New Roman"/>
                <w:sz w:val="16"/>
                <w:szCs w:val="16"/>
              </w:rPr>
              <w:t>СОШ"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323,8</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323,8</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100</w:t>
            </w:r>
          </w:p>
        </w:tc>
        <w:tc>
          <w:tcPr>
            <w:tcW w:w="2693" w:type="dxa"/>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Выполнение работ по ремонту помещений  и приобретению товаров по выполнению программы регионального проекта «Современная школа»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w:t>
            </w:r>
            <w:r>
              <w:rPr>
                <w:rFonts w:ascii="Times New Roman" w:hAnsi="Times New Roman" w:cs="Times New Roman"/>
                <w:sz w:val="16"/>
                <w:szCs w:val="16"/>
              </w:rPr>
              <w:t>3</w:t>
            </w:r>
          </w:p>
        </w:tc>
        <w:tc>
          <w:tcPr>
            <w:tcW w:w="1417" w:type="dxa"/>
            <w:gridSpan w:val="2"/>
          </w:tcPr>
          <w:p w:rsidR="00971956" w:rsidRPr="007F02B2" w:rsidRDefault="00971956" w:rsidP="00387D91">
            <w:pPr>
              <w:pStyle w:val="a"/>
              <w:jc w:val="cente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муниципального района, МБОУ "</w:t>
            </w:r>
            <w:r>
              <w:rPr>
                <w:rFonts w:ascii="Times New Roman" w:hAnsi="Times New Roman" w:cs="Times New Roman"/>
                <w:sz w:val="16"/>
                <w:szCs w:val="16"/>
              </w:rPr>
              <w:t xml:space="preserve"> Арх-Голицинская </w:t>
            </w:r>
            <w:r w:rsidRPr="00672EDE">
              <w:rPr>
                <w:rFonts w:ascii="Times New Roman" w:hAnsi="Times New Roman" w:cs="Times New Roman"/>
                <w:sz w:val="16"/>
                <w:szCs w:val="16"/>
              </w:rPr>
              <w:t>СОШ " Рузаевского муниципального района</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1134" w:type="dxa"/>
            <w:gridSpan w:val="2"/>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401,6</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401,6</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303"/>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101</w:t>
            </w:r>
          </w:p>
        </w:tc>
        <w:tc>
          <w:tcPr>
            <w:tcW w:w="2693" w:type="dxa"/>
            <w:vMerge w:val="restart"/>
          </w:tcPr>
          <w:p w:rsidR="00971956" w:rsidRPr="00672EDE" w:rsidRDefault="00971956" w:rsidP="00FB03DA">
            <w:pPr>
              <w:ind w:firstLine="0"/>
              <w:jc w:val="center"/>
              <w:rPr>
                <w:rFonts w:ascii="Times New Roman" w:hAnsi="Times New Roman"/>
                <w:sz w:val="16"/>
                <w:szCs w:val="16"/>
              </w:rPr>
            </w:pPr>
            <w:r>
              <w:rPr>
                <w:rFonts w:ascii="Times New Roman" w:hAnsi="Times New Roman"/>
                <w:sz w:val="16"/>
                <w:szCs w:val="16"/>
              </w:rPr>
              <w:t xml:space="preserve">Текущий ремонт малого спортивного зала МБОУ </w:t>
            </w:r>
            <w:r w:rsidRPr="00672EDE">
              <w:rPr>
                <w:rFonts w:ascii="Times New Roman" w:hAnsi="Times New Roman"/>
                <w:sz w:val="16"/>
                <w:szCs w:val="16"/>
              </w:rPr>
              <w:t xml:space="preserve">" </w:t>
            </w:r>
            <w:r>
              <w:rPr>
                <w:rFonts w:ascii="Times New Roman" w:hAnsi="Times New Roman"/>
                <w:sz w:val="16"/>
                <w:szCs w:val="16"/>
              </w:rPr>
              <w:t>Гимназия № 1</w:t>
            </w:r>
            <w:r w:rsidRPr="00672EDE">
              <w:rPr>
                <w:rFonts w:ascii="Times New Roman" w:hAnsi="Times New Roman"/>
                <w:sz w:val="16"/>
                <w:szCs w:val="16"/>
              </w:rPr>
              <w:t>"</w:t>
            </w:r>
          </w:p>
          <w:p w:rsidR="00971956" w:rsidRPr="00672EDE" w:rsidRDefault="00971956" w:rsidP="00FB03DA">
            <w:pPr>
              <w:ind w:firstLine="0"/>
              <w:jc w:val="center"/>
              <w:rPr>
                <w:rFonts w:ascii="Times New Roman" w:hAnsi="Times New Roman"/>
                <w:color w:val="FF0000"/>
                <w:sz w:val="16"/>
                <w:szCs w:val="16"/>
              </w:rPr>
            </w:pP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w:t>
            </w:r>
            <w:r>
              <w:rPr>
                <w:rFonts w:ascii="Times New Roman" w:hAnsi="Times New Roman" w:cs="Times New Roman"/>
                <w:sz w:val="16"/>
                <w:szCs w:val="16"/>
              </w:rPr>
              <w:t xml:space="preserve">ципального района, МБОУ </w:t>
            </w:r>
            <w:r w:rsidRPr="00672EDE">
              <w:rPr>
                <w:rFonts w:ascii="Times New Roman" w:hAnsi="Times New Roman"/>
                <w:sz w:val="16"/>
                <w:szCs w:val="16"/>
              </w:rPr>
              <w:t xml:space="preserve">" </w:t>
            </w:r>
            <w:r>
              <w:rPr>
                <w:rFonts w:ascii="Times New Roman" w:hAnsi="Times New Roman"/>
                <w:sz w:val="16"/>
                <w:szCs w:val="16"/>
              </w:rPr>
              <w:t>Гимназия № 1</w:t>
            </w:r>
            <w:r w:rsidRPr="00672EDE">
              <w:rPr>
                <w:rFonts w:ascii="Times New Roman" w:hAnsi="Times New Roman"/>
                <w:sz w:val="16"/>
                <w:szCs w:val="16"/>
              </w:rPr>
              <w:t>"</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1660,79</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1660,79</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375"/>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FB03DA">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33,89</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33,89</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465"/>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FB03DA">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sz w:val="16"/>
                <w:szCs w:val="16"/>
              </w:rPr>
              <w:t>муниципальный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89,19</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89,19</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360"/>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101.1</w:t>
            </w:r>
          </w:p>
        </w:tc>
        <w:tc>
          <w:tcPr>
            <w:tcW w:w="2693"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 xml:space="preserve"> О</w:t>
            </w:r>
            <w:r w:rsidRPr="00993F80">
              <w:rPr>
                <w:rFonts w:ascii="Times New Roman" w:hAnsi="Times New Roman"/>
                <w:sz w:val="16"/>
                <w:szCs w:val="16"/>
              </w:rPr>
              <w:t>снащение спортивным инвентарем и оборудованием открыто-плоскостного спортивного сооружения</w:t>
            </w:r>
            <w:r>
              <w:rPr>
                <w:rFonts w:ascii="Times New Roman" w:hAnsi="Times New Roman"/>
                <w:sz w:val="16"/>
                <w:szCs w:val="16"/>
              </w:rPr>
              <w:t xml:space="preserve"> в МБОУ </w:t>
            </w:r>
            <w:r w:rsidRPr="00672EDE">
              <w:rPr>
                <w:rFonts w:ascii="Times New Roman" w:hAnsi="Times New Roman"/>
                <w:sz w:val="16"/>
                <w:szCs w:val="16"/>
              </w:rPr>
              <w:t xml:space="preserve">" </w:t>
            </w:r>
            <w:r>
              <w:rPr>
                <w:rFonts w:ascii="Times New Roman" w:hAnsi="Times New Roman"/>
                <w:sz w:val="16"/>
                <w:szCs w:val="16"/>
              </w:rPr>
              <w:t>Гимназия № 1</w:t>
            </w:r>
            <w:r w:rsidRPr="00672EDE">
              <w:rPr>
                <w:rFonts w:ascii="Times New Roman" w:hAnsi="Times New Roman"/>
                <w:sz w:val="16"/>
                <w:szCs w:val="16"/>
              </w:rPr>
              <w:t>"</w:t>
            </w:r>
          </w:p>
          <w:p w:rsidR="00971956" w:rsidRPr="00672EDE" w:rsidRDefault="00971956" w:rsidP="00FB03DA">
            <w:pPr>
              <w:ind w:firstLine="0"/>
              <w:jc w:val="center"/>
              <w:rPr>
                <w:rFonts w:ascii="Times New Roman" w:hAnsi="Times New Roman"/>
                <w:color w:val="FF0000"/>
                <w:sz w:val="16"/>
                <w:szCs w:val="16"/>
              </w:rPr>
            </w:pP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w:t>
            </w:r>
            <w:r>
              <w:rPr>
                <w:rFonts w:ascii="Times New Roman" w:hAnsi="Times New Roman" w:cs="Times New Roman"/>
                <w:sz w:val="16"/>
                <w:szCs w:val="16"/>
              </w:rPr>
              <w:t xml:space="preserve">ципального района, МБОУ </w:t>
            </w:r>
            <w:r w:rsidRPr="00672EDE">
              <w:rPr>
                <w:rFonts w:ascii="Times New Roman" w:hAnsi="Times New Roman"/>
                <w:sz w:val="16"/>
                <w:szCs w:val="16"/>
              </w:rPr>
              <w:t xml:space="preserve">" </w:t>
            </w:r>
            <w:r>
              <w:rPr>
                <w:rFonts w:ascii="Times New Roman" w:hAnsi="Times New Roman"/>
                <w:sz w:val="16"/>
                <w:szCs w:val="16"/>
              </w:rPr>
              <w:t>Гимназия № 1</w:t>
            </w:r>
            <w:r w:rsidRPr="00672EDE">
              <w:rPr>
                <w:rFonts w:ascii="Times New Roman" w:hAnsi="Times New Roman"/>
                <w:sz w:val="16"/>
                <w:szCs w:val="16"/>
              </w:rPr>
              <w:t>"</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186,20</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186,20</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318"/>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FB03DA">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3,799</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3,799</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510"/>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FB03DA">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sz w:val="16"/>
                <w:szCs w:val="16"/>
              </w:rPr>
              <w:t>муниципальный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10,0</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10,0</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525"/>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101.2</w:t>
            </w:r>
          </w:p>
        </w:tc>
        <w:tc>
          <w:tcPr>
            <w:tcW w:w="2693" w:type="dxa"/>
            <w:vMerge w:val="restart"/>
          </w:tcPr>
          <w:p w:rsidR="00971956" w:rsidRPr="00672EDE" w:rsidRDefault="00971956" w:rsidP="00FB03DA">
            <w:pPr>
              <w:ind w:firstLine="0"/>
              <w:jc w:val="center"/>
              <w:rPr>
                <w:rFonts w:ascii="Times New Roman" w:hAnsi="Times New Roman"/>
                <w:sz w:val="16"/>
                <w:szCs w:val="16"/>
              </w:rPr>
            </w:pPr>
            <w:r>
              <w:rPr>
                <w:rFonts w:ascii="Times New Roman" w:hAnsi="Times New Roman"/>
                <w:sz w:val="16"/>
                <w:szCs w:val="16"/>
              </w:rPr>
              <w:t>З</w:t>
            </w:r>
            <w:r w:rsidRPr="00993F80">
              <w:rPr>
                <w:rFonts w:ascii="Times New Roman" w:hAnsi="Times New Roman"/>
                <w:sz w:val="16"/>
                <w:szCs w:val="16"/>
              </w:rPr>
              <w:t>акупка спортивного инвентаря и оборудования для школьного спортивного клуба</w:t>
            </w:r>
            <w:r>
              <w:rPr>
                <w:rFonts w:ascii="Times New Roman" w:hAnsi="Times New Roman"/>
                <w:sz w:val="16"/>
                <w:szCs w:val="16"/>
              </w:rPr>
              <w:t xml:space="preserve"> МБОУ </w:t>
            </w:r>
            <w:r w:rsidRPr="00672EDE">
              <w:rPr>
                <w:rFonts w:ascii="Times New Roman" w:hAnsi="Times New Roman"/>
                <w:sz w:val="16"/>
                <w:szCs w:val="16"/>
              </w:rPr>
              <w:t xml:space="preserve">" </w:t>
            </w:r>
            <w:r>
              <w:rPr>
                <w:rFonts w:ascii="Times New Roman" w:hAnsi="Times New Roman"/>
                <w:sz w:val="16"/>
                <w:szCs w:val="16"/>
              </w:rPr>
              <w:t>Гимназия № 1</w:t>
            </w:r>
            <w:r w:rsidRPr="00672EDE">
              <w:rPr>
                <w:rFonts w:ascii="Times New Roman" w:hAnsi="Times New Roman"/>
                <w:sz w:val="16"/>
                <w:szCs w:val="16"/>
              </w:rPr>
              <w:t>"</w:t>
            </w:r>
          </w:p>
          <w:p w:rsidR="00971956" w:rsidRPr="00672EDE" w:rsidRDefault="00971956" w:rsidP="00FB03DA">
            <w:pPr>
              <w:ind w:firstLine="0"/>
              <w:jc w:val="center"/>
              <w:rPr>
                <w:rFonts w:ascii="Times New Roman" w:hAnsi="Times New Roman"/>
                <w:color w:val="FF0000"/>
                <w:sz w:val="16"/>
                <w:szCs w:val="16"/>
              </w:rPr>
            </w:pP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w:t>
            </w:r>
            <w:r>
              <w:rPr>
                <w:rFonts w:ascii="Times New Roman" w:hAnsi="Times New Roman" w:cs="Times New Roman"/>
                <w:sz w:val="16"/>
                <w:szCs w:val="16"/>
              </w:rPr>
              <w:t xml:space="preserve">ципального района, МБОУ </w:t>
            </w:r>
            <w:r w:rsidRPr="00672EDE">
              <w:rPr>
                <w:rFonts w:ascii="Times New Roman" w:hAnsi="Times New Roman"/>
                <w:sz w:val="16"/>
                <w:szCs w:val="16"/>
              </w:rPr>
              <w:t xml:space="preserve">" </w:t>
            </w:r>
            <w:r>
              <w:rPr>
                <w:rFonts w:ascii="Times New Roman" w:hAnsi="Times New Roman"/>
                <w:sz w:val="16"/>
                <w:szCs w:val="16"/>
              </w:rPr>
              <w:t>Гимназия № 1</w:t>
            </w:r>
            <w:r w:rsidRPr="00672EDE">
              <w:rPr>
                <w:rFonts w:ascii="Times New Roman" w:hAnsi="Times New Roman"/>
                <w:sz w:val="16"/>
                <w:szCs w:val="16"/>
              </w:rPr>
              <w:t>"</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99,21</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99,21</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555"/>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387D91">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2,025</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2,025</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600"/>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387D91">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sz w:val="16"/>
                <w:szCs w:val="16"/>
              </w:rPr>
              <w:t>муниципальный бюджет</w:t>
            </w:r>
          </w:p>
        </w:tc>
        <w:tc>
          <w:tcPr>
            <w:tcW w:w="1134" w:type="dxa"/>
            <w:gridSpan w:val="2"/>
          </w:tcPr>
          <w:p w:rsidR="00971956" w:rsidRPr="005D3D50" w:rsidRDefault="00971956" w:rsidP="00387D91">
            <w:pPr>
              <w:ind w:firstLine="0"/>
            </w:pPr>
            <w:r>
              <w:rPr>
                <w:rFonts w:ascii="Times New Roman" w:hAnsi="Times New Roman"/>
                <w:sz w:val="16"/>
                <w:szCs w:val="16"/>
              </w:rPr>
              <w:t>5,328</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5,328</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333"/>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102</w:t>
            </w:r>
          </w:p>
        </w:tc>
        <w:tc>
          <w:tcPr>
            <w:tcW w:w="2693" w:type="dxa"/>
            <w:vMerge w:val="restart"/>
          </w:tcPr>
          <w:p w:rsidR="00971956" w:rsidRPr="00672EDE" w:rsidRDefault="00971956" w:rsidP="00312FEC">
            <w:pPr>
              <w:ind w:firstLine="0"/>
              <w:jc w:val="center"/>
              <w:rPr>
                <w:rFonts w:ascii="Times New Roman" w:hAnsi="Times New Roman"/>
                <w:sz w:val="16"/>
                <w:szCs w:val="16"/>
              </w:rPr>
            </w:pPr>
            <w:r>
              <w:rPr>
                <w:rFonts w:ascii="Times New Roman" w:hAnsi="Times New Roman"/>
                <w:sz w:val="16"/>
                <w:szCs w:val="16"/>
              </w:rPr>
              <w:t xml:space="preserve">Текущий ремонт спортивного зала </w:t>
            </w:r>
            <w:r w:rsidRPr="00672EDE">
              <w:rPr>
                <w:rFonts w:ascii="Times New Roman" w:hAnsi="Times New Roman"/>
                <w:sz w:val="16"/>
                <w:szCs w:val="16"/>
              </w:rPr>
              <w:t xml:space="preserve">МБОУ </w:t>
            </w:r>
            <w:r>
              <w:rPr>
                <w:rFonts w:ascii="Times New Roman" w:hAnsi="Times New Roman"/>
                <w:sz w:val="16"/>
                <w:szCs w:val="16"/>
              </w:rPr>
              <w:t>" Средняя общеобразовательная школа № 10</w:t>
            </w:r>
            <w:r w:rsidRPr="00672EDE">
              <w:rPr>
                <w:rFonts w:ascii="Times New Roman" w:hAnsi="Times New Roman"/>
                <w:sz w:val="16"/>
                <w:szCs w:val="16"/>
              </w:rPr>
              <w:t>"</w:t>
            </w:r>
          </w:p>
          <w:p w:rsidR="00971956" w:rsidRPr="00672EDE" w:rsidRDefault="00971956" w:rsidP="00312FEC">
            <w:pPr>
              <w:ind w:firstLine="0"/>
              <w:jc w:val="center"/>
              <w:rPr>
                <w:rFonts w:ascii="Times New Roman" w:hAnsi="Times New Roman"/>
                <w:color w:val="FF0000"/>
                <w:sz w:val="16"/>
                <w:szCs w:val="16"/>
              </w:rPr>
            </w:pP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w:t>
            </w:r>
            <w:r>
              <w:rPr>
                <w:rFonts w:ascii="Times New Roman" w:hAnsi="Times New Roman" w:cs="Times New Roman"/>
                <w:sz w:val="16"/>
                <w:szCs w:val="16"/>
              </w:rPr>
              <w:t xml:space="preserve">ципального района, </w:t>
            </w:r>
            <w:r w:rsidRPr="00FF7E59">
              <w:rPr>
                <w:rFonts w:ascii="Times New Roman" w:hAnsi="Times New Roman" w:cs="Times New Roman"/>
                <w:sz w:val="16"/>
                <w:szCs w:val="16"/>
              </w:rPr>
              <w:t>МБОУ " Средняя общеобразовательная школа № 10"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1673,66</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1673,66</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345"/>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312FEC">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34,16</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34,16</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435"/>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312FEC">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sz w:val="16"/>
                <w:szCs w:val="16"/>
              </w:rPr>
              <w:t>муниципальный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89,88</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89,88</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258"/>
        </w:trPr>
        <w:tc>
          <w:tcPr>
            <w:tcW w:w="568" w:type="dxa"/>
            <w:vMerge w:val="restart"/>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102.1</w:t>
            </w:r>
          </w:p>
        </w:tc>
        <w:tc>
          <w:tcPr>
            <w:tcW w:w="2693" w:type="dxa"/>
            <w:vMerge w:val="restart"/>
          </w:tcPr>
          <w:p w:rsidR="00971956" w:rsidRPr="00672EDE" w:rsidRDefault="00971956" w:rsidP="00312FEC">
            <w:pPr>
              <w:ind w:firstLine="0"/>
              <w:jc w:val="center"/>
              <w:rPr>
                <w:rFonts w:ascii="Times New Roman" w:hAnsi="Times New Roman"/>
                <w:color w:val="FF0000"/>
                <w:sz w:val="16"/>
                <w:szCs w:val="16"/>
              </w:rPr>
            </w:pPr>
            <w:r>
              <w:rPr>
                <w:rFonts w:ascii="Times New Roman" w:hAnsi="Times New Roman"/>
                <w:sz w:val="16"/>
                <w:szCs w:val="16"/>
              </w:rPr>
              <w:t>З</w:t>
            </w:r>
            <w:r w:rsidRPr="00993F80">
              <w:rPr>
                <w:rFonts w:ascii="Times New Roman" w:hAnsi="Times New Roman"/>
                <w:sz w:val="16"/>
                <w:szCs w:val="16"/>
              </w:rPr>
              <w:t>акупка  спортивного инвентаря  и оборудования для школьного  спортивного клуба</w:t>
            </w:r>
            <w:r>
              <w:rPr>
                <w:rFonts w:ascii="Times New Roman" w:hAnsi="Times New Roman"/>
                <w:sz w:val="16"/>
                <w:szCs w:val="16"/>
              </w:rPr>
              <w:t xml:space="preserve"> </w:t>
            </w:r>
            <w:r w:rsidRPr="00672EDE">
              <w:rPr>
                <w:rFonts w:ascii="Times New Roman" w:hAnsi="Times New Roman"/>
                <w:sz w:val="16"/>
                <w:szCs w:val="16"/>
              </w:rPr>
              <w:t xml:space="preserve">МБОУ </w:t>
            </w:r>
            <w:r>
              <w:rPr>
                <w:rFonts w:ascii="Times New Roman" w:hAnsi="Times New Roman"/>
                <w:sz w:val="16"/>
                <w:szCs w:val="16"/>
              </w:rPr>
              <w:t>"Средняя общеобразовательная школа № 10</w:t>
            </w:r>
          </w:p>
        </w:tc>
        <w:tc>
          <w:tcPr>
            <w:tcW w:w="1418" w:type="dxa"/>
            <w:vMerge w:val="restart"/>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w:t>
            </w:r>
          </w:p>
          <w:p w:rsidR="00971956" w:rsidRPr="00672EDE" w:rsidRDefault="00971956" w:rsidP="00387D91">
            <w:pPr>
              <w:jc w:val="center"/>
              <w:rPr>
                <w:rFonts w:ascii="Times New Roman" w:hAnsi="Times New Roman"/>
                <w:sz w:val="16"/>
                <w:szCs w:val="16"/>
              </w:rPr>
            </w:pPr>
          </w:p>
        </w:tc>
        <w:tc>
          <w:tcPr>
            <w:tcW w:w="1417" w:type="dxa"/>
            <w:gridSpan w:val="2"/>
            <w:vMerge w:val="restart"/>
          </w:tcPr>
          <w:p w:rsidR="00971956" w:rsidRPr="00672EDE" w:rsidRDefault="00971956" w:rsidP="00387D91">
            <w:pPr>
              <w:pStyle w:val="a"/>
              <w:jc w:val="center"/>
              <w:rPr>
                <w:rFonts w:ascii="Times New Roman" w:hAnsi="Times New Roman"/>
                <w:sz w:val="16"/>
                <w:szCs w:val="16"/>
              </w:rPr>
            </w:pPr>
            <w:r w:rsidRPr="00672EDE">
              <w:rPr>
                <w:rFonts w:ascii="Times New Roman" w:hAnsi="Times New Roman" w:cs="Times New Roman"/>
                <w:sz w:val="16"/>
                <w:szCs w:val="16"/>
              </w:rPr>
              <w:t>Управление образования администрации Рузаевского муниципального района, финансовое управление администрации Рузаевского муни</w:t>
            </w:r>
            <w:r>
              <w:rPr>
                <w:rFonts w:ascii="Times New Roman" w:hAnsi="Times New Roman" w:cs="Times New Roman"/>
                <w:sz w:val="16"/>
                <w:szCs w:val="16"/>
              </w:rPr>
              <w:t xml:space="preserve">ципального района, </w:t>
            </w:r>
            <w:r w:rsidRPr="00FF7E59">
              <w:rPr>
                <w:rFonts w:ascii="Times New Roman" w:hAnsi="Times New Roman" w:cs="Times New Roman"/>
                <w:sz w:val="16"/>
                <w:szCs w:val="16"/>
              </w:rPr>
              <w:t>МБОУ " Средняя общеобразовательная школа № 10"</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федеральный бюджет</w:t>
            </w:r>
          </w:p>
          <w:p w:rsidR="00971956" w:rsidRPr="00672EDE" w:rsidRDefault="00971956" w:rsidP="00387D91">
            <w:pPr>
              <w:jc w:val="center"/>
              <w:rPr>
                <w:rFonts w:ascii="Times New Roman" w:hAnsi="Times New Roman"/>
                <w:sz w:val="16"/>
                <w:szCs w:val="16"/>
              </w:rPr>
            </w:pP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105,73</w:t>
            </w:r>
          </w:p>
        </w:tc>
        <w:tc>
          <w:tcPr>
            <w:tcW w:w="1134" w:type="dxa"/>
            <w:gridSpan w:val="2"/>
          </w:tcPr>
          <w:p w:rsidR="00971956" w:rsidRPr="00672EDE" w:rsidRDefault="00971956" w:rsidP="00387D91">
            <w:pPr>
              <w:ind w:firstLine="0"/>
              <w:rPr>
                <w:rFonts w:ascii="Times New Roman" w:hAnsi="Times New Roman"/>
                <w:sz w:val="16"/>
                <w:szCs w:val="16"/>
              </w:rPr>
            </w:pPr>
            <w:r>
              <w:rPr>
                <w:rFonts w:ascii="Times New Roman" w:hAnsi="Times New Roman"/>
                <w:sz w:val="16"/>
                <w:szCs w:val="16"/>
              </w:rPr>
              <w:t>105,73</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420"/>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387D91">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sz w:val="16"/>
                <w:szCs w:val="16"/>
              </w:rPr>
              <w:t>республиканский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2,158</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2,158</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112CD0">
        <w:trPr>
          <w:gridAfter w:val="1"/>
          <w:wAfter w:w="37" w:type="dxa"/>
          <w:trHeight w:val="1775"/>
        </w:trPr>
        <w:tc>
          <w:tcPr>
            <w:tcW w:w="568" w:type="dxa"/>
            <w:vMerge/>
          </w:tcPr>
          <w:p w:rsidR="00971956" w:rsidRDefault="00971956" w:rsidP="00387D91">
            <w:pPr>
              <w:rPr>
                <w:rFonts w:ascii="Times New Roman" w:hAnsi="Times New Roman"/>
                <w:sz w:val="16"/>
                <w:szCs w:val="16"/>
              </w:rPr>
            </w:pPr>
          </w:p>
        </w:tc>
        <w:tc>
          <w:tcPr>
            <w:tcW w:w="2693" w:type="dxa"/>
            <w:vMerge/>
          </w:tcPr>
          <w:p w:rsidR="00971956" w:rsidRDefault="00971956" w:rsidP="00387D91">
            <w:pPr>
              <w:pStyle w:val="a"/>
              <w:jc w:val="center"/>
              <w:rPr>
                <w:rFonts w:ascii="Times New Roman" w:hAnsi="Times New Roman" w:cs="Times New Roman"/>
                <w:sz w:val="16"/>
                <w:szCs w:val="16"/>
              </w:rPr>
            </w:pPr>
          </w:p>
        </w:tc>
        <w:tc>
          <w:tcPr>
            <w:tcW w:w="1418" w:type="dxa"/>
            <w:vMerge/>
          </w:tcPr>
          <w:p w:rsidR="00971956" w:rsidRPr="00672EDE" w:rsidRDefault="00971956" w:rsidP="00387D91">
            <w:pPr>
              <w:pStyle w:val="a"/>
              <w:jc w:val="center"/>
              <w:rPr>
                <w:rFonts w:ascii="Times New Roman" w:hAnsi="Times New Roman" w:cs="Times New Roman"/>
                <w:sz w:val="16"/>
                <w:szCs w:val="16"/>
              </w:rPr>
            </w:pPr>
          </w:p>
        </w:tc>
        <w:tc>
          <w:tcPr>
            <w:tcW w:w="1417" w:type="dxa"/>
            <w:gridSpan w:val="2"/>
            <w:vMerge/>
          </w:tcPr>
          <w:p w:rsidR="00971956" w:rsidRPr="00672EDE" w:rsidRDefault="00971956" w:rsidP="00387D91">
            <w:pPr>
              <w:pStyle w:val="a"/>
              <w:jc w:val="center"/>
              <w:rPr>
                <w:rFonts w:ascii="Times New Roman" w:hAnsi="Times New Roman" w:cs="Times New Roman"/>
                <w:sz w:val="16"/>
                <w:szCs w:val="16"/>
              </w:rPr>
            </w:pPr>
          </w:p>
        </w:tc>
        <w:tc>
          <w:tcPr>
            <w:tcW w:w="1418" w:type="dxa"/>
            <w:gridSpan w:val="2"/>
            <w:vAlign w:val="center"/>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sz w:val="16"/>
                <w:szCs w:val="16"/>
              </w:rPr>
              <w:t>муниципальный бюджет</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5,678</w:t>
            </w:r>
          </w:p>
        </w:tc>
        <w:tc>
          <w:tcPr>
            <w:tcW w:w="1134" w:type="dxa"/>
            <w:gridSpan w:val="2"/>
          </w:tcPr>
          <w:p w:rsidR="00971956" w:rsidRDefault="00971956" w:rsidP="00387D91">
            <w:pPr>
              <w:ind w:firstLine="0"/>
              <w:rPr>
                <w:rFonts w:ascii="Times New Roman" w:hAnsi="Times New Roman"/>
                <w:sz w:val="16"/>
                <w:szCs w:val="16"/>
              </w:rPr>
            </w:pPr>
            <w:r>
              <w:rPr>
                <w:rFonts w:ascii="Times New Roman" w:hAnsi="Times New Roman"/>
                <w:sz w:val="16"/>
                <w:szCs w:val="16"/>
              </w:rPr>
              <w:t>5,678</w:t>
            </w:r>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275"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22" w:name="sub_71"/>
            <w:r w:rsidRPr="00672EDE">
              <w:rPr>
                <w:rFonts w:ascii="Times New Roman" w:hAnsi="Times New Roman" w:cs="Times New Roman"/>
                <w:b/>
                <w:sz w:val="16"/>
                <w:szCs w:val="16"/>
              </w:rPr>
              <w:t>ИТОГО по задаче 7.</w:t>
            </w:r>
            <w:bookmarkEnd w:id="22"/>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232485,50</w:t>
            </w: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232485,50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23" w:name="sub_72"/>
            <w:r w:rsidRPr="00672EDE">
              <w:rPr>
                <w:rFonts w:ascii="Times New Roman" w:hAnsi="Times New Roman" w:cs="Times New Roman"/>
                <w:b/>
                <w:sz w:val="16"/>
                <w:szCs w:val="16"/>
              </w:rPr>
              <w:t>В том числе - федеральный бюджет</w:t>
            </w:r>
            <w:bookmarkEnd w:id="23"/>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190995,39</w:t>
            </w: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190995,39</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24" w:name="sub_73"/>
            <w:r w:rsidRPr="00672EDE">
              <w:rPr>
                <w:rFonts w:ascii="Times New Roman" w:hAnsi="Times New Roman" w:cs="Times New Roman"/>
                <w:b/>
                <w:sz w:val="16"/>
                <w:szCs w:val="16"/>
              </w:rPr>
              <w:t>республиканский бюджет</w:t>
            </w:r>
            <w:bookmarkEnd w:id="24"/>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30561,809</w:t>
            </w: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30561,809</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25" w:name="sub_74"/>
            <w:r w:rsidRPr="00672EDE">
              <w:rPr>
                <w:rFonts w:ascii="Times New Roman" w:hAnsi="Times New Roman" w:cs="Times New Roman"/>
                <w:b/>
                <w:sz w:val="16"/>
                <w:szCs w:val="16"/>
              </w:rPr>
              <w:t>муниципальный бюджет</w:t>
            </w:r>
            <w:bookmarkEnd w:id="25"/>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10928,30</w:t>
            </w: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10928,30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26" w:name="sub_75"/>
            <w:r w:rsidRPr="00672EDE">
              <w:rPr>
                <w:rFonts w:ascii="Times New Roman" w:hAnsi="Times New Roman" w:cs="Times New Roman"/>
                <w:b/>
                <w:sz w:val="16"/>
                <w:szCs w:val="16"/>
              </w:rPr>
              <w:t>Всего по подпрограмме 3.</w:t>
            </w:r>
            <w:bookmarkEnd w:id="26"/>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232485,5</w:t>
            </w: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232485,5</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27" w:name="sub_76"/>
            <w:r w:rsidRPr="00672EDE">
              <w:rPr>
                <w:rFonts w:ascii="Times New Roman" w:hAnsi="Times New Roman" w:cs="Times New Roman"/>
                <w:b/>
                <w:sz w:val="16"/>
                <w:szCs w:val="16"/>
              </w:rPr>
              <w:t>Федеральный бюджет</w:t>
            </w:r>
            <w:bookmarkEnd w:id="27"/>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190995,39</w:t>
            </w: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190995,39</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28" w:name="sub_77"/>
            <w:r w:rsidRPr="00672EDE">
              <w:rPr>
                <w:rFonts w:ascii="Times New Roman" w:hAnsi="Times New Roman" w:cs="Times New Roman"/>
                <w:b/>
                <w:sz w:val="16"/>
                <w:szCs w:val="16"/>
              </w:rPr>
              <w:t>республиканский бюджет</w:t>
            </w:r>
            <w:bookmarkEnd w:id="28"/>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30561,809</w:t>
            </w: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30561,809</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29" w:name="sub_78"/>
            <w:r w:rsidRPr="00672EDE">
              <w:rPr>
                <w:rFonts w:ascii="Times New Roman" w:hAnsi="Times New Roman" w:cs="Times New Roman"/>
                <w:b/>
                <w:sz w:val="16"/>
                <w:szCs w:val="16"/>
              </w:rPr>
              <w:t>муниципальный бюджет</w:t>
            </w:r>
            <w:bookmarkEnd w:id="29"/>
          </w:p>
        </w:tc>
        <w:tc>
          <w:tcPr>
            <w:tcW w:w="1417" w:type="dxa"/>
            <w:gridSpan w:val="2"/>
          </w:tcPr>
          <w:p w:rsidR="00971956" w:rsidRPr="00672EDE" w:rsidRDefault="00971956" w:rsidP="00387D91">
            <w:pPr>
              <w:rPr>
                <w:rFonts w:ascii="Times New Roman" w:hAnsi="Times New Roman"/>
                <w:sz w:val="16"/>
                <w:szCs w:val="16"/>
              </w:rPr>
            </w:pPr>
          </w:p>
        </w:tc>
        <w:tc>
          <w:tcPr>
            <w:tcW w:w="1418" w:type="dxa"/>
            <w:gridSpan w:val="2"/>
          </w:tcPr>
          <w:p w:rsidR="00971956" w:rsidRPr="00672EDE" w:rsidRDefault="00971956" w:rsidP="00387D91">
            <w:pPr>
              <w:rPr>
                <w:rFonts w:ascii="Times New Roman" w:hAnsi="Times New Roman"/>
                <w:sz w:val="16"/>
                <w:szCs w:val="16"/>
              </w:rPr>
            </w:pP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10928,302</w:t>
            </w:r>
          </w:p>
        </w:tc>
        <w:tc>
          <w:tcPr>
            <w:tcW w:w="1134" w:type="dxa"/>
            <w:gridSpan w:val="2"/>
            <w:vAlign w:val="center"/>
          </w:tcPr>
          <w:p w:rsidR="00971956" w:rsidRPr="007F02B2" w:rsidRDefault="00971956" w:rsidP="00387D91">
            <w:pPr>
              <w:ind w:firstLine="0"/>
              <w:jc w:val="center"/>
              <w:rPr>
                <w:rFonts w:ascii="Times New Roman" w:hAnsi="Times New Roman"/>
                <w:b/>
                <w:bCs/>
                <w:color w:val="000000"/>
                <w:sz w:val="16"/>
                <w:szCs w:val="16"/>
              </w:rPr>
            </w:pPr>
            <w:r>
              <w:rPr>
                <w:rFonts w:ascii="Times New Roman" w:hAnsi="Times New Roman"/>
                <w:b/>
                <w:bCs/>
                <w:color w:val="000000"/>
                <w:sz w:val="16"/>
                <w:szCs w:val="16"/>
              </w:rPr>
              <w:t>10928,302</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18"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276"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c>
          <w:tcPr>
            <w:tcW w:w="1421" w:type="dxa"/>
            <w:gridSpan w:val="2"/>
            <w:vAlign w:val="center"/>
          </w:tcPr>
          <w:p w:rsidR="00971956" w:rsidRPr="00672EDE" w:rsidRDefault="00971956" w:rsidP="00387D91">
            <w:pPr>
              <w:jc w:val="center"/>
              <w:rPr>
                <w:rFonts w:ascii="Times New Roman" w:hAnsi="Times New Roman"/>
                <w:b/>
                <w:bCs/>
                <w:color w:val="000000"/>
                <w:sz w:val="16"/>
                <w:szCs w:val="16"/>
              </w:rPr>
            </w:pPr>
            <w:r w:rsidRPr="00672EDE">
              <w:rPr>
                <w:rFonts w:ascii="Times New Roman" w:hAnsi="Times New Roman"/>
                <w:b/>
                <w:bCs/>
                <w:color w:val="000000"/>
                <w:sz w:val="16"/>
                <w:szCs w:val="16"/>
              </w:rPr>
              <w:t>0,00</w:t>
            </w:r>
          </w:p>
        </w:tc>
      </w:tr>
      <w:tr w:rsidR="00971956" w:rsidRPr="00244807" w:rsidTr="00E04036">
        <w:tc>
          <w:tcPr>
            <w:tcW w:w="15347" w:type="dxa"/>
            <w:gridSpan w:val="20"/>
          </w:tcPr>
          <w:p w:rsidR="00971956" w:rsidRPr="00672EDE" w:rsidRDefault="00971956" w:rsidP="00387D91">
            <w:pPr>
              <w:jc w:val="center"/>
              <w:rPr>
                <w:rFonts w:ascii="Times New Roman" w:hAnsi="Times New Roman"/>
                <w:sz w:val="16"/>
                <w:szCs w:val="16"/>
              </w:rPr>
            </w:pPr>
            <w:bookmarkStart w:id="30" w:name="sub_1104"/>
            <w:r w:rsidRPr="00672EDE">
              <w:rPr>
                <w:rFonts w:ascii="Times New Roman" w:hAnsi="Times New Roman"/>
                <w:sz w:val="16"/>
                <w:szCs w:val="16"/>
              </w:rPr>
              <w:t>Подпрограмма 4. "Духовно-нравственное воспитание детей и молодежи в Рузаевском муниципальном районе" на 2023 - 2027 годы</w:t>
            </w:r>
            <w:bookmarkEnd w:id="30"/>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Задача 8. Мероприятия по созданию условий для совершенствования системы духовно-нравственного воспитания детей и молодежи Рузаевского муниципального района</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8.1. Создание нормативной и содержательной базы духовно-нравственного воспитания</w:t>
            </w:r>
          </w:p>
        </w:tc>
      </w:tr>
      <w:tr w:rsidR="00971956" w:rsidRPr="00244807" w:rsidTr="009F14E8">
        <w:trPr>
          <w:gridAfter w:val="1"/>
          <w:wAfter w:w="37" w:type="dxa"/>
        </w:trPr>
        <w:tc>
          <w:tcPr>
            <w:tcW w:w="568" w:type="dxa"/>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103.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Разработка программно-методических материалов по духовно-нравственному воспитанию в дошкольных, общеобразовательных учреждениях и в учреждениях дополнительного образования детей.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387D91">
            <w:pPr>
              <w:pStyle w:val="a"/>
              <w:jc w:val="center"/>
              <w:rPr>
                <w:rFonts w:ascii="Times New Roman" w:hAnsi="Times New Roman" w:cs="Times New Roman"/>
                <w:sz w:val="16"/>
                <w:szCs w:val="16"/>
              </w:rPr>
            </w:pPr>
            <w:r>
              <w:rPr>
                <w:rFonts w:ascii="Times New Roman" w:hAnsi="Times New Roman" w:cs="Times New Roman"/>
                <w:sz w:val="16"/>
                <w:szCs w:val="16"/>
              </w:rPr>
              <w:t>104</w:t>
            </w:r>
            <w:r w:rsidRPr="00672EDE">
              <w:rPr>
                <w:rFonts w:ascii="Times New Roman" w:hAnsi="Times New Roman" w:cs="Times New Roman"/>
                <w:sz w:val="16"/>
                <w:szCs w:val="16"/>
              </w:rPr>
              <w:t>.</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Приобретение наглядных пособий, аудио- и видеоматериалов, мультимедийных средств в области духовно-нравственного воспитания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387D91">
            <w:pPr>
              <w:pStyle w:val="Heading1"/>
              <w:spacing w:before="0" w:after="0"/>
              <w:rPr>
                <w:rFonts w:ascii="Times New Roman" w:hAnsi="Times New Roman" w:cs="Times New Roman"/>
                <w:sz w:val="16"/>
                <w:szCs w:val="16"/>
              </w:rPr>
            </w:pPr>
            <w:r w:rsidRPr="00672EDE">
              <w:rPr>
                <w:rFonts w:ascii="Times New Roman" w:hAnsi="Times New Roman" w:cs="Times New Roman"/>
                <w:sz w:val="16"/>
                <w:szCs w:val="16"/>
              </w:rPr>
              <w:t>8.2. Программное и организационно-методическое сопровождение системы духовно-нравственного воспитания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Методическое обеспечение реализации модулей курса "Основы религиозных культур и светской этики" в общеобразовательных организациях республики: "Основы православной культуры" "Основы исламской культуры" "Основы мировых религиозных культур" "Основы светской этики"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ежегодного мониторинга курса "Основы религиозных культур и светской этики"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Введение курса "Духовно-нравственная культура народов России" в 5-х классах общеобразовательных организаций республики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Разработка и утверждение дополнительной общеразвивающей образовательной программы: "Основы православной культуры" для дошкольных образовательных организаций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109.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муниципальном туре всероссийской олимпиады школьников по Основам православной культуры</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республиканском туре всероссийской олимпиады школьников по Основам православной культуры</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конкурсов, викторин, деловых игр с обучающимися общеобразовательных организаций и воспитанниками системы дошкольного образования республики</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общеобразовательные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Совершенствование работы с родителями обучающихся, в том числе проведение родительских собраний по наиболее актуальным аспектам воспитания детей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Управление образования,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113</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ежегодном республиканском конкурса детского творчества "Святыни земли мордовской"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114.</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конкурсах для педагогических работников: "За нравственный подвиг учителя", "Серафимовский учитель"</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115.</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и проведение республиканского конкурса сочинений учащихся "Цвети мой край, Мордовия моя!"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116</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Проведение методического семинара для учителей истории и обществознания, классных руководителей общеобразовательных организаций Рузаевского муниципального района "Формирование этнокультурной компетентности учащихся в контексте изучения дисциплин национально-регионального компонента"</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117</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экскурсий в Музейном комплексе ФГБОУ ВПО "Мордовский государственный педагогический институт имени М.Е. Евсевьева" "история культуры и образования в мордовском крае"</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8.3 Система мер по совершенствованию процесса духовно-нравственного воспитания детей и молодежи Рузаевского муниципального района</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118</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Мониторинг проблем подростковой преступности, наркомании, алкоголизма и безработицы в Республике Мордовия и выпуск на его основе аналитических сборников и методических рекомендаций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119</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Организация работы по профилактике наркомании и токсикомании среди детей и подростков и выпуск на ее основе сборника "Школа - территория здоровья"</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120</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Участие в конкурсе исследовательских работ среди учеников общеобразовательных организаций республики "Нет в России семьи такой, где б не памятен был свой герой", посвященного военно-патриотической тематике</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121</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Обеспечение участия учащихся образовательных организаций республики в ежегодной акции "Бессмертный полк"</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15347" w:type="dxa"/>
            <w:gridSpan w:val="20"/>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8.4 Информационное сопровождение системы духовно-нравственного воспитания</w:t>
            </w:r>
          </w:p>
        </w:tc>
      </w:tr>
      <w:tr w:rsidR="00971956" w:rsidRPr="00244807" w:rsidTr="009F14E8">
        <w:trPr>
          <w:gridAfter w:val="1"/>
          <w:wAfter w:w="37" w:type="dxa"/>
        </w:trPr>
        <w:tc>
          <w:tcPr>
            <w:tcW w:w="568" w:type="dxa"/>
          </w:tcPr>
          <w:p w:rsidR="00971956" w:rsidRPr="00672EDE" w:rsidRDefault="00971956" w:rsidP="00FB03DA">
            <w:pPr>
              <w:ind w:firstLine="0"/>
              <w:rPr>
                <w:rFonts w:ascii="Times New Roman" w:hAnsi="Times New Roman"/>
                <w:sz w:val="16"/>
                <w:szCs w:val="16"/>
              </w:rPr>
            </w:pPr>
            <w:r>
              <w:rPr>
                <w:rFonts w:ascii="Times New Roman" w:hAnsi="Times New Roman"/>
                <w:sz w:val="16"/>
                <w:szCs w:val="16"/>
              </w:rPr>
              <w:t>122</w:t>
            </w:r>
          </w:p>
        </w:tc>
        <w:tc>
          <w:tcPr>
            <w:tcW w:w="2693"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Подготовка и размещение в средствах массовой информации материалов, направленных на пропаганду здорового образа жизни, формирование у молодого поколения чувства патриотизма, активной гражданской позиции, развитие института семьи, поддержку материнства и детства, на основе духовно-нравственных ориентиров и традиционных ценностей</w:t>
            </w:r>
          </w:p>
        </w:tc>
        <w:tc>
          <w:tcPr>
            <w:tcW w:w="1418" w:type="dxa"/>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2023 - 2027</w:t>
            </w:r>
          </w:p>
        </w:tc>
        <w:tc>
          <w:tcPr>
            <w:tcW w:w="1417"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МКУ "Информационно-методический центр", образовательные учреждения</w:t>
            </w:r>
          </w:p>
        </w:tc>
        <w:tc>
          <w:tcPr>
            <w:tcW w:w="1418" w:type="dxa"/>
            <w:gridSpan w:val="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муниципальный бюджет</w:t>
            </w:r>
          </w:p>
        </w:tc>
        <w:tc>
          <w:tcPr>
            <w:tcW w:w="7796" w:type="dxa"/>
            <w:gridSpan w:val="12"/>
          </w:tcPr>
          <w:p w:rsidR="00971956" w:rsidRPr="00672EDE" w:rsidRDefault="00971956" w:rsidP="00387D91">
            <w:pPr>
              <w:pStyle w:val="a"/>
              <w:jc w:val="center"/>
              <w:rPr>
                <w:rFonts w:ascii="Times New Roman" w:hAnsi="Times New Roman" w:cs="Times New Roman"/>
                <w:sz w:val="16"/>
                <w:szCs w:val="16"/>
              </w:rPr>
            </w:pPr>
            <w:r w:rsidRPr="00672EDE">
              <w:rPr>
                <w:rFonts w:ascii="Times New Roman" w:hAnsi="Times New Roman" w:cs="Times New Roman"/>
                <w:sz w:val="16"/>
                <w:szCs w:val="16"/>
              </w:rPr>
              <w:t>в рамках текущего финансирования</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Всего по подпрограмме 4.</w:t>
            </w:r>
          </w:p>
        </w:tc>
        <w:tc>
          <w:tcPr>
            <w:tcW w:w="1417" w:type="dxa"/>
            <w:gridSpan w:val="2"/>
          </w:tcPr>
          <w:p w:rsidR="00971956" w:rsidRPr="00672EDE" w:rsidRDefault="00971956" w:rsidP="00387D91">
            <w:pPr>
              <w:rPr>
                <w:rFonts w:ascii="Times New Roman" w:hAnsi="Times New Roman"/>
                <w:b/>
                <w:sz w:val="16"/>
                <w:szCs w:val="16"/>
              </w:rPr>
            </w:pPr>
          </w:p>
        </w:tc>
        <w:tc>
          <w:tcPr>
            <w:tcW w:w="1418" w:type="dxa"/>
            <w:gridSpan w:val="2"/>
          </w:tcPr>
          <w:p w:rsidR="00971956" w:rsidRPr="00672EDE" w:rsidRDefault="00971956" w:rsidP="00387D91">
            <w:pPr>
              <w:rPr>
                <w:rFonts w:ascii="Times New Roman" w:hAnsi="Times New Roman"/>
                <w:b/>
                <w:sz w:val="16"/>
                <w:szCs w:val="16"/>
              </w:rPr>
            </w:pPr>
          </w:p>
        </w:tc>
        <w:tc>
          <w:tcPr>
            <w:tcW w:w="1134" w:type="dxa"/>
            <w:gridSpan w:val="2"/>
          </w:tcPr>
          <w:p w:rsidR="00971956" w:rsidRPr="00672EDE" w:rsidRDefault="00971956" w:rsidP="00387D91">
            <w:pPr>
              <w:ind w:firstLine="0"/>
              <w:rPr>
                <w:rFonts w:ascii="Times New Roman" w:hAnsi="Times New Roman"/>
                <w:b/>
                <w:sz w:val="16"/>
                <w:szCs w:val="16"/>
              </w:rPr>
            </w:pPr>
            <w:r w:rsidRPr="00672EDE">
              <w:rPr>
                <w:rFonts w:ascii="Times New Roman" w:hAnsi="Times New Roman"/>
                <w:b/>
                <w:sz w:val="16"/>
                <w:szCs w:val="16"/>
              </w:rPr>
              <w:t>0,00</w:t>
            </w:r>
          </w:p>
        </w:tc>
        <w:tc>
          <w:tcPr>
            <w:tcW w:w="1134"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c>
          <w:tcPr>
            <w:tcW w:w="1418"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c>
          <w:tcPr>
            <w:tcW w:w="1418"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c>
          <w:tcPr>
            <w:tcW w:w="1276"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c>
          <w:tcPr>
            <w:tcW w:w="1421"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r w:rsidRPr="00672EDE">
              <w:rPr>
                <w:rFonts w:ascii="Times New Roman" w:hAnsi="Times New Roman" w:cs="Times New Roman"/>
                <w:b/>
                <w:sz w:val="16"/>
                <w:szCs w:val="16"/>
              </w:rPr>
              <w:t>В т.ч. муниципальный бюджет</w:t>
            </w:r>
          </w:p>
        </w:tc>
        <w:tc>
          <w:tcPr>
            <w:tcW w:w="1417" w:type="dxa"/>
            <w:gridSpan w:val="2"/>
          </w:tcPr>
          <w:p w:rsidR="00971956" w:rsidRPr="00672EDE" w:rsidRDefault="00971956" w:rsidP="00387D91">
            <w:pPr>
              <w:rPr>
                <w:rFonts w:ascii="Times New Roman" w:hAnsi="Times New Roman"/>
                <w:b/>
                <w:sz w:val="16"/>
                <w:szCs w:val="16"/>
              </w:rPr>
            </w:pPr>
          </w:p>
        </w:tc>
        <w:tc>
          <w:tcPr>
            <w:tcW w:w="1418" w:type="dxa"/>
            <w:gridSpan w:val="2"/>
          </w:tcPr>
          <w:p w:rsidR="00971956" w:rsidRPr="00672EDE" w:rsidRDefault="00971956" w:rsidP="00387D91">
            <w:pPr>
              <w:rPr>
                <w:rFonts w:ascii="Times New Roman" w:hAnsi="Times New Roman"/>
                <w:b/>
                <w:sz w:val="16"/>
                <w:szCs w:val="16"/>
              </w:rPr>
            </w:pPr>
          </w:p>
        </w:tc>
        <w:tc>
          <w:tcPr>
            <w:tcW w:w="1134" w:type="dxa"/>
            <w:gridSpan w:val="2"/>
          </w:tcPr>
          <w:p w:rsidR="00971956" w:rsidRPr="00672EDE" w:rsidRDefault="00971956" w:rsidP="00387D91">
            <w:pPr>
              <w:ind w:firstLine="0"/>
              <w:rPr>
                <w:rFonts w:ascii="Times New Roman" w:hAnsi="Times New Roman"/>
                <w:b/>
                <w:sz w:val="16"/>
                <w:szCs w:val="16"/>
              </w:rPr>
            </w:pPr>
            <w:r w:rsidRPr="00672EDE">
              <w:rPr>
                <w:rFonts w:ascii="Times New Roman" w:hAnsi="Times New Roman"/>
                <w:b/>
                <w:sz w:val="16"/>
                <w:szCs w:val="16"/>
              </w:rPr>
              <w:t>0,00</w:t>
            </w:r>
          </w:p>
        </w:tc>
        <w:tc>
          <w:tcPr>
            <w:tcW w:w="1134"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c>
          <w:tcPr>
            <w:tcW w:w="1418"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c>
          <w:tcPr>
            <w:tcW w:w="1418"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c>
          <w:tcPr>
            <w:tcW w:w="1276"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c>
          <w:tcPr>
            <w:tcW w:w="1421" w:type="dxa"/>
            <w:gridSpan w:val="2"/>
          </w:tcPr>
          <w:p w:rsidR="00971956" w:rsidRPr="00672EDE" w:rsidRDefault="00971956" w:rsidP="00387D91">
            <w:pPr>
              <w:ind w:hanging="104"/>
              <w:rPr>
                <w:rFonts w:ascii="Times New Roman" w:hAnsi="Times New Roman"/>
                <w:b/>
                <w:sz w:val="16"/>
                <w:szCs w:val="16"/>
              </w:rPr>
            </w:pPr>
            <w:r w:rsidRPr="00672EDE">
              <w:rPr>
                <w:rFonts w:ascii="Times New Roman" w:hAnsi="Times New Roman"/>
                <w:b/>
                <w:sz w:val="16"/>
                <w:szCs w:val="16"/>
              </w:rPr>
              <w:t>0,00</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31" w:name="sub_81"/>
            <w:r w:rsidRPr="00672EDE">
              <w:rPr>
                <w:rFonts w:ascii="Times New Roman" w:hAnsi="Times New Roman" w:cs="Times New Roman"/>
                <w:b/>
                <w:sz w:val="16"/>
                <w:szCs w:val="16"/>
              </w:rPr>
              <w:t>ИТОГО по ПРОГРАММЕ</w:t>
            </w:r>
            <w:bookmarkEnd w:id="31"/>
          </w:p>
        </w:tc>
        <w:tc>
          <w:tcPr>
            <w:tcW w:w="1417" w:type="dxa"/>
            <w:gridSpan w:val="2"/>
          </w:tcPr>
          <w:p w:rsidR="00971956" w:rsidRPr="00672EDE" w:rsidRDefault="00971956" w:rsidP="00387D91">
            <w:pPr>
              <w:rPr>
                <w:rFonts w:ascii="Times New Roman" w:hAnsi="Times New Roman"/>
                <w:b/>
                <w:sz w:val="16"/>
                <w:szCs w:val="16"/>
              </w:rPr>
            </w:pPr>
          </w:p>
        </w:tc>
        <w:tc>
          <w:tcPr>
            <w:tcW w:w="1418" w:type="dxa"/>
            <w:gridSpan w:val="2"/>
          </w:tcPr>
          <w:p w:rsidR="00971956" w:rsidRPr="00672EDE" w:rsidRDefault="00971956" w:rsidP="00387D91">
            <w:pPr>
              <w:rPr>
                <w:rFonts w:ascii="Times New Roman" w:hAnsi="Times New Roman"/>
                <w:b/>
                <w:sz w:val="16"/>
                <w:szCs w:val="16"/>
              </w:rPr>
            </w:pPr>
          </w:p>
        </w:tc>
        <w:tc>
          <w:tcPr>
            <w:tcW w:w="1134" w:type="dxa"/>
            <w:gridSpan w:val="2"/>
            <w:vAlign w:val="center"/>
          </w:tcPr>
          <w:p w:rsidR="00971956" w:rsidRPr="00351553"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3937312,50</w:t>
            </w:r>
          </w:p>
        </w:tc>
        <w:tc>
          <w:tcPr>
            <w:tcW w:w="1134" w:type="dxa"/>
            <w:gridSpan w:val="2"/>
            <w:vAlign w:val="center"/>
          </w:tcPr>
          <w:p w:rsidR="00971956" w:rsidRPr="00351553"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1134927,60</w:t>
            </w:r>
          </w:p>
        </w:tc>
        <w:tc>
          <w:tcPr>
            <w:tcW w:w="1418" w:type="dxa"/>
            <w:gridSpan w:val="2"/>
            <w:vAlign w:val="center"/>
          </w:tcPr>
          <w:p w:rsidR="00971956" w:rsidRPr="00351553" w:rsidRDefault="00971956" w:rsidP="00387D91">
            <w:pPr>
              <w:ind w:firstLine="0"/>
              <w:jc w:val="left"/>
              <w:rPr>
                <w:rFonts w:ascii="Times New Roman" w:hAnsi="Times New Roman"/>
                <w:b/>
                <w:bCs/>
                <w:color w:val="000000"/>
                <w:sz w:val="16"/>
                <w:szCs w:val="16"/>
              </w:rPr>
            </w:pPr>
            <w:r>
              <w:rPr>
                <w:rFonts w:ascii="Times New Roman" w:hAnsi="Times New Roman"/>
                <w:b/>
                <w:bCs/>
                <w:color w:val="000000"/>
                <w:sz w:val="16"/>
                <w:szCs w:val="16"/>
              </w:rPr>
              <w:t>736354,35</w:t>
            </w:r>
          </w:p>
        </w:tc>
        <w:tc>
          <w:tcPr>
            <w:tcW w:w="1418" w:type="dxa"/>
            <w:gridSpan w:val="2"/>
            <w:vAlign w:val="center"/>
          </w:tcPr>
          <w:p w:rsidR="00971956" w:rsidRPr="00351553"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692078,76</w:t>
            </w:r>
          </w:p>
        </w:tc>
        <w:tc>
          <w:tcPr>
            <w:tcW w:w="1276" w:type="dxa"/>
            <w:gridSpan w:val="2"/>
            <w:vAlign w:val="center"/>
          </w:tcPr>
          <w:p w:rsidR="00971956" w:rsidRPr="00351553" w:rsidRDefault="00971956" w:rsidP="00387D91">
            <w:pPr>
              <w:ind w:firstLine="0"/>
              <w:rPr>
                <w:rFonts w:ascii="Times New Roman" w:hAnsi="Times New Roman"/>
                <w:b/>
                <w:bCs/>
                <w:color w:val="000000"/>
                <w:sz w:val="16"/>
                <w:szCs w:val="16"/>
              </w:rPr>
            </w:pPr>
            <w:r w:rsidRPr="00351553">
              <w:rPr>
                <w:rFonts w:ascii="Times New Roman" w:hAnsi="Times New Roman"/>
                <w:b/>
                <w:bCs/>
                <w:color w:val="000000"/>
                <w:sz w:val="16"/>
                <w:szCs w:val="16"/>
              </w:rPr>
              <w:t>686 976,06</w:t>
            </w:r>
          </w:p>
        </w:tc>
        <w:tc>
          <w:tcPr>
            <w:tcW w:w="1421" w:type="dxa"/>
            <w:gridSpan w:val="2"/>
            <w:vAlign w:val="center"/>
          </w:tcPr>
          <w:p w:rsidR="00971956" w:rsidRPr="00351553" w:rsidRDefault="00971956" w:rsidP="00387D91">
            <w:pPr>
              <w:ind w:firstLine="0"/>
              <w:rPr>
                <w:rFonts w:ascii="Times New Roman" w:hAnsi="Times New Roman"/>
                <w:b/>
                <w:bCs/>
                <w:color w:val="000000"/>
                <w:sz w:val="16"/>
                <w:szCs w:val="16"/>
              </w:rPr>
            </w:pPr>
            <w:r w:rsidRPr="00351553">
              <w:rPr>
                <w:rFonts w:ascii="Times New Roman" w:hAnsi="Times New Roman"/>
                <w:b/>
                <w:bCs/>
                <w:color w:val="000000"/>
                <w:sz w:val="16"/>
                <w:szCs w:val="16"/>
              </w:rPr>
              <w:t>686 976,06</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32" w:name="sub_82"/>
            <w:r w:rsidRPr="00672EDE">
              <w:rPr>
                <w:rFonts w:ascii="Times New Roman" w:hAnsi="Times New Roman" w:cs="Times New Roman"/>
                <w:b/>
                <w:sz w:val="16"/>
                <w:szCs w:val="16"/>
              </w:rPr>
              <w:t>В т.ч. муниципальный бюджет</w:t>
            </w:r>
            <w:bookmarkEnd w:id="32"/>
          </w:p>
        </w:tc>
        <w:tc>
          <w:tcPr>
            <w:tcW w:w="1417" w:type="dxa"/>
            <w:gridSpan w:val="2"/>
          </w:tcPr>
          <w:p w:rsidR="00971956" w:rsidRPr="00672EDE" w:rsidRDefault="00971956" w:rsidP="00387D91">
            <w:pPr>
              <w:rPr>
                <w:rFonts w:ascii="Times New Roman" w:hAnsi="Times New Roman"/>
                <w:b/>
                <w:sz w:val="16"/>
                <w:szCs w:val="16"/>
              </w:rPr>
            </w:pPr>
          </w:p>
        </w:tc>
        <w:tc>
          <w:tcPr>
            <w:tcW w:w="1418" w:type="dxa"/>
            <w:gridSpan w:val="2"/>
          </w:tcPr>
          <w:p w:rsidR="00971956" w:rsidRPr="00672EDE" w:rsidRDefault="00971956" w:rsidP="00387D91">
            <w:pPr>
              <w:rPr>
                <w:rFonts w:ascii="Times New Roman" w:hAnsi="Times New Roman"/>
                <w:b/>
                <w:sz w:val="16"/>
                <w:szCs w:val="16"/>
              </w:rPr>
            </w:pPr>
          </w:p>
        </w:tc>
        <w:tc>
          <w:tcPr>
            <w:tcW w:w="1134" w:type="dxa"/>
            <w:gridSpan w:val="2"/>
            <w:vAlign w:val="center"/>
          </w:tcPr>
          <w:p w:rsidR="00971956" w:rsidRPr="007F02B2"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514872,92</w:t>
            </w:r>
          </w:p>
        </w:tc>
        <w:tc>
          <w:tcPr>
            <w:tcW w:w="1134" w:type="dxa"/>
            <w:gridSpan w:val="2"/>
            <w:vAlign w:val="center"/>
          </w:tcPr>
          <w:p w:rsidR="00971956" w:rsidRPr="007F02B2"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171822,09</w:t>
            </w:r>
          </w:p>
        </w:tc>
        <w:tc>
          <w:tcPr>
            <w:tcW w:w="1418"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75 806,35</w:t>
            </w:r>
          </w:p>
        </w:tc>
        <w:tc>
          <w:tcPr>
            <w:tcW w:w="1418"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89 081,49</w:t>
            </w:r>
          </w:p>
        </w:tc>
        <w:tc>
          <w:tcPr>
            <w:tcW w:w="1276"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89 081,49</w:t>
            </w:r>
          </w:p>
        </w:tc>
        <w:tc>
          <w:tcPr>
            <w:tcW w:w="1421"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89 081,49</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33" w:name="sub_83"/>
            <w:r w:rsidRPr="00672EDE">
              <w:rPr>
                <w:rFonts w:ascii="Times New Roman" w:hAnsi="Times New Roman" w:cs="Times New Roman"/>
                <w:b/>
                <w:sz w:val="16"/>
                <w:szCs w:val="16"/>
              </w:rPr>
              <w:t>республиканский бюджет</w:t>
            </w:r>
            <w:bookmarkEnd w:id="33"/>
          </w:p>
        </w:tc>
        <w:tc>
          <w:tcPr>
            <w:tcW w:w="1417" w:type="dxa"/>
            <w:gridSpan w:val="2"/>
          </w:tcPr>
          <w:p w:rsidR="00971956" w:rsidRPr="00672EDE" w:rsidRDefault="00971956" w:rsidP="00387D91">
            <w:pPr>
              <w:rPr>
                <w:rFonts w:ascii="Times New Roman" w:hAnsi="Times New Roman"/>
                <w:b/>
                <w:sz w:val="16"/>
                <w:szCs w:val="16"/>
              </w:rPr>
            </w:pPr>
          </w:p>
        </w:tc>
        <w:tc>
          <w:tcPr>
            <w:tcW w:w="1418" w:type="dxa"/>
            <w:gridSpan w:val="2"/>
          </w:tcPr>
          <w:p w:rsidR="00971956" w:rsidRPr="00672EDE" w:rsidRDefault="00971956" w:rsidP="00387D91">
            <w:pPr>
              <w:rPr>
                <w:rFonts w:ascii="Times New Roman" w:hAnsi="Times New Roman"/>
                <w:b/>
                <w:sz w:val="16"/>
                <w:szCs w:val="16"/>
              </w:rPr>
            </w:pPr>
          </w:p>
        </w:tc>
        <w:tc>
          <w:tcPr>
            <w:tcW w:w="1134" w:type="dxa"/>
            <w:gridSpan w:val="2"/>
            <w:vAlign w:val="center"/>
          </w:tcPr>
          <w:p w:rsidR="00971956" w:rsidRPr="007F02B2"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2958285,27</w:t>
            </w:r>
          </w:p>
        </w:tc>
        <w:tc>
          <w:tcPr>
            <w:tcW w:w="1134" w:type="dxa"/>
            <w:gridSpan w:val="2"/>
            <w:vAlign w:val="center"/>
          </w:tcPr>
          <w:p w:rsidR="00971956" w:rsidRPr="007F02B2"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718916,92</w:t>
            </w:r>
          </w:p>
        </w:tc>
        <w:tc>
          <w:tcPr>
            <w:tcW w:w="1418" w:type="dxa"/>
            <w:gridSpan w:val="2"/>
            <w:vAlign w:val="center"/>
          </w:tcPr>
          <w:p w:rsidR="00971956" w:rsidRPr="007F02B2"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607054,16</w:t>
            </w:r>
          </w:p>
        </w:tc>
        <w:tc>
          <w:tcPr>
            <w:tcW w:w="1418" w:type="dxa"/>
            <w:gridSpan w:val="2"/>
            <w:vAlign w:val="center"/>
          </w:tcPr>
          <w:p w:rsidR="00971956" w:rsidRPr="007F02B2"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547506,53</w:t>
            </w:r>
          </w:p>
        </w:tc>
        <w:tc>
          <w:tcPr>
            <w:tcW w:w="1276"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542 403,83</w:t>
            </w:r>
          </w:p>
        </w:tc>
        <w:tc>
          <w:tcPr>
            <w:tcW w:w="1421"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542 403,83</w:t>
            </w:r>
          </w:p>
        </w:tc>
      </w:tr>
      <w:tr w:rsidR="00971956" w:rsidRPr="00244807" w:rsidTr="00E04036">
        <w:tc>
          <w:tcPr>
            <w:tcW w:w="4711" w:type="dxa"/>
            <w:gridSpan w:val="4"/>
          </w:tcPr>
          <w:p w:rsidR="00971956" w:rsidRPr="00672EDE" w:rsidRDefault="00971956" w:rsidP="00387D91">
            <w:pPr>
              <w:pStyle w:val="a"/>
              <w:jc w:val="center"/>
              <w:rPr>
                <w:rFonts w:ascii="Times New Roman" w:hAnsi="Times New Roman" w:cs="Times New Roman"/>
                <w:b/>
                <w:sz w:val="16"/>
                <w:szCs w:val="16"/>
              </w:rPr>
            </w:pPr>
            <w:bookmarkStart w:id="34" w:name="sub_84"/>
            <w:r w:rsidRPr="00672EDE">
              <w:rPr>
                <w:rFonts w:ascii="Times New Roman" w:hAnsi="Times New Roman" w:cs="Times New Roman"/>
                <w:b/>
                <w:sz w:val="16"/>
                <w:szCs w:val="16"/>
              </w:rPr>
              <w:t>федеральный бюджет</w:t>
            </w:r>
            <w:bookmarkEnd w:id="34"/>
          </w:p>
        </w:tc>
        <w:tc>
          <w:tcPr>
            <w:tcW w:w="1417" w:type="dxa"/>
            <w:gridSpan w:val="2"/>
          </w:tcPr>
          <w:p w:rsidR="00971956" w:rsidRPr="00672EDE" w:rsidRDefault="00971956" w:rsidP="00387D91">
            <w:pPr>
              <w:rPr>
                <w:rFonts w:ascii="Times New Roman" w:hAnsi="Times New Roman"/>
                <w:b/>
                <w:sz w:val="16"/>
                <w:szCs w:val="16"/>
              </w:rPr>
            </w:pPr>
          </w:p>
        </w:tc>
        <w:tc>
          <w:tcPr>
            <w:tcW w:w="1418" w:type="dxa"/>
            <w:gridSpan w:val="2"/>
          </w:tcPr>
          <w:p w:rsidR="00971956" w:rsidRPr="00672EDE" w:rsidRDefault="00971956" w:rsidP="00387D91">
            <w:pPr>
              <w:rPr>
                <w:rFonts w:ascii="Times New Roman" w:hAnsi="Times New Roman"/>
                <w:b/>
                <w:sz w:val="16"/>
                <w:szCs w:val="16"/>
              </w:rPr>
            </w:pPr>
          </w:p>
        </w:tc>
        <w:tc>
          <w:tcPr>
            <w:tcW w:w="1134" w:type="dxa"/>
            <w:gridSpan w:val="2"/>
            <w:vAlign w:val="center"/>
          </w:tcPr>
          <w:p w:rsidR="00971956" w:rsidRPr="007F02B2"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464154,28</w:t>
            </w:r>
          </w:p>
        </w:tc>
        <w:tc>
          <w:tcPr>
            <w:tcW w:w="1134" w:type="dxa"/>
            <w:gridSpan w:val="2"/>
            <w:vAlign w:val="center"/>
          </w:tcPr>
          <w:p w:rsidR="00971956" w:rsidRPr="007F02B2" w:rsidRDefault="00971956" w:rsidP="00387D91">
            <w:pPr>
              <w:ind w:firstLine="0"/>
              <w:rPr>
                <w:rFonts w:ascii="Times New Roman" w:hAnsi="Times New Roman"/>
                <w:b/>
                <w:bCs/>
                <w:color w:val="000000"/>
                <w:sz w:val="16"/>
                <w:szCs w:val="16"/>
              </w:rPr>
            </w:pPr>
            <w:r>
              <w:rPr>
                <w:rFonts w:ascii="Times New Roman" w:hAnsi="Times New Roman"/>
                <w:b/>
                <w:bCs/>
                <w:color w:val="000000"/>
                <w:sz w:val="16"/>
                <w:szCs w:val="16"/>
              </w:rPr>
              <w:t>244188,60</w:t>
            </w:r>
          </w:p>
        </w:tc>
        <w:tc>
          <w:tcPr>
            <w:tcW w:w="1418"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53 493,50</w:t>
            </w:r>
          </w:p>
        </w:tc>
        <w:tc>
          <w:tcPr>
            <w:tcW w:w="1418"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55 490,73</w:t>
            </w:r>
          </w:p>
        </w:tc>
        <w:tc>
          <w:tcPr>
            <w:tcW w:w="1276"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55 490,73</w:t>
            </w:r>
          </w:p>
        </w:tc>
        <w:tc>
          <w:tcPr>
            <w:tcW w:w="1421" w:type="dxa"/>
            <w:gridSpan w:val="2"/>
            <w:vAlign w:val="center"/>
          </w:tcPr>
          <w:p w:rsidR="00971956" w:rsidRPr="007F02B2" w:rsidRDefault="00971956" w:rsidP="00387D91">
            <w:pPr>
              <w:ind w:firstLine="0"/>
              <w:rPr>
                <w:rFonts w:ascii="Times New Roman" w:hAnsi="Times New Roman"/>
                <w:b/>
                <w:bCs/>
                <w:color w:val="000000"/>
                <w:sz w:val="16"/>
                <w:szCs w:val="16"/>
              </w:rPr>
            </w:pPr>
            <w:r w:rsidRPr="007F02B2">
              <w:rPr>
                <w:rFonts w:ascii="Times New Roman" w:hAnsi="Times New Roman"/>
                <w:b/>
                <w:bCs/>
                <w:color w:val="000000"/>
                <w:sz w:val="16"/>
                <w:szCs w:val="16"/>
              </w:rPr>
              <w:t>55 490,73</w:t>
            </w:r>
          </w:p>
        </w:tc>
      </w:tr>
    </w:tbl>
    <w:p w:rsidR="00971956" w:rsidRPr="00F03E6A" w:rsidRDefault="00971956" w:rsidP="00387D91">
      <w:pPr>
        <w:rPr>
          <w:rFonts w:ascii="Times New Roman" w:hAnsi="Times New Roman"/>
          <w:b/>
          <w:sz w:val="20"/>
          <w:szCs w:val="20"/>
        </w:rPr>
      </w:pPr>
    </w:p>
    <w:p w:rsidR="00971956" w:rsidRDefault="00971956" w:rsidP="00387D91">
      <w:pPr>
        <w:tabs>
          <w:tab w:val="left" w:pos="4290"/>
        </w:tabs>
        <w:ind w:firstLine="567"/>
        <w:rPr>
          <w:rFonts w:ascii="Times New Roman" w:hAnsi="Times New Roman"/>
          <w:color w:val="000000"/>
          <w:sz w:val="28"/>
          <w:szCs w:val="28"/>
        </w:rPr>
      </w:pPr>
    </w:p>
    <w:p w:rsidR="00971956" w:rsidRDefault="00971956" w:rsidP="00387D91">
      <w:pPr>
        <w:tabs>
          <w:tab w:val="left" w:pos="2520"/>
        </w:tabs>
        <w:sectPr w:rsidR="00971956" w:rsidSect="00387D91">
          <w:pgSz w:w="16838" w:h="11906" w:orient="landscape"/>
          <w:pgMar w:top="1134" w:right="1134" w:bottom="851" w:left="1134" w:header="708" w:footer="708" w:gutter="0"/>
          <w:cols w:space="708"/>
          <w:docGrid w:linePitch="360"/>
        </w:sectPr>
      </w:pPr>
    </w:p>
    <w:p w:rsidR="00971956" w:rsidRDefault="00971956" w:rsidP="00A3168F">
      <w:pPr>
        <w:jc w:val="right"/>
        <w:rPr>
          <w:rFonts w:ascii="Times New Roman" w:hAnsi="Times New Roman"/>
          <w:bCs/>
          <w:color w:val="000000"/>
          <w:sz w:val="26"/>
          <w:szCs w:val="26"/>
        </w:rPr>
      </w:pPr>
      <w:r>
        <w:rPr>
          <w:rFonts w:ascii="Times New Roman" w:hAnsi="Times New Roman"/>
          <w:bCs/>
          <w:color w:val="000000"/>
          <w:sz w:val="26"/>
          <w:szCs w:val="26"/>
        </w:rPr>
        <w:t>Приложение 2</w:t>
      </w:r>
      <w:r w:rsidRPr="00701945">
        <w:rPr>
          <w:rFonts w:ascii="Times New Roman" w:hAnsi="Times New Roman"/>
          <w:bCs/>
          <w:color w:val="000000"/>
          <w:sz w:val="26"/>
          <w:szCs w:val="26"/>
        </w:rPr>
        <w:br/>
        <w:t xml:space="preserve">к </w:t>
      </w:r>
      <w:hyperlink r:id="rId51" w:history="1">
        <w:r w:rsidRPr="00701945">
          <w:rPr>
            <w:rFonts w:ascii="Times New Roman" w:hAnsi="Times New Roman"/>
            <w:color w:val="000000"/>
            <w:sz w:val="26"/>
            <w:szCs w:val="26"/>
          </w:rPr>
          <w:t>муниципальной программе</w:t>
        </w:r>
      </w:hyperlink>
      <w:r w:rsidRPr="00701945">
        <w:rPr>
          <w:rFonts w:ascii="Times New Roman" w:hAnsi="Times New Roman"/>
          <w:bCs/>
          <w:color w:val="000000"/>
          <w:sz w:val="26"/>
          <w:szCs w:val="26"/>
        </w:rPr>
        <w:br/>
      </w:r>
      <w:r w:rsidRPr="00672EDE">
        <w:rPr>
          <w:rFonts w:ascii="Times New Roman" w:hAnsi="Times New Roman"/>
          <w:bCs/>
          <w:color w:val="000000"/>
          <w:sz w:val="26"/>
          <w:szCs w:val="26"/>
        </w:rPr>
        <w:t>Рузаевского муниципального района</w:t>
      </w:r>
    </w:p>
    <w:p w:rsidR="00971956" w:rsidRDefault="00971956" w:rsidP="00A3168F">
      <w:pPr>
        <w:jc w:val="right"/>
        <w:rPr>
          <w:rFonts w:ascii="Times New Roman" w:hAnsi="Times New Roman"/>
          <w:bCs/>
          <w:color w:val="000000"/>
          <w:sz w:val="26"/>
          <w:szCs w:val="26"/>
        </w:rPr>
      </w:pPr>
      <w:r w:rsidRPr="00672EDE">
        <w:rPr>
          <w:rFonts w:ascii="Times New Roman" w:hAnsi="Times New Roman"/>
          <w:bCs/>
          <w:color w:val="000000"/>
          <w:sz w:val="26"/>
          <w:szCs w:val="26"/>
        </w:rPr>
        <w:t xml:space="preserve"> Республики Мордовия "Развитие образования </w:t>
      </w:r>
    </w:p>
    <w:p w:rsidR="00971956" w:rsidRDefault="00971956" w:rsidP="00A3168F">
      <w:pPr>
        <w:jc w:val="right"/>
        <w:rPr>
          <w:rFonts w:ascii="Times New Roman" w:hAnsi="Times New Roman"/>
          <w:bCs/>
          <w:color w:val="000000"/>
          <w:sz w:val="26"/>
          <w:szCs w:val="26"/>
        </w:rPr>
      </w:pPr>
      <w:r w:rsidRPr="00672EDE">
        <w:rPr>
          <w:rFonts w:ascii="Times New Roman" w:hAnsi="Times New Roman"/>
          <w:bCs/>
          <w:color w:val="000000"/>
          <w:sz w:val="26"/>
          <w:szCs w:val="26"/>
        </w:rPr>
        <w:t>в Рузаевском муниципальном районе</w:t>
      </w:r>
    </w:p>
    <w:p w:rsidR="00971956" w:rsidRDefault="00971956" w:rsidP="00A3168F">
      <w:pPr>
        <w:jc w:val="right"/>
        <w:rPr>
          <w:color w:val="000000"/>
          <w:sz w:val="26"/>
          <w:szCs w:val="26"/>
        </w:rPr>
      </w:pPr>
      <w:r w:rsidRPr="00672EDE">
        <w:rPr>
          <w:rFonts w:ascii="Times New Roman" w:hAnsi="Times New Roman"/>
          <w:bCs/>
          <w:color w:val="000000"/>
          <w:sz w:val="26"/>
          <w:szCs w:val="26"/>
        </w:rPr>
        <w:t xml:space="preserve"> Республики Мордовия на 2023 - 2027 годы "</w:t>
      </w:r>
    </w:p>
    <w:p w:rsidR="00971956" w:rsidRPr="00701945" w:rsidRDefault="00971956" w:rsidP="00A3168F">
      <w:pPr>
        <w:jc w:val="center"/>
        <w:outlineLvl w:val="0"/>
        <w:rPr>
          <w:b/>
          <w:bCs/>
          <w:color w:val="26282F"/>
          <w:sz w:val="26"/>
          <w:szCs w:val="26"/>
        </w:rPr>
      </w:pPr>
    </w:p>
    <w:p w:rsidR="00971956" w:rsidRPr="00701945" w:rsidRDefault="00971956" w:rsidP="00A3168F">
      <w:pPr>
        <w:jc w:val="center"/>
        <w:outlineLvl w:val="0"/>
        <w:rPr>
          <w:b/>
          <w:bCs/>
          <w:color w:val="26282F"/>
          <w:sz w:val="26"/>
          <w:szCs w:val="26"/>
        </w:rPr>
      </w:pPr>
      <w:r w:rsidRPr="00701945">
        <w:rPr>
          <w:b/>
          <w:bCs/>
          <w:color w:val="26282F"/>
          <w:sz w:val="26"/>
          <w:szCs w:val="26"/>
        </w:rPr>
        <w:t>Сведения о показателях (индикаторах) Программы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3833"/>
        <w:gridCol w:w="1275"/>
        <w:gridCol w:w="851"/>
        <w:gridCol w:w="992"/>
        <w:gridCol w:w="851"/>
        <w:gridCol w:w="992"/>
        <w:gridCol w:w="850"/>
      </w:tblGrid>
      <w:tr w:rsidR="00971956" w:rsidRPr="00701945" w:rsidTr="006B0B9C">
        <w:tc>
          <w:tcPr>
            <w:tcW w:w="562" w:type="dxa"/>
          </w:tcPr>
          <w:p w:rsidR="00971956" w:rsidRPr="00701945" w:rsidRDefault="00971956" w:rsidP="006B0B9C">
            <w:pPr>
              <w:jc w:val="center"/>
              <w:rPr>
                <w:sz w:val="26"/>
                <w:szCs w:val="26"/>
              </w:rPr>
            </w:pPr>
            <w:r w:rsidRPr="00701945">
              <w:rPr>
                <w:sz w:val="26"/>
                <w:szCs w:val="26"/>
              </w:rPr>
              <w:t>N</w:t>
            </w:r>
          </w:p>
        </w:tc>
        <w:tc>
          <w:tcPr>
            <w:tcW w:w="3833" w:type="dxa"/>
            <w:vMerge w:val="restart"/>
          </w:tcPr>
          <w:p w:rsidR="00971956" w:rsidRPr="00701945" w:rsidRDefault="00971956" w:rsidP="00A3168F">
            <w:pPr>
              <w:ind w:firstLine="0"/>
              <w:rPr>
                <w:sz w:val="26"/>
                <w:szCs w:val="26"/>
              </w:rPr>
            </w:pPr>
            <w:r w:rsidRPr="00701945">
              <w:rPr>
                <w:sz w:val="26"/>
                <w:szCs w:val="26"/>
              </w:rPr>
              <w:t>Показатель (индикатор)</w:t>
            </w:r>
          </w:p>
        </w:tc>
        <w:tc>
          <w:tcPr>
            <w:tcW w:w="1275" w:type="dxa"/>
            <w:vMerge w:val="restart"/>
          </w:tcPr>
          <w:p w:rsidR="00971956" w:rsidRPr="00701945" w:rsidRDefault="00971956" w:rsidP="00A3168F">
            <w:pPr>
              <w:ind w:firstLine="0"/>
              <w:jc w:val="center"/>
              <w:rPr>
                <w:sz w:val="26"/>
                <w:szCs w:val="26"/>
              </w:rPr>
            </w:pPr>
            <w:r w:rsidRPr="00701945">
              <w:rPr>
                <w:sz w:val="26"/>
                <w:szCs w:val="26"/>
              </w:rPr>
              <w:t>Единица измерения</w:t>
            </w:r>
          </w:p>
        </w:tc>
        <w:tc>
          <w:tcPr>
            <w:tcW w:w="4536" w:type="dxa"/>
            <w:gridSpan w:val="5"/>
          </w:tcPr>
          <w:p w:rsidR="00971956" w:rsidRPr="00701945" w:rsidRDefault="00971956" w:rsidP="00A3168F">
            <w:pPr>
              <w:ind w:firstLine="0"/>
              <w:jc w:val="center"/>
              <w:rPr>
                <w:sz w:val="26"/>
                <w:szCs w:val="26"/>
              </w:rPr>
            </w:pPr>
            <w:r w:rsidRPr="00701945">
              <w:rPr>
                <w:sz w:val="26"/>
                <w:szCs w:val="26"/>
              </w:rPr>
              <w:t>Значения показателей</w:t>
            </w:r>
          </w:p>
        </w:tc>
      </w:tr>
      <w:tr w:rsidR="00971956" w:rsidRPr="00701945" w:rsidTr="006B0B9C">
        <w:tc>
          <w:tcPr>
            <w:tcW w:w="562" w:type="dxa"/>
          </w:tcPr>
          <w:p w:rsidR="00971956" w:rsidRPr="00701945" w:rsidRDefault="00971956" w:rsidP="006B0B9C">
            <w:pPr>
              <w:jc w:val="center"/>
              <w:rPr>
                <w:sz w:val="26"/>
                <w:szCs w:val="26"/>
              </w:rPr>
            </w:pPr>
            <w:r w:rsidRPr="00701945">
              <w:rPr>
                <w:sz w:val="26"/>
                <w:szCs w:val="26"/>
              </w:rPr>
              <w:br/>
              <w:t>п/п</w:t>
            </w:r>
          </w:p>
        </w:tc>
        <w:tc>
          <w:tcPr>
            <w:tcW w:w="3833" w:type="dxa"/>
            <w:vMerge/>
          </w:tcPr>
          <w:p w:rsidR="00971956" w:rsidRPr="00701945" w:rsidRDefault="00971956" w:rsidP="00A3168F">
            <w:pPr>
              <w:ind w:firstLine="0"/>
              <w:rPr>
                <w:sz w:val="26"/>
                <w:szCs w:val="26"/>
              </w:rPr>
            </w:pPr>
          </w:p>
        </w:tc>
        <w:tc>
          <w:tcPr>
            <w:tcW w:w="1275" w:type="dxa"/>
            <w:vMerge/>
          </w:tcPr>
          <w:p w:rsidR="00971956" w:rsidRPr="00701945" w:rsidRDefault="00971956" w:rsidP="00A3168F">
            <w:pPr>
              <w:ind w:firstLine="0"/>
              <w:jc w:val="center"/>
              <w:rPr>
                <w:sz w:val="26"/>
                <w:szCs w:val="26"/>
              </w:rPr>
            </w:pPr>
          </w:p>
        </w:tc>
        <w:tc>
          <w:tcPr>
            <w:tcW w:w="851" w:type="dxa"/>
          </w:tcPr>
          <w:p w:rsidR="00971956" w:rsidRPr="00701945" w:rsidRDefault="00971956" w:rsidP="00A3168F">
            <w:pPr>
              <w:ind w:firstLine="0"/>
              <w:jc w:val="center"/>
              <w:rPr>
                <w:sz w:val="26"/>
                <w:szCs w:val="26"/>
              </w:rPr>
            </w:pPr>
            <w:r w:rsidRPr="00701945">
              <w:rPr>
                <w:sz w:val="26"/>
                <w:szCs w:val="26"/>
              </w:rPr>
              <w:t xml:space="preserve">2023 </w:t>
            </w:r>
          </w:p>
          <w:p w:rsidR="00971956" w:rsidRPr="00701945" w:rsidRDefault="00971956" w:rsidP="00A3168F">
            <w:pPr>
              <w:ind w:firstLine="0"/>
              <w:jc w:val="center"/>
              <w:rPr>
                <w:sz w:val="26"/>
                <w:szCs w:val="26"/>
              </w:rPr>
            </w:pPr>
            <w:r w:rsidRPr="00701945">
              <w:rPr>
                <w:sz w:val="26"/>
                <w:szCs w:val="26"/>
              </w:rPr>
              <w:t>год</w:t>
            </w:r>
          </w:p>
        </w:tc>
        <w:tc>
          <w:tcPr>
            <w:tcW w:w="992" w:type="dxa"/>
          </w:tcPr>
          <w:p w:rsidR="00971956" w:rsidRPr="00701945" w:rsidRDefault="00971956" w:rsidP="00A3168F">
            <w:pPr>
              <w:ind w:firstLine="0"/>
              <w:jc w:val="center"/>
              <w:rPr>
                <w:sz w:val="26"/>
                <w:szCs w:val="26"/>
              </w:rPr>
            </w:pPr>
            <w:r w:rsidRPr="00701945">
              <w:rPr>
                <w:sz w:val="26"/>
                <w:szCs w:val="26"/>
              </w:rPr>
              <w:t>2024 </w:t>
            </w:r>
          </w:p>
          <w:p w:rsidR="00971956" w:rsidRPr="00701945" w:rsidRDefault="00971956" w:rsidP="00A3168F">
            <w:pPr>
              <w:ind w:firstLine="0"/>
              <w:jc w:val="center"/>
              <w:rPr>
                <w:sz w:val="26"/>
                <w:szCs w:val="26"/>
              </w:rPr>
            </w:pPr>
            <w:r w:rsidRPr="00701945">
              <w:rPr>
                <w:sz w:val="26"/>
                <w:szCs w:val="26"/>
              </w:rPr>
              <w:t>год</w:t>
            </w:r>
          </w:p>
        </w:tc>
        <w:tc>
          <w:tcPr>
            <w:tcW w:w="851" w:type="dxa"/>
          </w:tcPr>
          <w:p w:rsidR="00971956" w:rsidRPr="00701945" w:rsidRDefault="00971956" w:rsidP="00A3168F">
            <w:pPr>
              <w:ind w:firstLine="0"/>
              <w:jc w:val="center"/>
              <w:rPr>
                <w:sz w:val="26"/>
                <w:szCs w:val="26"/>
              </w:rPr>
            </w:pPr>
            <w:r w:rsidRPr="00701945">
              <w:rPr>
                <w:sz w:val="26"/>
                <w:szCs w:val="26"/>
              </w:rPr>
              <w:t>2025 </w:t>
            </w:r>
          </w:p>
          <w:p w:rsidR="00971956" w:rsidRPr="00701945" w:rsidRDefault="00971956" w:rsidP="00A3168F">
            <w:pPr>
              <w:ind w:firstLine="0"/>
              <w:jc w:val="center"/>
              <w:rPr>
                <w:sz w:val="26"/>
                <w:szCs w:val="26"/>
              </w:rPr>
            </w:pPr>
            <w:r w:rsidRPr="00701945">
              <w:rPr>
                <w:sz w:val="26"/>
                <w:szCs w:val="26"/>
              </w:rPr>
              <w:t>год</w:t>
            </w:r>
          </w:p>
        </w:tc>
        <w:tc>
          <w:tcPr>
            <w:tcW w:w="992" w:type="dxa"/>
          </w:tcPr>
          <w:p w:rsidR="00971956" w:rsidRPr="00701945" w:rsidRDefault="00971956" w:rsidP="00A3168F">
            <w:pPr>
              <w:ind w:firstLine="0"/>
              <w:jc w:val="center"/>
              <w:rPr>
                <w:sz w:val="26"/>
                <w:szCs w:val="26"/>
              </w:rPr>
            </w:pPr>
            <w:r w:rsidRPr="00701945">
              <w:rPr>
                <w:sz w:val="26"/>
                <w:szCs w:val="26"/>
              </w:rPr>
              <w:t>2026</w:t>
            </w:r>
          </w:p>
          <w:p w:rsidR="00971956" w:rsidRPr="00701945" w:rsidRDefault="00971956" w:rsidP="00A3168F">
            <w:pPr>
              <w:ind w:firstLine="0"/>
              <w:jc w:val="center"/>
              <w:rPr>
                <w:sz w:val="26"/>
                <w:szCs w:val="26"/>
              </w:rPr>
            </w:pPr>
            <w:r w:rsidRPr="00701945">
              <w:rPr>
                <w:sz w:val="26"/>
                <w:szCs w:val="26"/>
              </w:rPr>
              <w:t>год</w:t>
            </w:r>
          </w:p>
        </w:tc>
        <w:tc>
          <w:tcPr>
            <w:tcW w:w="850" w:type="dxa"/>
          </w:tcPr>
          <w:p w:rsidR="00971956" w:rsidRPr="00701945" w:rsidRDefault="00971956" w:rsidP="00A3168F">
            <w:pPr>
              <w:ind w:firstLine="0"/>
              <w:jc w:val="center"/>
              <w:rPr>
                <w:sz w:val="26"/>
                <w:szCs w:val="26"/>
              </w:rPr>
            </w:pPr>
            <w:r w:rsidRPr="00701945">
              <w:rPr>
                <w:sz w:val="26"/>
                <w:szCs w:val="26"/>
              </w:rPr>
              <w:t>2027</w:t>
            </w:r>
          </w:p>
          <w:p w:rsidR="00971956" w:rsidRPr="00701945" w:rsidRDefault="00971956" w:rsidP="00A3168F">
            <w:pPr>
              <w:ind w:firstLine="0"/>
              <w:jc w:val="center"/>
              <w:rPr>
                <w:sz w:val="26"/>
                <w:szCs w:val="26"/>
              </w:rPr>
            </w:pPr>
            <w:r w:rsidRPr="00701945">
              <w:rPr>
                <w:sz w:val="26"/>
                <w:szCs w:val="26"/>
              </w:rPr>
              <w:t>год</w:t>
            </w:r>
          </w:p>
        </w:tc>
      </w:tr>
      <w:tr w:rsidR="00971956" w:rsidRPr="00701945" w:rsidTr="006B0B9C">
        <w:tc>
          <w:tcPr>
            <w:tcW w:w="562" w:type="dxa"/>
          </w:tcPr>
          <w:p w:rsidR="00971956" w:rsidRPr="00701945" w:rsidRDefault="00971956" w:rsidP="006B0B9C">
            <w:pPr>
              <w:jc w:val="center"/>
              <w:rPr>
                <w:sz w:val="26"/>
                <w:szCs w:val="26"/>
              </w:rPr>
            </w:pPr>
            <w:r w:rsidRPr="00701945">
              <w:rPr>
                <w:sz w:val="26"/>
                <w:szCs w:val="26"/>
              </w:rPr>
              <w:t>1</w:t>
            </w:r>
          </w:p>
        </w:tc>
        <w:tc>
          <w:tcPr>
            <w:tcW w:w="3833" w:type="dxa"/>
          </w:tcPr>
          <w:p w:rsidR="00971956" w:rsidRPr="00701945" w:rsidRDefault="00971956" w:rsidP="00A3168F">
            <w:pPr>
              <w:ind w:firstLine="0"/>
              <w:rPr>
                <w:sz w:val="26"/>
                <w:szCs w:val="26"/>
              </w:rPr>
            </w:pPr>
            <w:r w:rsidRPr="00701945">
              <w:rPr>
                <w:sz w:val="26"/>
                <w:szCs w:val="2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5" w:type="dxa"/>
          </w:tcPr>
          <w:p w:rsidR="00971956" w:rsidRPr="00701945" w:rsidRDefault="00971956" w:rsidP="00A3168F">
            <w:pPr>
              <w:ind w:firstLine="0"/>
              <w:jc w:val="center"/>
              <w:rPr>
                <w:sz w:val="26"/>
                <w:szCs w:val="26"/>
              </w:rPr>
            </w:pPr>
            <w:r w:rsidRPr="00701945">
              <w:rPr>
                <w:sz w:val="26"/>
                <w:szCs w:val="26"/>
              </w:rPr>
              <w:t>%</w:t>
            </w:r>
          </w:p>
        </w:tc>
        <w:tc>
          <w:tcPr>
            <w:tcW w:w="851" w:type="dxa"/>
          </w:tcPr>
          <w:p w:rsidR="00971956" w:rsidRPr="00701945" w:rsidRDefault="00971956" w:rsidP="00A3168F">
            <w:pPr>
              <w:ind w:firstLine="0"/>
              <w:jc w:val="center"/>
              <w:rPr>
                <w:sz w:val="26"/>
                <w:szCs w:val="26"/>
              </w:rPr>
            </w:pPr>
            <w:r w:rsidRPr="00701945">
              <w:rPr>
                <w:sz w:val="26"/>
                <w:szCs w:val="26"/>
              </w:rPr>
              <w:t>100,0</w:t>
            </w:r>
          </w:p>
        </w:tc>
        <w:tc>
          <w:tcPr>
            <w:tcW w:w="992" w:type="dxa"/>
          </w:tcPr>
          <w:p w:rsidR="00971956" w:rsidRPr="00701945" w:rsidRDefault="00971956" w:rsidP="00A3168F">
            <w:pPr>
              <w:ind w:firstLine="0"/>
              <w:jc w:val="center"/>
              <w:rPr>
                <w:sz w:val="26"/>
                <w:szCs w:val="26"/>
              </w:rPr>
            </w:pPr>
            <w:r w:rsidRPr="00701945">
              <w:rPr>
                <w:sz w:val="26"/>
                <w:szCs w:val="26"/>
              </w:rPr>
              <w:t>100,0</w:t>
            </w:r>
          </w:p>
        </w:tc>
        <w:tc>
          <w:tcPr>
            <w:tcW w:w="851" w:type="dxa"/>
          </w:tcPr>
          <w:p w:rsidR="00971956" w:rsidRPr="00701945" w:rsidRDefault="00971956" w:rsidP="00A3168F">
            <w:pPr>
              <w:ind w:firstLine="0"/>
              <w:jc w:val="center"/>
              <w:rPr>
                <w:sz w:val="26"/>
                <w:szCs w:val="26"/>
              </w:rPr>
            </w:pPr>
            <w:r w:rsidRPr="00701945">
              <w:rPr>
                <w:sz w:val="26"/>
                <w:szCs w:val="26"/>
              </w:rPr>
              <w:t>100,0</w:t>
            </w:r>
          </w:p>
        </w:tc>
        <w:tc>
          <w:tcPr>
            <w:tcW w:w="992" w:type="dxa"/>
          </w:tcPr>
          <w:p w:rsidR="00971956" w:rsidRPr="00701945" w:rsidRDefault="00971956" w:rsidP="00A3168F">
            <w:pPr>
              <w:ind w:firstLine="0"/>
              <w:jc w:val="center"/>
              <w:rPr>
                <w:sz w:val="26"/>
                <w:szCs w:val="26"/>
              </w:rPr>
            </w:pPr>
            <w:r w:rsidRPr="00701945">
              <w:rPr>
                <w:sz w:val="26"/>
                <w:szCs w:val="26"/>
              </w:rPr>
              <w:t>100,0</w:t>
            </w:r>
          </w:p>
        </w:tc>
        <w:tc>
          <w:tcPr>
            <w:tcW w:w="850" w:type="dxa"/>
          </w:tcPr>
          <w:p w:rsidR="00971956" w:rsidRPr="00701945" w:rsidRDefault="00971956" w:rsidP="00A3168F">
            <w:pPr>
              <w:ind w:firstLine="0"/>
              <w:jc w:val="center"/>
              <w:rPr>
                <w:sz w:val="26"/>
                <w:szCs w:val="26"/>
              </w:rPr>
            </w:pPr>
            <w:r w:rsidRPr="00701945">
              <w:rPr>
                <w:sz w:val="26"/>
                <w:szCs w:val="26"/>
              </w:rPr>
              <w:t>100,0</w:t>
            </w:r>
          </w:p>
        </w:tc>
      </w:tr>
      <w:tr w:rsidR="00971956" w:rsidRPr="00701945" w:rsidTr="006B0B9C">
        <w:tc>
          <w:tcPr>
            <w:tcW w:w="562" w:type="dxa"/>
          </w:tcPr>
          <w:p w:rsidR="00971956" w:rsidRPr="00A86500" w:rsidRDefault="00971956" w:rsidP="006B0B9C">
            <w:pPr>
              <w:jc w:val="center"/>
              <w:rPr>
                <w:sz w:val="26"/>
                <w:szCs w:val="26"/>
              </w:rPr>
            </w:pPr>
            <w:r w:rsidRPr="00A86500">
              <w:rPr>
                <w:sz w:val="26"/>
                <w:szCs w:val="26"/>
              </w:rPr>
              <w:t>2</w:t>
            </w:r>
          </w:p>
        </w:tc>
        <w:tc>
          <w:tcPr>
            <w:tcW w:w="3833" w:type="dxa"/>
          </w:tcPr>
          <w:p w:rsidR="00971956" w:rsidRPr="00A86500" w:rsidRDefault="00971956" w:rsidP="00A3168F">
            <w:pPr>
              <w:ind w:firstLine="0"/>
              <w:rPr>
                <w:sz w:val="26"/>
                <w:szCs w:val="26"/>
              </w:rPr>
            </w:pPr>
            <w:r w:rsidRPr="00A86500">
              <w:rPr>
                <w:sz w:val="26"/>
                <w:szCs w:val="26"/>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1275" w:type="dxa"/>
          </w:tcPr>
          <w:p w:rsidR="00971956" w:rsidRPr="00A86500" w:rsidRDefault="00971956" w:rsidP="00A3168F">
            <w:pPr>
              <w:ind w:firstLine="0"/>
              <w:jc w:val="center"/>
              <w:rPr>
                <w:sz w:val="26"/>
                <w:szCs w:val="26"/>
              </w:rPr>
            </w:pPr>
            <w:r w:rsidRPr="00A86500">
              <w:rPr>
                <w:sz w:val="26"/>
                <w:szCs w:val="26"/>
              </w:rPr>
              <w:t>%</w:t>
            </w:r>
          </w:p>
        </w:tc>
        <w:tc>
          <w:tcPr>
            <w:tcW w:w="851" w:type="dxa"/>
          </w:tcPr>
          <w:p w:rsidR="00971956" w:rsidRPr="00A86500" w:rsidRDefault="00971956" w:rsidP="00A3168F">
            <w:pPr>
              <w:ind w:firstLine="0"/>
              <w:jc w:val="center"/>
              <w:rPr>
                <w:sz w:val="26"/>
                <w:szCs w:val="26"/>
              </w:rPr>
            </w:pPr>
            <w:r w:rsidRPr="00A86500">
              <w:rPr>
                <w:sz w:val="26"/>
                <w:szCs w:val="26"/>
              </w:rPr>
              <w:t>81</w:t>
            </w:r>
          </w:p>
        </w:tc>
        <w:tc>
          <w:tcPr>
            <w:tcW w:w="992" w:type="dxa"/>
          </w:tcPr>
          <w:p w:rsidR="00971956" w:rsidRPr="00A86500" w:rsidRDefault="00971956" w:rsidP="00A3168F">
            <w:pPr>
              <w:ind w:firstLine="0"/>
              <w:jc w:val="center"/>
              <w:rPr>
                <w:sz w:val="26"/>
                <w:szCs w:val="26"/>
              </w:rPr>
            </w:pPr>
            <w:r w:rsidRPr="00A86500">
              <w:rPr>
                <w:sz w:val="26"/>
                <w:szCs w:val="26"/>
              </w:rPr>
              <w:t>83</w:t>
            </w:r>
          </w:p>
        </w:tc>
        <w:tc>
          <w:tcPr>
            <w:tcW w:w="851" w:type="dxa"/>
          </w:tcPr>
          <w:p w:rsidR="00971956" w:rsidRPr="00A86500" w:rsidRDefault="00971956" w:rsidP="00A3168F">
            <w:pPr>
              <w:ind w:firstLine="0"/>
              <w:jc w:val="center"/>
              <w:rPr>
                <w:sz w:val="26"/>
                <w:szCs w:val="26"/>
              </w:rPr>
            </w:pPr>
            <w:r w:rsidRPr="00A86500">
              <w:rPr>
                <w:sz w:val="26"/>
                <w:szCs w:val="26"/>
              </w:rPr>
              <w:t>84</w:t>
            </w:r>
          </w:p>
        </w:tc>
        <w:tc>
          <w:tcPr>
            <w:tcW w:w="992" w:type="dxa"/>
          </w:tcPr>
          <w:p w:rsidR="00971956" w:rsidRPr="00A86500" w:rsidRDefault="00971956" w:rsidP="00A3168F">
            <w:pPr>
              <w:ind w:firstLine="0"/>
              <w:jc w:val="center"/>
              <w:rPr>
                <w:sz w:val="26"/>
                <w:szCs w:val="26"/>
              </w:rPr>
            </w:pPr>
            <w:r w:rsidRPr="00A86500">
              <w:rPr>
                <w:sz w:val="26"/>
                <w:szCs w:val="26"/>
              </w:rPr>
              <w:t>85</w:t>
            </w:r>
          </w:p>
        </w:tc>
        <w:tc>
          <w:tcPr>
            <w:tcW w:w="850" w:type="dxa"/>
          </w:tcPr>
          <w:p w:rsidR="00971956" w:rsidRPr="00A86500" w:rsidRDefault="00971956" w:rsidP="00A3168F">
            <w:pPr>
              <w:ind w:firstLine="0"/>
              <w:jc w:val="center"/>
              <w:rPr>
                <w:sz w:val="26"/>
                <w:szCs w:val="26"/>
              </w:rPr>
            </w:pPr>
            <w:r w:rsidRPr="00A86500">
              <w:rPr>
                <w:sz w:val="26"/>
                <w:szCs w:val="26"/>
              </w:rPr>
              <w:t>86</w:t>
            </w:r>
          </w:p>
        </w:tc>
      </w:tr>
      <w:tr w:rsidR="00971956" w:rsidRPr="00701945" w:rsidTr="006B0B9C">
        <w:tc>
          <w:tcPr>
            <w:tcW w:w="562" w:type="dxa"/>
          </w:tcPr>
          <w:p w:rsidR="00971956" w:rsidRPr="00A86500" w:rsidRDefault="00971956" w:rsidP="006B0B9C">
            <w:pPr>
              <w:jc w:val="center"/>
              <w:rPr>
                <w:sz w:val="26"/>
                <w:szCs w:val="26"/>
              </w:rPr>
            </w:pPr>
            <w:r w:rsidRPr="00A86500">
              <w:rPr>
                <w:sz w:val="26"/>
                <w:szCs w:val="26"/>
              </w:rPr>
              <w:t>3</w:t>
            </w:r>
          </w:p>
        </w:tc>
        <w:tc>
          <w:tcPr>
            <w:tcW w:w="3833" w:type="dxa"/>
          </w:tcPr>
          <w:p w:rsidR="00971956" w:rsidRPr="00A86500" w:rsidRDefault="00971956" w:rsidP="00A3168F">
            <w:pPr>
              <w:ind w:firstLine="0"/>
              <w:rPr>
                <w:sz w:val="26"/>
                <w:szCs w:val="26"/>
              </w:rPr>
            </w:pPr>
            <w:r w:rsidRPr="00A86500">
              <w:rPr>
                <w:sz w:val="26"/>
                <w:szCs w:val="26"/>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275" w:type="dxa"/>
          </w:tcPr>
          <w:p w:rsidR="00971956" w:rsidRPr="00A86500" w:rsidRDefault="00971956" w:rsidP="00A3168F">
            <w:pPr>
              <w:ind w:firstLine="0"/>
              <w:jc w:val="center"/>
              <w:rPr>
                <w:sz w:val="26"/>
                <w:szCs w:val="26"/>
              </w:rPr>
            </w:pPr>
            <w:r w:rsidRPr="00A86500">
              <w:rPr>
                <w:sz w:val="26"/>
                <w:szCs w:val="26"/>
              </w:rPr>
              <w:t>%</w:t>
            </w:r>
          </w:p>
        </w:tc>
        <w:tc>
          <w:tcPr>
            <w:tcW w:w="851" w:type="dxa"/>
          </w:tcPr>
          <w:p w:rsidR="00971956" w:rsidRPr="00A86500" w:rsidRDefault="00971956" w:rsidP="00A3168F">
            <w:pPr>
              <w:ind w:firstLine="0"/>
              <w:jc w:val="center"/>
              <w:rPr>
                <w:sz w:val="26"/>
                <w:szCs w:val="26"/>
              </w:rPr>
            </w:pPr>
            <w:r w:rsidRPr="00A86500">
              <w:rPr>
                <w:sz w:val="26"/>
                <w:szCs w:val="26"/>
              </w:rPr>
              <w:t>1,64</w:t>
            </w:r>
          </w:p>
        </w:tc>
        <w:tc>
          <w:tcPr>
            <w:tcW w:w="992" w:type="dxa"/>
          </w:tcPr>
          <w:p w:rsidR="00971956" w:rsidRPr="00A86500" w:rsidRDefault="00971956" w:rsidP="00A3168F">
            <w:pPr>
              <w:ind w:firstLine="0"/>
              <w:jc w:val="center"/>
              <w:rPr>
                <w:sz w:val="26"/>
                <w:szCs w:val="26"/>
              </w:rPr>
            </w:pPr>
            <w:r w:rsidRPr="00A86500">
              <w:rPr>
                <w:sz w:val="26"/>
                <w:szCs w:val="26"/>
              </w:rPr>
              <w:t>1,62</w:t>
            </w:r>
          </w:p>
        </w:tc>
        <w:tc>
          <w:tcPr>
            <w:tcW w:w="851" w:type="dxa"/>
          </w:tcPr>
          <w:p w:rsidR="00971956" w:rsidRPr="00A86500" w:rsidRDefault="00971956" w:rsidP="00A3168F">
            <w:pPr>
              <w:ind w:firstLine="0"/>
              <w:jc w:val="center"/>
              <w:rPr>
                <w:sz w:val="26"/>
                <w:szCs w:val="26"/>
              </w:rPr>
            </w:pPr>
            <w:r w:rsidRPr="00A86500">
              <w:rPr>
                <w:sz w:val="26"/>
                <w:szCs w:val="26"/>
              </w:rPr>
              <w:t>1,64</w:t>
            </w:r>
          </w:p>
        </w:tc>
        <w:tc>
          <w:tcPr>
            <w:tcW w:w="992" w:type="dxa"/>
          </w:tcPr>
          <w:p w:rsidR="00971956" w:rsidRPr="00A86500" w:rsidRDefault="00971956" w:rsidP="00A3168F">
            <w:pPr>
              <w:ind w:firstLine="0"/>
              <w:jc w:val="center"/>
              <w:rPr>
                <w:sz w:val="26"/>
                <w:szCs w:val="26"/>
              </w:rPr>
            </w:pPr>
            <w:r w:rsidRPr="00A86500">
              <w:rPr>
                <w:sz w:val="26"/>
                <w:szCs w:val="26"/>
              </w:rPr>
              <w:t>1,64</w:t>
            </w:r>
          </w:p>
        </w:tc>
        <w:tc>
          <w:tcPr>
            <w:tcW w:w="850" w:type="dxa"/>
          </w:tcPr>
          <w:p w:rsidR="00971956" w:rsidRPr="00A86500" w:rsidRDefault="00971956" w:rsidP="00A3168F">
            <w:pPr>
              <w:ind w:firstLine="0"/>
              <w:jc w:val="center"/>
              <w:rPr>
                <w:sz w:val="26"/>
                <w:szCs w:val="26"/>
              </w:rPr>
            </w:pPr>
            <w:r w:rsidRPr="00A86500">
              <w:rPr>
                <w:sz w:val="26"/>
                <w:szCs w:val="26"/>
              </w:rPr>
              <w:t>1,64</w:t>
            </w:r>
          </w:p>
        </w:tc>
      </w:tr>
      <w:tr w:rsidR="00971956" w:rsidRPr="00701945" w:rsidTr="006B0B9C">
        <w:tc>
          <w:tcPr>
            <w:tcW w:w="562" w:type="dxa"/>
          </w:tcPr>
          <w:p w:rsidR="00971956" w:rsidRPr="00701945" w:rsidRDefault="00971956" w:rsidP="006B0B9C">
            <w:pPr>
              <w:jc w:val="center"/>
              <w:rPr>
                <w:sz w:val="26"/>
                <w:szCs w:val="26"/>
              </w:rPr>
            </w:pPr>
            <w:r w:rsidRPr="00701945">
              <w:rPr>
                <w:sz w:val="26"/>
                <w:szCs w:val="26"/>
              </w:rPr>
              <w:t>4</w:t>
            </w:r>
          </w:p>
        </w:tc>
        <w:tc>
          <w:tcPr>
            <w:tcW w:w="3833" w:type="dxa"/>
          </w:tcPr>
          <w:p w:rsidR="00971956" w:rsidRPr="00701945" w:rsidRDefault="00971956" w:rsidP="00A3168F">
            <w:pPr>
              <w:ind w:firstLine="0"/>
              <w:rPr>
                <w:sz w:val="26"/>
                <w:szCs w:val="26"/>
              </w:rPr>
            </w:pPr>
            <w:r w:rsidRPr="00701945">
              <w:rPr>
                <w:sz w:val="26"/>
                <w:szCs w:val="26"/>
              </w:rPr>
              <w:t>Удовлетворенность населения качеством дошкольного, общего, дополнительного, и среднего профессионального образования</w:t>
            </w:r>
          </w:p>
        </w:tc>
        <w:tc>
          <w:tcPr>
            <w:tcW w:w="1275" w:type="dxa"/>
          </w:tcPr>
          <w:p w:rsidR="00971956" w:rsidRPr="00701945" w:rsidRDefault="00971956" w:rsidP="00A3168F">
            <w:pPr>
              <w:ind w:firstLine="0"/>
              <w:jc w:val="center"/>
              <w:rPr>
                <w:sz w:val="26"/>
                <w:szCs w:val="26"/>
              </w:rPr>
            </w:pPr>
            <w:r w:rsidRPr="00701945">
              <w:rPr>
                <w:sz w:val="26"/>
                <w:szCs w:val="26"/>
              </w:rPr>
              <w:t>%</w:t>
            </w:r>
          </w:p>
        </w:tc>
        <w:tc>
          <w:tcPr>
            <w:tcW w:w="851" w:type="dxa"/>
          </w:tcPr>
          <w:p w:rsidR="00971956" w:rsidRPr="00701945" w:rsidRDefault="00971956" w:rsidP="00A3168F">
            <w:pPr>
              <w:ind w:firstLine="0"/>
              <w:jc w:val="center"/>
              <w:rPr>
                <w:sz w:val="26"/>
                <w:szCs w:val="26"/>
              </w:rPr>
            </w:pPr>
            <w:r w:rsidRPr="00701945">
              <w:rPr>
                <w:sz w:val="26"/>
                <w:szCs w:val="26"/>
              </w:rPr>
              <w:t>80,0</w:t>
            </w:r>
          </w:p>
        </w:tc>
        <w:tc>
          <w:tcPr>
            <w:tcW w:w="992" w:type="dxa"/>
          </w:tcPr>
          <w:p w:rsidR="00971956" w:rsidRPr="00701945" w:rsidRDefault="00971956" w:rsidP="00A3168F">
            <w:pPr>
              <w:ind w:firstLine="0"/>
              <w:jc w:val="center"/>
              <w:rPr>
                <w:sz w:val="26"/>
                <w:szCs w:val="26"/>
              </w:rPr>
            </w:pPr>
            <w:r w:rsidRPr="00701945">
              <w:rPr>
                <w:sz w:val="26"/>
                <w:szCs w:val="26"/>
              </w:rPr>
              <w:t>80,0</w:t>
            </w:r>
          </w:p>
        </w:tc>
        <w:tc>
          <w:tcPr>
            <w:tcW w:w="851" w:type="dxa"/>
          </w:tcPr>
          <w:p w:rsidR="00971956" w:rsidRPr="00701945" w:rsidRDefault="00971956" w:rsidP="00A3168F">
            <w:pPr>
              <w:ind w:firstLine="0"/>
              <w:jc w:val="center"/>
              <w:rPr>
                <w:sz w:val="26"/>
                <w:szCs w:val="26"/>
              </w:rPr>
            </w:pPr>
            <w:r w:rsidRPr="00701945">
              <w:rPr>
                <w:sz w:val="26"/>
                <w:szCs w:val="26"/>
              </w:rPr>
              <w:t>80,0</w:t>
            </w:r>
          </w:p>
        </w:tc>
        <w:tc>
          <w:tcPr>
            <w:tcW w:w="992" w:type="dxa"/>
          </w:tcPr>
          <w:p w:rsidR="00971956" w:rsidRPr="00701945" w:rsidRDefault="00971956" w:rsidP="00A3168F">
            <w:pPr>
              <w:ind w:firstLine="0"/>
              <w:jc w:val="center"/>
              <w:rPr>
                <w:sz w:val="26"/>
                <w:szCs w:val="26"/>
              </w:rPr>
            </w:pPr>
            <w:r w:rsidRPr="00701945">
              <w:rPr>
                <w:sz w:val="26"/>
                <w:szCs w:val="26"/>
              </w:rPr>
              <w:t>80,0</w:t>
            </w:r>
          </w:p>
        </w:tc>
        <w:tc>
          <w:tcPr>
            <w:tcW w:w="850" w:type="dxa"/>
          </w:tcPr>
          <w:p w:rsidR="00971956" w:rsidRPr="00701945" w:rsidRDefault="00971956" w:rsidP="00A3168F">
            <w:pPr>
              <w:ind w:firstLine="0"/>
              <w:jc w:val="center"/>
              <w:rPr>
                <w:sz w:val="26"/>
                <w:szCs w:val="26"/>
              </w:rPr>
            </w:pPr>
            <w:r w:rsidRPr="00701945">
              <w:rPr>
                <w:sz w:val="26"/>
                <w:szCs w:val="26"/>
              </w:rPr>
              <w:t>80,0</w:t>
            </w:r>
          </w:p>
        </w:tc>
      </w:tr>
      <w:tr w:rsidR="00971956" w:rsidRPr="00701945" w:rsidTr="006B0B9C">
        <w:tc>
          <w:tcPr>
            <w:tcW w:w="562" w:type="dxa"/>
          </w:tcPr>
          <w:p w:rsidR="00971956" w:rsidRPr="00701945" w:rsidRDefault="00971956" w:rsidP="006B0B9C">
            <w:pPr>
              <w:jc w:val="center"/>
              <w:rPr>
                <w:sz w:val="26"/>
                <w:szCs w:val="26"/>
              </w:rPr>
            </w:pPr>
            <w:r w:rsidRPr="00701945">
              <w:rPr>
                <w:sz w:val="26"/>
                <w:szCs w:val="26"/>
              </w:rPr>
              <w:t>5</w:t>
            </w:r>
          </w:p>
        </w:tc>
        <w:tc>
          <w:tcPr>
            <w:tcW w:w="3833" w:type="dxa"/>
          </w:tcPr>
          <w:p w:rsidR="00971956" w:rsidRPr="00701945" w:rsidRDefault="00971956" w:rsidP="00A3168F">
            <w:pPr>
              <w:ind w:firstLine="0"/>
              <w:rPr>
                <w:sz w:val="26"/>
                <w:szCs w:val="26"/>
              </w:rPr>
            </w:pPr>
            <w:r w:rsidRPr="00701945">
              <w:rPr>
                <w:sz w:val="26"/>
                <w:szCs w:val="26"/>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w:t>
            </w:r>
          </w:p>
        </w:tc>
        <w:tc>
          <w:tcPr>
            <w:tcW w:w="1275" w:type="dxa"/>
          </w:tcPr>
          <w:p w:rsidR="00971956" w:rsidRPr="00701945" w:rsidRDefault="00971956" w:rsidP="00A3168F">
            <w:pPr>
              <w:ind w:firstLine="0"/>
              <w:jc w:val="center"/>
              <w:rPr>
                <w:sz w:val="26"/>
                <w:szCs w:val="26"/>
              </w:rPr>
            </w:pPr>
            <w:r w:rsidRPr="00701945">
              <w:rPr>
                <w:sz w:val="26"/>
                <w:szCs w:val="26"/>
              </w:rPr>
              <w:t>%</w:t>
            </w:r>
          </w:p>
        </w:tc>
        <w:tc>
          <w:tcPr>
            <w:tcW w:w="851" w:type="dxa"/>
          </w:tcPr>
          <w:p w:rsidR="00971956" w:rsidRPr="00701945" w:rsidRDefault="00971956" w:rsidP="00A3168F">
            <w:pPr>
              <w:ind w:firstLine="0"/>
              <w:jc w:val="center"/>
              <w:rPr>
                <w:sz w:val="26"/>
                <w:szCs w:val="26"/>
              </w:rPr>
            </w:pPr>
            <w:r w:rsidRPr="00701945">
              <w:rPr>
                <w:sz w:val="26"/>
                <w:szCs w:val="26"/>
              </w:rPr>
              <w:t>100</w:t>
            </w:r>
          </w:p>
        </w:tc>
        <w:tc>
          <w:tcPr>
            <w:tcW w:w="992" w:type="dxa"/>
          </w:tcPr>
          <w:p w:rsidR="00971956" w:rsidRPr="00701945" w:rsidRDefault="00971956" w:rsidP="00A3168F">
            <w:pPr>
              <w:ind w:firstLine="0"/>
              <w:jc w:val="center"/>
              <w:rPr>
                <w:sz w:val="26"/>
                <w:szCs w:val="26"/>
              </w:rPr>
            </w:pPr>
            <w:r w:rsidRPr="00701945">
              <w:rPr>
                <w:sz w:val="26"/>
                <w:szCs w:val="26"/>
              </w:rPr>
              <w:t>100</w:t>
            </w:r>
          </w:p>
        </w:tc>
        <w:tc>
          <w:tcPr>
            <w:tcW w:w="851" w:type="dxa"/>
          </w:tcPr>
          <w:p w:rsidR="00971956" w:rsidRPr="00701945" w:rsidRDefault="00971956" w:rsidP="00A3168F">
            <w:pPr>
              <w:ind w:firstLine="0"/>
              <w:jc w:val="center"/>
              <w:rPr>
                <w:sz w:val="26"/>
                <w:szCs w:val="26"/>
              </w:rPr>
            </w:pPr>
            <w:r w:rsidRPr="00701945">
              <w:rPr>
                <w:sz w:val="26"/>
                <w:szCs w:val="26"/>
              </w:rPr>
              <w:t>100</w:t>
            </w:r>
          </w:p>
        </w:tc>
        <w:tc>
          <w:tcPr>
            <w:tcW w:w="992" w:type="dxa"/>
          </w:tcPr>
          <w:p w:rsidR="00971956" w:rsidRPr="00701945" w:rsidRDefault="00971956" w:rsidP="00A3168F">
            <w:pPr>
              <w:ind w:firstLine="0"/>
              <w:jc w:val="center"/>
              <w:rPr>
                <w:sz w:val="26"/>
                <w:szCs w:val="26"/>
              </w:rPr>
            </w:pPr>
            <w:r w:rsidRPr="00701945">
              <w:rPr>
                <w:sz w:val="26"/>
                <w:szCs w:val="26"/>
              </w:rPr>
              <w:t>100</w:t>
            </w:r>
          </w:p>
        </w:tc>
        <w:tc>
          <w:tcPr>
            <w:tcW w:w="850" w:type="dxa"/>
          </w:tcPr>
          <w:p w:rsidR="00971956" w:rsidRPr="00701945" w:rsidRDefault="00971956" w:rsidP="00A3168F">
            <w:pPr>
              <w:ind w:firstLine="0"/>
              <w:jc w:val="center"/>
              <w:rPr>
                <w:sz w:val="26"/>
                <w:szCs w:val="26"/>
              </w:rPr>
            </w:pPr>
            <w:r w:rsidRPr="00701945">
              <w:rPr>
                <w:sz w:val="26"/>
                <w:szCs w:val="26"/>
              </w:rPr>
              <w:t>100</w:t>
            </w:r>
          </w:p>
        </w:tc>
      </w:tr>
      <w:tr w:rsidR="00971956" w:rsidRPr="00701945" w:rsidTr="006B0B9C">
        <w:tc>
          <w:tcPr>
            <w:tcW w:w="562" w:type="dxa"/>
          </w:tcPr>
          <w:p w:rsidR="00971956" w:rsidRPr="00701945" w:rsidRDefault="00971956" w:rsidP="006B0B9C">
            <w:pPr>
              <w:jc w:val="center"/>
              <w:rPr>
                <w:sz w:val="26"/>
                <w:szCs w:val="26"/>
              </w:rPr>
            </w:pPr>
            <w:r w:rsidRPr="00701945">
              <w:rPr>
                <w:sz w:val="26"/>
                <w:szCs w:val="26"/>
              </w:rPr>
              <w:t>6</w:t>
            </w:r>
          </w:p>
        </w:tc>
        <w:tc>
          <w:tcPr>
            <w:tcW w:w="3833" w:type="dxa"/>
          </w:tcPr>
          <w:p w:rsidR="00971956" w:rsidRPr="00701945" w:rsidRDefault="00971956" w:rsidP="00A3168F">
            <w:pPr>
              <w:ind w:firstLine="0"/>
              <w:rPr>
                <w:sz w:val="26"/>
                <w:szCs w:val="26"/>
              </w:rPr>
            </w:pPr>
            <w:r w:rsidRPr="00701945">
              <w:rPr>
                <w:sz w:val="26"/>
                <w:szCs w:val="26"/>
              </w:rPr>
              <w:t>Доля численности высококвалифицированных работников в общей численности квалифицированных работников в регионе</w:t>
            </w:r>
          </w:p>
        </w:tc>
        <w:tc>
          <w:tcPr>
            <w:tcW w:w="1275" w:type="dxa"/>
          </w:tcPr>
          <w:p w:rsidR="00971956" w:rsidRPr="00701945" w:rsidRDefault="00971956" w:rsidP="00A3168F">
            <w:pPr>
              <w:ind w:firstLine="0"/>
              <w:jc w:val="center"/>
              <w:rPr>
                <w:sz w:val="26"/>
                <w:szCs w:val="26"/>
              </w:rPr>
            </w:pPr>
            <w:r w:rsidRPr="00701945">
              <w:rPr>
                <w:sz w:val="26"/>
                <w:szCs w:val="26"/>
              </w:rPr>
              <w:t>%</w:t>
            </w:r>
          </w:p>
        </w:tc>
        <w:tc>
          <w:tcPr>
            <w:tcW w:w="851" w:type="dxa"/>
          </w:tcPr>
          <w:p w:rsidR="00971956" w:rsidRPr="00701945" w:rsidRDefault="00971956" w:rsidP="00A3168F">
            <w:pPr>
              <w:ind w:firstLine="0"/>
              <w:jc w:val="center"/>
              <w:rPr>
                <w:sz w:val="26"/>
                <w:szCs w:val="26"/>
              </w:rPr>
            </w:pPr>
            <w:r w:rsidRPr="00701945">
              <w:rPr>
                <w:sz w:val="26"/>
                <w:szCs w:val="26"/>
              </w:rPr>
              <w:t>34,8</w:t>
            </w:r>
          </w:p>
        </w:tc>
        <w:tc>
          <w:tcPr>
            <w:tcW w:w="992" w:type="dxa"/>
          </w:tcPr>
          <w:p w:rsidR="00971956" w:rsidRPr="00701945" w:rsidRDefault="00971956" w:rsidP="00A3168F">
            <w:pPr>
              <w:ind w:firstLine="0"/>
              <w:jc w:val="center"/>
              <w:rPr>
                <w:sz w:val="26"/>
                <w:szCs w:val="26"/>
              </w:rPr>
            </w:pPr>
            <w:r w:rsidRPr="00701945">
              <w:rPr>
                <w:sz w:val="26"/>
                <w:szCs w:val="26"/>
              </w:rPr>
              <w:t>35,4</w:t>
            </w:r>
          </w:p>
        </w:tc>
        <w:tc>
          <w:tcPr>
            <w:tcW w:w="851" w:type="dxa"/>
          </w:tcPr>
          <w:p w:rsidR="00971956" w:rsidRPr="00701945" w:rsidRDefault="00971956" w:rsidP="00A3168F">
            <w:pPr>
              <w:ind w:firstLine="0"/>
              <w:jc w:val="center"/>
              <w:rPr>
                <w:sz w:val="26"/>
                <w:szCs w:val="26"/>
              </w:rPr>
            </w:pPr>
            <w:r w:rsidRPr="00701945">
              <w:rPr>
                <w:sz w:val="26"/>
                <w:szCs w:val="26"/>
              </w:rPr>
              <w:t>36,3</w:t>
            </w:r>
          </w:p>
        </w:tc>
        <w:tc>
          <w:tcPr>
            <w:tcW w:w="992" w:type="dxa"/>
          </w:tcPr>
          <w:p w:rsidR="00971956" w:rsidRPr="00701945" w:rsidRDefault="00971956" w:rsidP="00A3168F">
            <w:pPr>
              <w:ind w:firstLine="0"/>
              <w:jc w:val="center"/>
              <w:rPr>
                <w:sz w:val="26"/>
                <w:szCs w:val="26"/>
              </w:rPr>
            </w:pPr>
            <w:r w:rsidRPr="00701945">
              <w:rPr>
                <w:sz w:val="26"/>
                <w:szCs w:val="26"/>
              </w:rPr>
              <w:t>36,3</w:t>
            </w:r>
          </w:p>
        </w:tc>
        <w:tc>
          <w:tcPr>
            <w:tcW w:w="850" w:type="dxa"/>
          </w:tcPr>
          <w:p w:rsidR="00971956" w:rsidRPr="00701945" w:rsidRDefault="00971956" w:rsidP="00A3168F">
            <w:pPr>
              <w:ind w:firstLine="0"/>
              <w:jc w:val="center"/>
              <w:rPr>
                <w:sz w:val="26"/>
                <w:szCs w:val="26"/>
              </w:rPr>
            </w:pPr>
            <w:r w:rsidRPr="00701945">
              <w:rPr>
                <w:sz w:val="26"/>
                <w:szCs w:val="26"/>
              </w:rPr>
              <w:t>36,3</w:t>
            </w:r>
          </w:p>
        </w:tc>
      </w:tr>
      <w:tr w:rsidR="00971956" w:rsidRPr="00701945" w:rsidTr="006B0B9C">
        <w:tc>
          <w:tcPr>
            <w:tcW w:w="562" w:type="dxa"/>
          </w:tcPr>
          <w:p w:rsidR="00971956" w:rsidRPr="00701945" w:rsidRDefault="00971956" w:rsidP="006B0B9C">
            <w:pPr>
              <w:jc w:val="center"/>
              <w:rPr>
                <w:sz w:val="26"/>
                <w:szCs w:val="26"/>
              </w:rPr>
            </w:pPr>
            <w:r w:rsidRPr="00701945">
              <w:rPr>
                <w:sz w:val="26"/>
                <w:szCs w:val="26"/>
              </w:rPr>
              <w:t>7</w:t>
            </w:r>
          </w:p>
        </w:tc>
        <w:tc>
          <w:tcPr>
            <w:tcW w:w="3833" w:type="dxa"/>
          </w:tcPr>
          <w:p w:rsidR="00971956" w:rsidRPr="00701945" w:rsidRDefault="00971956" w:rsidP="00A3168F">
            <w:pPr>
              <w:ind w:firstLine="0"/>
              <w:rPr>
                <w:sz w:val="26"/>
                <w:szCs w:val="26"/>
              </w:rPr>
            </w:pPr>
            <w:r w:rsidRPr="00701945">
              <w:rPr>
                <w:sz w:val="26"/>
                <w:szCs w:val="26"/>
              </w:rPr>
              <w:t>Доля образовательных организаций республики, реализующих программы духовно-нравственной направленности, от их общего количества</w:t>
            </w:r>
          </w:p>
        </w:tc>
        <w:tc>
          <w:tcPr>
            <w:tcW w:w="1275" w:type="dxa"/>
          </w:tcPr>
          <w:p w:rsidR="00971956" w:rsidRPr="00701945" w:rsidRDefault="00971956" w:rsidP="00A3168F">
            <w:pPr>
              <w:ind w:firstLine="0"/>
              <w:jc w:val="center"/>
              <w:rPr>
                <w:sz w:val="26"/>
                <w:szCs w:val="26"/>
              </w:rPr>
            </w:pPr>
            <w:r w:rsidRPr="00701945">
              <w:rPr>
                <w:sz w:val="26"/>
                <w:szCs w:val="26"/>
              </w:rPr>
              <w:t>%</w:t>
            </w:r>
          </w:p>
        </w:tc>
        <w:tc>
          <w:tcPr>
            <w:tcW w:w="851" w:type="dxa"/>
          </w:tcPr>
          <w:p w:rsidR="00971956" w:rsidRPr="00701945" w:rsidRDefault="00971956" w:rsidP="00A3168F">
            <w:pPr>
              <w:ind w:firstLine="0"/>
              <w:jc w:val="center"/>
              <w:rPr>
                <w:sz w:val="26"/>
                <w:szCs w:val="26"/>
              </w:rPr>
            </w:pPr>
            <w:r w:rsidRPr="00701945">
              <w:rPr>
                <w:sz w:val="26"/>
                <w:szCs w:val="26"/>
              </w:rPr>
              <w:t>100</w:t>
            </w:r>
          </w:p>
        </w:tc>
        <w:tc>
          <w:tcPr>
            <w:tcW w:w="992" w:type="dxa"/>
          </w:tcPr>
          <w:p w:rsidR="00971956" w:rsidRPr="00701945" w:rsidRDefault="00971956" w:rsidP="00A3168F">
            <w:pPr>
              <w:ind w:firstLine="0"/>
              <w:jc w:val="center"/>
              <w:rPr>
                <w:sz w:val="26"/>
                <w:szCs w:val="26"/>
              </w:rPr>
            </w:pPr>
            <w:r w:rsidRPr="00701945">
              <w:rPr>
                <w:sz w:val="26"/>
                <w:szCs w:val="26"/>
              </w:rPr>
              <w:t>100</w:t>
            </w:r>
          </w:p>
        </w:tc>
        <w:tc>
          <w:tcPr>
            <w:tcW w:w="851" w:type="dxa"/>
          </w:tcPr>
          <w:p w:rsidR="00971956" w:rsidRPr="00701945" w:rsidRDefault="00971956" w:rsidP="00A3168F">
            <w:pPr>
              <w:ind w:firstLine="0"/>
              <w:jc w:val="center"/>
              <w:rPr>
                <w:sz w:val="26"/>
                <w:szCs w:val="26"/>
              </w:rPr>
            </w:pPr>
            <w:r w:rsidRPr="00701945">
              <w:rPr>
                <w:sz w:val="26"/>
                <w:szCs w:val="26"/>
              </w:rPr>
              <w:t>100</w:t>
            </w:r>
          </w:p>
        </w:tc>
        <w:tc>
          <w:tcPr>
            <w:tcW w:w="992" w:type="dxa"/>
          </w:tcPr>
          <w:p w:rsidR="00971956" w:rsidRPr="00701945" w:rsidRDefault="00971956" w:rsidP="00A3168F">
            <w:pPr>
              <w:ind w:firstLine="0"/>
              <w:jc w:val="center"/>
              <w:rPr>
                <w:sz w:val="26"/>
                <w:szCs w:val="26"/>
              </w:rPr>
            </w:pPr>
            <w:r w:rsidRPr="00701945">
              <w:rPr>
                <w:sz w:val="26"/>
                <w:szCs w:val="26"/>
              </w:rPr>
              <w:t>100</w:t>
            </w:r>
          </w:p>
        </w:tc>
        <w:tc>
          <w:tcPr>
            <w:tcW w:w="850" w:type="dxa"/>
          </w:tcPr>
          <w:p w:rsidR="00971956" w:rsidRPr="00701945" w:rsidRDefault="00971956" w:rsidP="00A3168F">
            <w:pPr>
              <w:ind w:firstLine="0"/>
              <w:jc w:val="center"/>
              <w:rPr>
                <w:sz w:val="26"/>
                <w:szCs w:val="26"/>
              </w:rPr>
            </w:pPr>
            <w:r w:rsidRPr="00701945">
              <w:rPr>
                <w:sz w:val="26"/>
                <w:szCs w:val="26"/>
              </w:rPr>
              <w:t>100</w:t>
            </w:r>
          </w:p>
        </w:tc>
      </w:tr>
      <w:tr w:rsidR="00971956" w:rsidRPr="00701945" w:rsidTr="006B0B9C">
        <w:tc>
          <w:tcPr>
            <w:tcW w:w="562" w:type="dxa"/>
          </w:tcPr>
          <w:p w:rsidR="00971956" w:rsidRPr="00701945" w:rsidRDefault="00971956" w:rsidP="006B0B9C">
            <w:pPr>
              <w:jc w:val="center"/>
              <w:rPr>
                <w:sz w:val="26"/>
                <w:szCs w:val="26"/>
              </w:rPr>
            </w:pPr>
            <w:r w:rsidRPr="00701945">
              <w:rPr>
                <w:sz w:val="26"/>
                <w:szCs w:val="26"/>
              </w:rPr>
              <w:t>8</w:t>
            </w:r>
          </w:p>
        </w:tc>
        <w:tc>
          <w:tcPr>
            <w:tcW w:w="3833" w:type="dxa"/>
          </w:tcPr>
          <w:p w:rsidR="00971956" w:rsidRPr="00701945" w:rsidRDefault="00971956" w:rsidP="00A3168F">
            <w:pPr>
              <w:ind w:firstLine="0"/>
              <w:rPr>
                <w:sz w:val="26"/>
                <w:szCs w:val="26"/>
              </w:rPr>
            </w:pPr>
            <w:r w:rsidRPr="00701945">
              <w:rPr>
                <w:sz w:val="26"/>
                <w:szCs w:val="2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275" w:type="dxa"/>
          </w:tcPr>
          <w:p w:rsidR="00971956" w:rsidRPr="00701945" w:rsidRDefault="00971956" w:rsidP="00A3168F">
            <w:pPr>
              <w:ind w:firstLine="0"/>
              <w:jc w:val="center"/>
              <w:rPr>
                <w:sz w:val="26"/>
                <w:szCs w:val="26"/>
              </w:rPr>
            </w:pPr>
            <w:r w:rsidRPr="00701945">
              <w:rPr>
                <w:sz w:val="26"/>
                <w:szCs w:val="26"/>
              </w:rPr>
              <w:t>%</w:t>
            </w:r>
          </w:p>
        </w:tc>
        <w:tc>
          <w:tcPr>
            <w:tcW w:w="851" w:type="dxa"/>
          </w:tcPr>
          <w:p w:rsidR="00971956" w:rsidRPr="00701945" w:rsidRDefault="00971956" w:rsidP="00A3168F">
            <w:pPr>
              <w:ind w:firstLine="0"/>
              <w:rPr>
                <w:sz w:val="26"/>
                <w:szCs w:val="26"/>
              </w:rPr>
            </w:pPr>
            <w:r w:rsidRPr="00701945">
              <w:rPr>
                <w:sz w:val="26"/>
                <w:szCs w:val="26"/>
              </w:rPr>
              <w:t>100</w:t>
            </w:r>
          </w:p>
        </w:tc>
        <w:tc>
          <w:tcPr>
            <w:tcW w:w="992" w:type="dxa"/>
          </w:tcPr>
          <w:p w:rsidR="00971956" w:rsidRPr="00701945" w:rsidRDefault="00971956" w:rsidP="00A3168F">
            <w:pPr>
              <w:ind w:firstLine="0"/>
              <w:rPr>
                <w:sz w:val="26"/>
                <w:szCs w:val="26"/>
              </w:rPr>
            </w:pPr>
            <w:r w:rsidRPr="00701945">
              <w:rPr>
                <w:sz w:val="26"/>
                <w:szCs w:val="26"/>
              </w:rPr>
              <w:t>100</w:t>
            </w:r>
          </w:p>
        </w:tc>
        <w:tc>
          <w:tcPr>
            <w:tcW w:w="851" w:type="dxa"/>
          </w:tcPr>
          <w:p w:rsidR="00971956" w:rsidRPr="00701945" w:rsidRDefault="00971956" w:rsidP="00A3168F">
            <w:pPr>
              <w:ind w:firstLine="0"/>
              <w:rPr>
                <w:sz w:val="26"/>
                <w:szCs w:val="26"/>
              </w:rPr>
            </w:pPr>
            <w:r w:rsidRPr="00701945">
              <w:rPr>
                <w:sz w:val="26"/>
                <w:szCs w:val="26"/>
              </w:rPr>
              <w:t>100</w:t>
            </w:r>
          </w:p>
        </w:tc>
        <w:tc>
          <w:tcPr>
            <w:tcW w:w="992" w:type="dxa"/>
          </w:tcPr>
          <w:p w:rsidR="00971956" w:rsidRPr="00701945" w:rsidRDefault="00971956" w:rsidP="00A3168F">
            <w:pPr>
              <w:ind w:firstLine="0"/>
              <w:rPr>
                <w:sz w:val="26"/>
                <w:szCs w:val="26"/>
              </w:rPr>
            </w:pPr>
            <w:r w:rsidRPr="00701945">
              <w:rPr>
                <w:sz w:val="26"/>
                <w:szCs w:val="26"/>
              </w:rPr>
              <w:t>100</w:t>
            </w:r>
          </w:p>
        </w:tc>
        <w:tc>
          <w:tcPr>
            <w:tcW w:w="850" w:type="dxa"/>
          </w:tcPr>
          <w:p w:rsidR="00971956" w:rsidRPr="00701945" w:rsidRDefault="00971956" w:rsidP="00A3168F">
            <w:pPr>
              <w:ind w:firstLine="0"/>
              <w:rPr>
                <w:sz w:val="26"/>
                <w:szCs w:val="26"/>
              </w:rPr>
            </w:pPr>
            <w:r w:rsidRPr="00701945">
              <w:rPr>
                <w:sz w:val="26"/>
                <w:szCs w:val="26"/>
              </w:rPr>
              <w:t>100</w:t>
            </w:r>
          </w:p>
        </w:tc>
      </w:tr>
      <w:tr w:rsidR="00971956" w:rsidRPr="00701945" w:rsidTr="006B0B9C">
        <w:tc>
          <w:tcPr>
            <w:tcW w:w="562" w:type="dxa"/>
          </w:tcPr>
          <w:p w:rsidR="00971956" w:rsidRPr="00701945" w:rsidRDefault="00971956" w:rsidP="006B0B9C">
            <w:pPr>
              <w:jc w:val="center"/>
              <w:rPr>
                <w:sz w:val="26"/>
                <w:szCs w:val="26"/>
              </w:rPr>
            </w:pPr>
            <w:r w:rsidRPr="00701945">
              <w:rPr>
                <w:sz w:val="26"/>
                <w:szCs w:val="26"/>
              </w:rPr>
              <w:t>9</w:t>
            </w:r>
          </w:p>
        </w:tc>
        <w:tc>
          <w:tcPr>
            <w:tcW w:w="3833" w:type="dxa"/>
          </w:tcPr>
          <w:p w:rsidR="00971956" w:rsidRPr="003A7D60" w:rsidRDefault="00971956" w:rsidP="00A3168F">
            <w:pPr>
              <w:ind w:firstLine="0"/>
              <w:rPr>
                <w:sz w:val="26"/>
                <w:szCs w:val="26"/>
                <w:highlight w:val="yellow"/>
              </w:rPr>
            </w:pPr>
            <w:r w:rsidRPr="00A86500">
              <w:rPr>
                <w:sz w:val="26"/>
                <w:szCs w:val="2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275" w:type="dxa"/>
          </w:tcPr>
          <w:p w:rsidR="00971956" w:rsidRPr="00A86500" w:rsidRDefault="00971956" w:rsidP="00A3168F">
            <w:pPr>
              <w:ind w:firstLine="0"/>
              <w:jc w:val="center"/>
              <w:rPr>
                <w:sz w:val="26"/>
                <w:szCs w:val="26"/>
              </w:rPr>
            </w:pPr>
            <w:r w:rsidRPr="00A86500">
              <w:rPr>
                <w:sz w:val="26"/>
                <w:szCs w:val="26"/>
              </w:rPr>
              <w:t>%</w:t>
            </w:r>
          </w:p>
        </w:tc>
        <w:tc>
          <w:tcPr>
            <w:tcW w:w="851" w:type="dxa"/>
          </w:tcPr>
          <w:p w:rsidR="00971956" w:rsidRPr="00A86500" w:rsidRDefault="00971956" w:rsidP="00A3168F">
            <w:pPr>
              <w:ind w:firstLine="0"/>
              <w:rPr>
                <w:sz w:val="26"/>
                <w:szCs w:val="26"/>
              </w:rPr>
            </w:pPr>
            <w:r w:rsidRPr="00A86500">
              <w:rPr>
                <w:sz w:val="26"/>
                <w:szCs w:val="26"/>
              </w:rPr>
              <w:t>19</w:t>
            </w:r>
          </w:p>
        </w:tc>
        <w:tc>
          <w:tcPr>
            <w:tcW w:w="992" w:type="dxa"/>
          </w:tcPr>
          <w:p w:rsidR="00971956" w:rsidRPr="00A86500" w:rsidRDefault="00971956" w:rsidP="00A3168F">
            <w:pPr>
              <w:ind w:firstLine="0"/>
              <w:rPr>
                <w:sz w:val="26"/>
                <w:szCs w:val="26"/>
              </w:rPr>
            </w:pPr>
            <w:r w:rsidRPr="00A86500">
              <w:rPr>
                <w:sz w:val="26"/>
                <w:szCs w:val="26"/>
              </w:rPr>
              <w:t>20</w:t>
            </w:r>
          </w:p>
        </w:tc>
        <w:tc>
          <w:tcPr>
            <w:tcW w:w="851" w:type="dxa"/>
          </w:tcPr>
          <w:p w:rsidR="00971956" w:rsidRPr="00701945" w:rsidRDefault="00971956" w:rsidP="00A3168F">
            <w:pPr>
              <w:ind w:firstLine="0"/>
              <w:rPr>
                <w:sz w:val="26"/>
                <w:szCs w:val="26"/>
              </w:rPr>
            </w:pPr>
            <w:r>
              <w:rPr>
                <w:sz w:val="26"/>
                <w:szCs w:val="26"/>
              </w:rPr>
              <w:t>21</w:t>
            </w:r>
          </w:p>
        </w:tc>
        <w:tc>
          <w:tcPr>
            <w:tcW w:w="992" w:type="dxa"/>
          </w:tcPr>
          <w:p w:rsidR="00971956" w:rsidRPr="00701945" w:rsidRDefault="00971956" w:rsidP="00A3168F">
            <w:pPr>
              <w:ind w:firstLine="0"/>
              <w:jc w:val="center"/>
              <w:rPr>
                <w:sz w:val="26"/>
                <w:szCs w:val="26"/>
              </w:rPr>
            </w:pPr>
            <w:r>
              <w:rPr>
                <w:sz w:val="26"/>
                <w:szCs w:val="26"/>
              </w:rPr>
              <w:t>22</w:t>
            </w:r>
          </w:p>
        </w:tc>
        <w:tc>
          <w:tcPr>
            <w:tcW w:w="850" w:type="dxa"/>
          </w:tcPr>
          <w:p w:rsidR="00971956" w:rsidRPr="00701945" w:rsidRDefault="00971956" w:rsidP="00A3168F">
            <w:pPr>
              <w:ind w:firstLine="0"/>
              <w:jc w:val="center"/>
              <w:rPr>
                <w:sz w:val="26"/>
                <w:szCs w:val="26"/>
              </w:rPr>
            </w:pPr>
            <w:r>
              <w:rPr>
                <w:sz w:val="26"/>
                <w:szCs w:val="26"/>
              </w:rPr>
              <w:t>23</w:t>
            </w:r>
          </w:p>
        </w:tc>
      </w:tr>
    </w:tbl>
    <w:p w:rsidR="00971956" w:rsidRDefault="00971956" w:rsidP="00A3168F">
      <w:pPr>
        <w:tabs>
          <w:tab w:val="left" w:pos="4290"/>
        </w:tabs>
        <w:ind w:firstLine="567"/>
        <w:rPr>
          <w:rFonts w:ascii="Times New Roman" w:hAnsi="Times New Roman"/>
          <w:bCs/>
          <w:color w:val="000000"/>
          <w:sz w:val="26"/>
          <w:szCs w:val="26"/>
        </w:rPr>
      </w:pPr>
      <w:r>
        <w:rPr>
          <w:rFonts w:ascii="Times New Roman" w:hAnsi="Times New Roman"/>
          <w:bCs/>
          <w:color w:val="000000"/>
          <w:sz w:val="26"/>
          <w:szCs w:val="26"/>
        </w:rPr>
        <w:t xml:space="preserve">». </w:t>
      </w:r>
    </w:p>
    <w:p w:rsidR="00971956" w:rsidRDefault="00971956" w:rsidP="00A3168F">
      <w:pPr>
        <w:tabs>
          <w:tab w:val="left" w:pos="4290"/>
        </w:tabs>
        <w:ind w:firstLine="567"/>
        <w:rPr>
          <w:rFonts w:ascii="Times New Roman" w:hAnsi="Times New Roman"/>
          <w:bCs/>
          <w:color w:val="000000"/>
          <w:sz w:val="26"/>
          <w:szCs w:val="26"/>
        </w:rPr>
      </w:pPr>
    </w:p>
    <w:p w:rsidR="00971956" w:rsidRPr="00FD6A7B" w:rsidRDefault="00971956" w:rsidP="00A3168F">
      <w:pPr>
        <w:tabs>
          <w:tab w:val="left" w:pos="4290"/>
        </w:tabs>
        <w:ind w:firstLine="567"/>
        <w:rPr>
          <w:rFonts w:ascii="Times New Roman" w:hAnsi="Times New Roman"/>
          <w:bCs/>
          <w:color w:val="000000"/>
          <w:sz w:val="26"/>
          <w:szCs w:val="26"/>
        </w:rPr>
      </w:pPr>
      <w:r w:rsidRPr="00FD6A7B">
        <w:rPr>
          <w:rFonts w:ascii="Times New Roman" w:hAnsi="Times New Roman"/>
          <w:bCs/>
          <w:color w:val="000000"/>
          <w:sz w:val="26"/>
          <w:szCs w:val="26"/>
        </w:rPr>
        <w:t xml:space="preserve">2. Контроль за исполнением настоящего постановления возложить на заместителя Главы района по социальным вопросам. </w:t>
      </w:r>
    </w:p>
    <w:p w:rsidR="00971956" w:rsidRPr="00FD6A7B" w:rsidRDefault="00971956" w:rsidP="00A3168F">
      <w:pPr>
        <w:ind w:firstLine="567"/>
        <w:rPr>
          <w:rFonts w:ascii="Times New Roman" w:hAnsi="Times New Roman"/>
          <w:bCs/>
          <w:color w:val="000000"/>
          <w:sz w:val="26"/>
          <w:szCs w:val="26"/>
        </w:rPr>
      </w:pPr>
      <w:r w:rsidRPr="00FD6A7B">
        <w:rPr>
          <w:rFonts w:ascii="Times New Roman" w:hAnsi="Times New Roman"/>
          <w:bCs/>
          <w:color w:val="000000"/>
          <w:sz w:val="26"/>
          <w:szCs w:val="26"/>
        </w:rPr>
        <w:t xml:space="preserve">3.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 и подлежит размещению в закрытой части портала государственной автоматизированной системы: «Управление». </w:t>
      </w:r>
    </w:p>
    <w:p w:rsidR="00971956" w:rsidRDefault="00971956" w:rsidP="00A3168F">
      <w:pPr>
        <w:tabs>
          <w:tab w:val="left" w:pos="4290"/>
        </w:tabs>
        <w:ind w:firstLine="567"/>
        <w:rPr>
          <w:rFonts w:ascii="Times New Roman" w:hAnsi="Times New Roman"/>
          <w:color w:val="000000"/>
          <w:sz w:val="26"/>
          <w:szCs w:val="26"/>
        </w:rPr>
      </w:pPr>
    </w:p>
    <w:p w:rsidR="00971956" w:rsidRDefault="00971956" w:rsidP="00A3168F">
      <w:pPr>
        <w:tabs>
          <w:tab w:val="left" w:pos="4290"/>
        </w:tabs>
        <w:ind w:firstLine="567"/>
        <w:rPr>
          <w:rFonts w:ascii="Times New Roman" w:hAnsi="Times New Roman"/>
          <w:color w:val="000000"/>
          <w:sz w:val="26"/>
          <w:szCs w:val="26"/>
        </w:rPr>
      </w:pPr>
    </w:p>
    <w:p w:rsidR="00971956" w:rsidRPr="00FD6A7B" w:rsidRDefault="00971956" w:rsidP="00A3168F">
      <w:pPr>
        <w:tabs>
          <w:tab w:val="left" w:pos="4290"/>
        </w:tabs>
        <w:ind w:firstLine="567"/>
        <w:rPr>
          <w:rFonts w:ascii="Times New Roman" w:hAnsi="Times New Roman"/>
          <w:color w:val="000000"/>
          <w:sz w:val="26"/>
          <w:szCs w:val="26"/>
        </w:rPr>
      </w:pPr>
    </w:p>
    <w:p w:rsidR="00971956" w:rsidRPr="00FD6A7B" w:rsidRDefault="00971956" w:rsidP="00A3168F">
      <w:pPr>
        <w:tabs>
          <w:tab w:val="left" w:pos="4290"/>
        </w:tabs>
        <w:ind w:firstLine="567"/>
        <w:rPr>
          <w:rFonts w:ascii="Times New Roman" w:hAnsi="Times New Roman"/>
          <w:color w:val="000000"/>
          <w:sz w:val="26"/>
          <w:szCs w:val="26"/>
        </w:rPr>
      </w:pPr>
    </w:p>
    <w:p w:rsidR="00971956" w:rsidRPr="00FD6A7B" w:rsidRDefault="00971956" w:rsidP="00A3168F">
      <w:pPr>
        <w:tabs>
          <w:tab w:val="left" w:pos="4290"/>
        </w:tabs>
        <w:ind w:firstLine="567"/>
        <w:rPr>
          <w:rFonts w:ascii="Times New Roman" w:hAnsi="Times New Roman"/>
          <w:color w:val="000000"/>
          <w:sz w:val="26"/>
          <w:szCs w:val="26"/>
        </w:rPr>
      </w:pPr>
      <w:r w:rsidRPr="00FD6A7B">
        <w:rPr>
          <w:rFonts w:ascii="Times New Roman" w:hAnsi="Times New Roman"/>
          <w:color w:val="000000"/>
          <w:sz w:val="26"/>
          <w:szCs w:val="26"/>
        </w:rPr>
        <w:t xml:space="preserve">Глава Рузаевского </w:t>
      </w:r>
    </w:p>
    <w:p w:rsidR="00971956" w:rsidRPr="00FD6A7B" w:rsidRDefault="00971956" w:rsidP="00A3168F">
      <w:pPr>
        <w:tabs>
          <w:tab w:val="left" w:pos="4290"/>
        </w:tabs>
        <w:ind w:firstLine="567"/>
        <w:rPr>
          <w:rFonts w:ascii="Times New Roman" w:hAnsi="Times New Roman"/>
          <w:color w:val="000000"/>
          <w:sz w:val="26"/>
          <w:szCs w:val="26"/>
        </w:rPr>
      </w:pPr>
      <w:r w:rsidRPr="00FD6A7B">
        <w:rPr>
          <w:rFonts w:ascii="Times New Roman" w:hAnsi="Times New Roman"/>
          <w:color w:val="000000"/>
          <w:sz w:val="26"/>
          <w:szCs w:val="26"/>
        </w:rPr>
        <w:t>муниципального района</w:t>
      </w:r>
    </w:p>
    <w:p w:rsidR="00971956" w:rsidRDefault="00971956" w:rsidP="00A3168F">
      <w:pPr>
        <w:tabs>
          <w:tab w:val="left" w:pos="4290"/>
        </w:tabs>
        <w:ind w:firstLine="567"/>
        <w:rPr>
          <w:rFonts w:ascii="Times New Roman" w:hAnsi="Times New Roman"/>
          <w:color w:val="000000"/>
          <w:sz w:val="26"/>
          <w:szCs w:val="26"/>
        </w:rPr>
      </w:pPr>
      <w:r w:rsidRPr="00FD6A7B">
        <w:rPr>
          <w:rFonts w:ascii="Times New Roman" w:hAnsi="Times New Roman"/>
          <w:color w:val="000000"/>
          <w:sz w:val="26"/>
          <w:szCs w:val="26"/>
        </w:rPr>
        <w:t xml:space="preserve">Республики Мордовия                                                                               </w:t>
      </w:r>
      <w:r>
        <w:rPr>
          <w:rFonts w:ascii="Times New Roman" w:hAnsi="Times New Roman"/>
          <w:color w:val="000000"/>
          <w:sz w:val="26"/>
          <w:szCs w:val="26"/>
        </w:rPr>
        <w:t>А.Б. Юткин</w:t>
      </w:r>
    </w:p>
    <w:p w:rsidR="00971956" w:rsidRPr="00A3168F" w:rsidRDefault="00971956" w:rsidP="00A3168F">
      <w:pPr>
        <w:rPr>
          <w:rFonts w:ascii="Times New Roman" w:hAnsi="Times New Roman"/>
          <w:sz w:val="26"/>
          <w:szCs w:val="26"/>
        </w:rPr>
      </w:pPr>
    </w:p>
    <w:p w:rsidR="00971956" w:rsidRPr="00A3168F" w:rsidRDefault="00971956" w:rsidP="00A3168F">
      <w:pPr>
        <w:rPr>
          <w:rFonts w:ascii="Times New Roman" w:hAnsi="Times New Roman"/>
          <w:sz w:val="26"/>
          <w:szCs w:val="26"/>
        </w:rPr>
      </w:pPr>
    </w:p>
    <w:p w:rsidR="00971956" w:rsidRPr="00A3168F" w:rsidRDefault="00971956" w:rsidP="00A3168F">
      <w:pPr>
        <w:rPr>
          <w:rFonts w:ascii="Times New Roman" w:hAnsi="Times New Roman"/>
          <w:sz w:val="26"/>
          <w:szCs w:val="26"/>
        </w:rPr>
      </w:pPr>
      <w:bookmarkStart w:id="35" w:name="_GoBack"/>
      <w:bookmarkEnd w:id="35"/>
    </w:p>
    <w:sectPr w:rsidR="00971956" w:rsidRPr="00A3168F" w:rsidSect="00A3168F">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56" w:rsidRDefault="00971956" w:rsidP="00775C83">
      <w:r>
        <w:separator/>
      </w:r>
    </w:p>
  </w:endnote>
  <w:endnote w:type="continuationSeparator" w:id="0">
    <w:p w:rsidR="00971956" w:rsidRDefault="00971956" w:rsidP="00775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56" w:rsidRDefault="00971956" w:rsidP="00775C83">
      <w:r>
        <w:separator/>
      </w:r>
    </w:p>
  </w:footnote>
  <w:footnote w:type="continuationSeparator" w:id="0">
    <w:p w:rsidR="00971956" w:rsidRDefault="00971956" w:rsidP="00775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B10BC"/>
    <w:multiLevelType w:val="multilevel"/>
    <w:tmpl w:val="D0E697A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D39"/>
    <w:rsid w:val="00001909"/>
    <w:rsid w:val="00034865"/>
    <w:rsid w:val="00045B17"/>
    <w:rsid w:val="00050173"/>
    <w:rsid w:val="00051B3F"/>
    <w:rsid w:val="00070FDB"/>
    <w:rsid w:val="000B605B"/>
    <w:rsid w:val="000C584C"/>
    <w:rsid w:val="00112CD0"/>
    <w:rsid w:val="00132F76"/>
    <w:rsid w:val="00197C13"/>
    <w:rsid w:val="00202001"/>
    <w:rsid w:val="002041E2"/>
    <w:rsid w:val="0023075C"/>
    <w:rsid w:val="00241E84"/>
    <w:rsid w:val="00244807"/>
    <w:rsid w:val="00260A6A"/>
    <w:rsid w:val="00264DF9"/>
    <w:rsid w:val="00282A1F"/>
    <w:rsid w:val="00302C8E"/>
    <w:rsid w:val="00312FEC"/>
    <w:rsid w:val="00337935"/>
    <w:rsid w:val="00337CC6"/>
    <w:rsid w:val="00351553"/>
    <w:rsid w:val="003522B1"/>
    <w:rsid w:val="00380883"/>
    <w:rsid w:val="00387D91"/>
    <w:rsid w:val="003A7D60"/>
    <w:rsid w:val="003C5107"/>
    <w:rsid w:val="004134CE"/>
    <w:rsid w:val="0042022A"/>
    <w:rsid w:val="00431D66"/>
    <w:rsid w:val="004E14DE"/>
    <w:rsid w:val="00501C65"/>
    <w:rsid w:val="0055482D"/>
    <w:rsid w:val="00572EE5"/>
    <w:rsid w:val="005A6F29"/>
    <w:rsid w:val="005B255C"/>
    <w:rsid w:val="005C1761"/>
    <w:rsid w:val="005D3D50"/>
    <w:rsid w:val="005D716A"/>
    <w:rsid w:val="005F0FCC"/>
    <w:rsid w:val="00607D39"/>
    <w:rsid w:val="00672EDE"/>
    <w:rsid w:val="00680F74"/>
    <w:rsid w:val="006A0613"/>
    <w:rsid w:val="006B0B9C"/>
    <w:rsid w:val="006B74C0"/>
    <w:rsid w:val="006C0667"/>
    <w:rsid w:val="006C7910"/>
    <w:rsid w:val="006F2B23"/>
    <w:rsid w:val="00701945"/>
    <w:rsid w:val="0070737D"/>
    <w:rsid w:val="00760776"/>
    <w:rsid w:val="00775C83"/>
    <w:rsid w:val="007E4487"/>
    <w:rsid w:val="007F02B2"/>
    <w:rsid w:val="008121A7"/>
    <w:rsid w:val="00902083"/>
    <w:rsid w:val="0090688A"/>
    <w:rsid w:val="00914CDE"/>
    <w:rsid w:val="00951993"/>
    <w:rsid w:val="00971956"/>
    <w:rsid w:val="00993F80"/>
    <w:rsid w:val="009F14E8"/>
    <w:rsid w:val="00A06C1F"/>
    <w:rsid w:val="00A3168F"/>
    <w:rsid w:val="00A86500"/>
    <w:rsid w:val="00A95109"/>
    <w:rsid w:val="00AB25E4"/>
    <w:rsid w:val="00AB7F0C"/>
    <w:rsid w:val="00B107ED"/>
    <w:rsid w:val="00B45684"/>
    <w:rsid w:val="00BC3C11"/>
    <w:rsid w:val="00BC6917"/>
    <w:rsid w:val="00BD512B"/>
    <w:rsid w:val="00C10764"/>
    <w:rsid w:val="00C2137D"/>
    <w:rsid w:val="00C3262C"/>
    <w:rsid w:val="00C55D1E"/>
    <w:rsid w:val="00C8670E"/>
    <w:rsid w:val="00CC0D77"/>
    <w:rsid w:val="00D116F6"/>
    <w:rsid w:val="00D32B74"/>
    <w:rsid w:val="00D404E2"/>
    <w:rsid w:val="00D45A8C"/>
    <w:rsid w:val="00DA62F9"/>
    <w:rsid w:val="00E04036"/>
    <w:rsid w:val="00EB65A7"/>
    <w:rsid w:val="00F03E6A"/>
    <w:rsid w:val="00F36C19"/>
    <w:rsid w:val="00F44A13"/>
    <w:rsid w:val="00F64AE4"/>
    <w:rsid w:val="00F755EC"/>
    <w:rsid w:val="00FB03DA"/>
    <w:rsid w:val="00FD6A7B"/>
    <w:rsid w:val="00FF7E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39"/>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Heading1">
    <w:name w:val="heading 1"/>
    <w:basedOn w:val="Normal"/>
    <w:next w:val="Normal"/>
    <w:link w:val="Heading1Char"/>
    <w:uiPriority w:val="99"/>
    <w:qFormat/>
    <w:rsid w:val="00FD6A7B"/>
    <w:pPr>
      <w:spacing w:before="108" w:after="108"/>
      <w:ind w:firstLine="0"/>
      <w:jc w:val="center"/>
      <w:outlineLvl w:val="0"/>
    </w:pPr>
    <w:rPr>
      <w:b/>
      <w:bCs/>
      <w:color w:val="26282F"/>
    </w:rPr>
  </w:style>
  <w:style w:type="paragraph" w:styleId="Heading4">
    <w:name w:val="heading 4"/>
    <w:basedOn w:val="Normal"/>
    <w:next w:val="Normal"/>
    <w:link w:val="Heading4Char"/>
    <w:uiPriority w:val="99"/>
    <w:qFormat/>
    <w:rsid w:val="00387D91"/>
    <w:pPr>
      <w:keepNext/>
      <w:widowControl/>
      <w:autoSpaceDE/>
      <w:autoSpaceDN/>
      <w:adjustRightInd/>
      <w:spacing w:before="240" w:after="60" w:line="276" w:lineRule="auto"/>
      <w:ind w:firstLine="0"/>
      <w:jc w:val="left"/>
      <w:outlineLvl w:val="3"/>
    </w:pPr>
    <w:rPr>
      <w:rFonts w:ascii="Calibri" w:hAnsi="Calibri"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A7B"/>
    <w:rPr>
      <w:rFonts w:ascii="Times New Roman CYR" w:hAnsi="Times New Roman CYR" w:cs="Times New Roman CYR"/>
      <w:b/>
      <w:bCs/>
      <w:color w:val="26282F"/>
      <w:sz w:val="24"/>
      <w:szCs w:val="24"/>
      <w:lang w:eastAsia="ru-RU"/>
    </w:rPr>
  </w:style>
  <w:style w:type="character" w:customStyle="1" w:styleId="Heading4Char">
    <w:name w:val="Heading 4 Char"/>
    <w:basedOn w:val="DefaultParagraphFont"/>
    <w:link w:val="Heading4"/>
    <w:uiPriority w:val="99"/>
    <w:semiHidden/>
    <w:locked/>
    <w:rsid w:val="00387D91"/>
    <w:rPr>
      <w:rFonts w:ascii="Calibri" w:hAnsi="Calibri" w:cs="Times New Roman"/>
      <w:b/>
      <w:bCs/>
      <w:sz w:val="28"/>
      <w:szCs w:val="28"/>
      <w:lang w:eastAsia="ru-RU"/>
    </w:rPr>
  </w:style>
  <w:style w:type="paragraph" w:customStyle="1" w:styleId="a">
    <w:name w:val="Нормальный (таблица)"/>
    <w:basedOn w:val="Normal"/>
    <w:next w:val="Normal"/>
    <w:uiPriority w:val="99"/>
    <w:rsid w:val="00607D39"/>
    <w:pPr>
      <w:ind w:firstLine="0"/>
    </w:pPr>
    <w:rPr>
      <w:rFonts w:ascii="Arial" w:hAnsi="Arial" w:cs="Arial"/>
    </w:rPr>
  </w:style>
  <w:style w:type="character" w:customStyle="1" w:styleId="a0">
    <w:name w:val="Гипертекстовая ссылка"/>
    <w:uiPriority w:val="99"/>
    <w:rsid w:val="00FD6A7B"/>
    <w:rPr>
      <w:color w:val="106BBE"/>
    </w:rPr>
  </w:style>
  <w:style w:type="paragraph" w:customStyle="1" w:styleId="ConsPlusNormal">
    <w:name w:val="ConsPlusNormal"/>
    <w:uiPriority w:val="99"/>
    <w:rsid w:val="00FD6A7B"/>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775C83"/>
    <w:pPr>
      <w:tabs>
        <w:tab w:val="center" w:pos="4677"/>
        <w:tab w:val="right" w:pos="9355"/>
      </w:tabs>
    </w:pPr>
  </w:style>
  <w:style w:type="character" w:customStyle="1" w:styleId="HeaderChar">
    <w:name w:val="Header Char"/>
    <w:basedOn w:val="DefaultParagraphFont"/>
    <w:link w:val="Header"/>
    <w:uiPriority w:val="99"/>
    <w:locked/>
    <w:rsid w:val="00775C83"/>
    <w:rPr>
      <w:rFonts w:ascii="Times New Roman CYR" w:hAnsi="Times New Roman CYR" w:cs="Times New Roman CYR"/>
      <w:sz w:val="24"/>
      <w:szCs w:val="24"/>
      <w:lang w:eastAsia="ru-RU"/>
    </w:rPr>
  </w:style>
  <w:style w:type="paragraph" w:styleId="Footer">
    <w:name w:val="footer"/>
    <w:basedOn w:val="Normal"/>
    <w:link w:val="FooterChar"/>
    <w:uiPriority w:val="99"/>
    <w:rsid w:val="00775C83"/>
    <w:pPr>
      <w:tabs>
        <w:tab w:val="center" w:pos="4677"/>
        <w:tab w:val="right" w:pos="9355"/>
      </w:tabs>
    </w:pPr>
  </w:style>
  <w:style w:type="character" w:customStyle="1" w:styleId="FooterChar">
    <w:name w:val="Footer Char"/>
    <w:basedOn w:val="DefaultParagraphFont"/>
    <w:link w:val="Footer"/>
    <w:uiPriority w:val="99"/>
    <w:locked/>
    <w:rsid w:val="00775C83"/>
    <w:rPr>
      <w:rFonts w:ascii="Times New Roman CYR" w:hAnsi="Times New Roman CYR" w:cs="Times New Roman CYR"/>
      <w:sz w:val="24"/>
      <w:szCs w:val="24"/>
      <w:lang w:eastAsia="ru-RU"/>
    </w:rPr>
  </w:style>
  <w:style w:type="paragraph" w:styleId="BalloonText">
    <w:name w:val="Balloon Text"/>
    <w:basedOn w:val="Normal"/>
    <w:link w:val="BalloonTextChar"/>
    <w:uiPriority w:val="99"/>
    <w:semiHidden/>
    <w:rsid w:val="0076077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60776"/>
    <w:rPr>
      <w:rFonts w:ascii="Segoe UI" w:hAnsi="Segoe UI" w:cs="Segoe UI"/>
      <w:sz w:val="18"/>
      <w:szCs w:val="18"/>
      <w:lang w:eastAsia="ru-RU"/>
    </w:rPr>
  </w:style>
  <w:style w:type="paragraph" w:customStyle="1" w:styleId="s1">
    <w:name w:val="s_1"/>
    <w:basedOn w:val="Normal"/>
    <w:uiPriority w:val="99"/>
    <w:rsid w:val="00387D91"/>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03536979">
      <w:marLeft w:val="0"/>
      <w:marRight w:val="0"/>
      <w:marTop w:val="0"/>
      <w:marBottom w:val="0"/>
      <w:divBdr>
        <w:top w:val="none" w:sz="0" w:space="0" w:color="auto"/>
        <w:left w:val="none" w:sz="0" w:space="0" w:color="auto"/>
        <w:bottom w:val="none" w:sz="0" w:space="0" w:color="auto"/>
        <w:right w:val="none" w:sz="0" w:space="0" w:color="auto"/>
      </w:divBdr>
    </w:div>
    <w:div w:id="603536980">
      <w:marLeft w:val="0"/>
      <w:marRight w:val="0"/>
      <w:marTop w:val="0"/>
      <w:marBottom w:val="0"/>
      <w:divBdr>
        <w:top w:val="none" w:sz="0" w:space="0" w:color="auto"/>
        <w:left w:val="none" w:sz="0" w:space="0" w:color="auto"/>
        <w:bottom w:val="none" w:sz="0" w:space="0" w:color="auto"/>
        <w:right w:val="none" w:sz="0" w:space="0" w:color="auto"/>
      </w:divBdr>
    </w:div>
    <w:div w:id="603536981">
      <w:marLeft w:val="0"/>
      <w:marRight w:val="0"/>
      <w:marTop w:val="0"/>
      <w:marBottom w:val="0"/>
      <w:divBdr>
        <w:top w:val="none" w:sz="0" w:space="0" w:color="auto"/>
        <w:left w:val="none" w:sz="0" w:space="0" w:color="auto"/>
        <w:bottom w:val="none" w:sz="0" w:space="0" w:color="auto"/>
        <w:right w:val="none" w:sz="0" w:space="0" w:color="auto"/>
      </w:divBdr>
    </w:div>
    <w:div w:id="603536982">
      <w:marLeft w:val="0"/>
      <w:marRight w:val="0"/>
      <w:marTop w:val="0"/>
      <w:marBottom w:val="0"/>
      <w:divBdr>
        <w:top w:val="none" w:sz="0" w:space="0" w:color="auto"/>
        <w:left w:val="none" w:sz="0" w:space="0" w:color="auto"/>
        <w:bottom w:val="none" w:sz="0" w:space="0" w:color="auto"/>
        <w:right w:val="none" w:sz="0" w:space="0" w:color="auto"/>
      </w:divBdr>
    </w:div>
    <w:div w:id="603536983">
      <w:marLeft w:val="0"/>
      <w:marRight w:val="0"/>
      <w:marTop w:val="0"/>
      <w:marBottom w:val="0"/>
      <w:divBdr>
        <w:top w:val="none" w:sz="0" w:space="0" w:color="auto"/>
        <w:left w:val="none" w:sz="0" w:space="0" w:color="auto"/>
        <w:bottom w:val="none" w:sz="0" w:space="0" w:color="auto"/>
        <w:right w:val="none" w:sz="0" w:space="0" w:color="auto"/>
      </w:divBdr>
    </w:div>
    <w:div w:id="603536985">
      <w:marLeft w:val="0"/>
      <w:marRight w:val="0"/>
      <w:marTop w:val="0"/>
      <w:marBottom w:val="0"/>
      <w:divBdr>
        <w:top w:val="none" w:sz="0" w:space="0" w:color="auto"/>
        <w:left w:val="none" w:sz="0" w:space="0" w:color="auto"/>
        <w:bottom w:val="none" w:sz="0" w:space="0" w:color="auto"/>
        <w:right w:val="none" w:sz="0" w:space="0" w:color="auto"/>
      </w:divBdr>
    </w:div>
    <w:div w:id="603536989">
      <w:marLeft w:val="0"/>
      <w:marRight w:val="0"/>
      <w:marTop w:val="0"/>
      <w:marBottom w:val="0"/>
      <w:divBdr>
        <w:top w:val="none" w:sz="0" w:space="0" w:color="auto"/>
        <w:left w:val="none" w:sz="0" w:space="0" w:color="auto"/>
        <w:bottom w:val="none" w:sz="0" w:space="0" w:color="auto"/>
        <w:right w:val="none" w:sz="0" w:space="0" w:color="auto"/>
      </w:divBdr>
    </w:div>
    <w:div w:id="603536991">
      <w:marLeft w:val="0"/>
      <w:marRight w:val="0"/>
      <w:marTop w:val="0"/>
      <w:marBottom w:val="0"/>
      <w:divBdr>
        <w:top w:val="none" w:sz="0" w:space="0" w:color="auto"/>
        <w:left w:val="none" w:sz="0" w:space="0" w:color="auto"/>
        <w:bottom w:val="none" w:sz="0" w:space="0" w:color="auto"/>
        <w:right w:val="none" w:sz="0" w:space="0" w:color="auto"/>
      </w:divBdr>
      <w:divsChild>
        <w:div w:id="603536984">
          <w:marLeft w:val="0"/>
          <w:marRight w:val="0"/>
          <w:marTop w:val="0"/>
          <w:marBottom w:val="0"/>
          <w:divBdr>
            <w:top w:val="none" w:sz="0" w:space="0" w:color="auto"/>
            <w:left w:val="none" w:sz="0" w:space="0" w:color="auto"/>
            <w:bottom w:val="none" w:sz="0" w:space="0" w:color="auto"/>
            <w:right w:val="none" w:sz="0" w:space="0" w:color="auto"/>
          </w:divBdr>
          <w:divsChild>
            <w:div w:id="603536992">
              <w:marLeft w:val="0"/>
              <w:marRight w:val="0"/>
              <w:marTop w:val="0"/>
              <w:marBottom w:val="0"/>
              <w:divBdr>
                <w:top w:val="none" w:sz="0" w:space="0" w:color="auto"/>
                <w:left w:val="none" w:sz="0" w:space="0" w:color="auto"/>
                <w:bottom w:val="none" w:sz="0" w:space="0" w:color="auto"/>
                <w:right w:val="none" w:sz="0" w:space="0" w:color="auto"/>
              </w:divBdr>
              <w:divsChild>
                <w:div w:id="603536988">
                  <w:marLeft w:val="0"/>
                  <w:marRight w:val="0"/>
                  <w:marTop w:val="0"/>
                  <w:marBottom w:val="0"/>
                  <w:divBdr>
                    <w:top w:val="none" w:sz="0" w:space="0" w:color="auto"/>
                    <w:left w:val="none" w:sz="0" w:space="0" w:color="auto"/>
                    <w:bottom w:val="none" w:sz="0" w:space="0" w:color="auto"/>
                    <w:right w:val="none" w:sz="0" w:space="0" w:color="auto"/>
                  </w:divBdr>
                  <w:divsChild>
                    <w:div w:id="603536986">
                      <w:marLeft w:val="0"/>
                      <w:marRight w:val="0"/>
                      <w:marTop w:val="0"/>
                      <w:marBottom w:val="0"/>
                      <w:divBdr>
                        <w:top w:val="none" w:sz="0" w:space="0" w:color="auto"/>
                        <w:left w:val="none" w:sz="0" w:space="0" w:color="auto"/>
                        <w:bottom w:val="none" w:sz="0" w:space="0" w:color="auto"/>
                        <w:right w:val="none" w:sz="0" w:space="0" w:color="auto"/>
                      </w:divBdr>
                    </w:div>
                    <w:div w:id="603536987">
                      <w:marLeft w:val="0"/>
                      <w:marRight w:val="0"/>
                      <w:marTop w:val="0"/>
                      <w:marBottom w:val="0"/>
                      <w:divBdr>
                        <w:top w:val="none" w:sz="0" w:space="0" w:color="auto"/>
                        <w:left w:val="none" w:sz="0" w:space="0" w:color="auto"/>
                        <w:bottom w:val="none" w:sz="0" w:space="0" w:color="auto"/>
                        <w:right w:val="none" w:sz="0" w:space="0" w:color="auto"/>
                      </w:divBdr>
                    </w:div>
                    <w:div w:id="603536990">
                      <w:marLeft w:val="0"/>
                      <w:marRight w:val="0"/>
                      <w:marTop w:val="0"/>
                      <w:marBottom w:val="0"/>
                      <w:divBdr>
                        <w:top w:val="none" w:sz="0" w:space="0" w:color="auto"/>
                        <w:left w:val="none" w:sz="0" w:space="0" w:color="auto"/>
                        <w:bottom w:val="none" w:sz="0" w:space="0" w:color="auto"/>
                        <w:right w:val="none" w:sz="0" w:space="0" w:color="auto"/>
                      </w:divBdr>
                    </w:div>
                    <w:div w:id="603537002">
                      <w:marLeft w:val="0"/>
                      <w:marRight w:val="0"/>
                      <w:marTop w:val="0"/>
                      <w:marBottom w:val="0"/>
                      <w:divBdr>
                        <w:top w:val="none" w:sz="0" w:space="0" w:color="auto"/>
                        <w:left w:val="none" w:sz="0" w:space="0" w:color="auto"/>
                        <w:bottom w:val="none" w:sz="0" w:space="0" w:color="auto"/>
                        <w:right w:val="none" w:sz="0" w:space="0" w:color="auto"/>
                      </w:divBdr>
                    </w:div>
                  </w:divsChild>
                </w:div>
                <w:div w:id="603536999">
                  <w:marLeft w:val="0"/>
                  <w:marRight w:val="0"/>
                  <w:marTop w:val="0"/>
                  <w:marBottom w:val="0"/>
                  <w:divBdr>
                    <w:top w:val="single" w:sz="6" w:space="0" w:color="E8DDBB"/>
                    <w:left w:val="none" w:sz="0" w:space="0" w:color="auto"/>
                    <w:bottom w:val="none" w:sz="0" w:space="0" w:color="auto"/>
                    <w:right w:val="none" w:sz="0" w:space="0" w:color="auto"/>
                  </w:divBdr>
                  <w:divsChild>
                    <w:div w:id="6035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6993">
      <w:marLeft w:val="0"/>
      <w:marRight w:val="0"/>
      <w:marTop w:val="0"/>
      <w:marBottom w:val="0"/>
      <w:divBdr>
        <w:top w:val="none" w:sz="0" w:space="0" w:color="auto"/>
        <w:left w:val="none" w:sz="0" w:space="0" w:color="auto"/>
        <w:bottom w:val="none" w:sz="0" w:space="0" w:color="auto"/>
        <w:right w:val="none" w:sz="0" w:space="0" w:color="auto"/>
      </w:divBdr>
    </w:div>
    <w:div w:id="603536994">
      <w:marLeft w:val="0"/>
      <w:marRight w:val="0"/>
      <w:marTop w:val="0"/>
      <w:marBottom w:val="0"/>
      <w:divBdr>
        <w:top w:val="none" w:sz="0" w:space="0" w:color="auto"/>
        <w:left w:val="none" w:sz="0" w:space="0" w:color="auto"/>
        <w:bottom w:val="none" w:sz="0" w:space="0" w:color="auto"/>
        <w:right w:val="none" w:sz="0" w:space="0" w:color="auto"/>
      </w:divBdr>
    </w:div>
    <w:div w:id="603536995">
      <w:marLeft w:val="0"/>
      <w:marRight w:val="0"/>
      <w:marTop w:val="0"/>
      <w:marBottom w:val="0"/>
      <w:divBdr>
        <w:top w:val="none" w:sz="0" w:space="0" w:color="auto"/>
        <w:left w:val="none" w:sz="0" w:space="0" w:color="auto"/>
        <w:bottom w:val="none" w:sz="0" w:space="0" w:color="auto"/>
        <w:right w:val="none" w:sz="0" w:space="0" w:color="auto"/>
      </w:divBdr>
    </w:div>
    <w:div w:id="603536996">
      <w:marLeft w:val="0"/>
      <w:marRight w:val="0"/>
      <w:marTop w:val="0"/>
      <w:marBottom w:val="0"/>
      <w:divBdr>
        <w:top w:val="none" w:sz="0" w:space="0" w:color="auto"/>
        <w:left w:val="none" w:sz="0" w:space="0" w:color="auto"/>
        <w:bottom w:val="none" w:sz="0" w:space="0" w:color="auto"/>
        <w:right w:val="none" w:sz="0" w:space="0" w:color="auto"/>
      </w:divBdr>
    </w:div>
    <w:div w:id="603536997">
      <w:marLeft w:val="0"/>
      <w:marRight w:val="0"/>
      <w:marTop w:val="0"/>
      <w:marBottom w:val="0"/>
      <w:divBdr>
        <w:top w:val="none" w:sz="0" w:space="0" w:color="auto"/>
        <w:left w:val="none" w:sz="0" w:space="0" w:color="auto"/>
        <w:bottom w:val="none" w:sz="0" w:space="0" w:color="auto"/>
        <w:right w:val="none" w:sz="0" w:space="0" w:color="auto"/>
      </w:divBdr>
    </w:div>
    <w:div w:id="603536998">
      <w:marLeft w:val="0"/>
      <w:marRight w:val="0"/>
      <w:marTop w:val="0"/>
      <w:marBottom w:val="0"/>
      <w:divBdr>
        <w:top w:val="none" w:sz="0" w:space="0" w:color="auto"/>
        <w:left w:val="none" w:sz="0" w:space="0" w:color="auto"/>
        <w:bottom w:val="none" w:sz="0" w:space="0" w:color="auto"/>
        <w:right w:val="none" w:sz="0" w:space="0" w:color="auto"/>
      </w:divBdr>
    </w:div>
    <w:div w:id="603537000">
      <w:marLeft w:val="0"/>
      <w:marRight w:val="0"/>
      <w:marTop w:val="0"/>
      <w:marBottom w:val="0"/>
      <w:divBdr>
        <w:top w:val="none" w:sz="0" w:space="0" w:color="auto"/>
        <w:left w:val="none" w:sz="0" w:space="0" w:color="auto"/>
        <w:bottom w:val="none" w:sz="0" w:space="0" w:color="auto"/>
        <w:right w:val="none" w:sz="0" w:space="0" w:color="auto"/>
      </w:divBdr>
    </w:div>
    <w:div w:id="603537003">
      <w:marLeft w:val="0"/>
      <w:marRight w:val="0"/>
      <w:marTop w:val="0"/>
      <w:marBottom w:val="0"/>
      <w:divBdr>
        <w:top w:val="none" w:sz="0" w:space="0" w:color="auto"/>
        <w:left w:val="none" w:sz="0" w:space="0" w:color="auto"/>
        <w:bottom w:val="none" w:sz="0" w:space="0" w:color="auto"/>
        <w:right w:val="none" w:sz="0" w:space="0" w:color="auto"/>
      </w:divBdr>
    </w:div>
    <w:div w:id="603537004">
      <w:marLeft w:val="0"/>
      <w:marRight w:val="0"/>
      <w:marTop w:val="0"/>
      <w:marBottom w:val="0"/>
      <w:divBdr>
        <w:top w:val="none" w:sz="0" w:space="0" w:color="auto"/>
        <w:left w:val="none" w:sz="0" w:space="0" w:color="auto"/>
        <w:bottom w:val="none" w:sz="0" w:space="0" w:color="auto"/>
        <w:right w:val="none" w:sz="0" w:space="0" w:color="auto"/>
      </w:divBdr>
    </w:div>
    <w:div w:id="603537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813498/0" TargetMode="External"/><Relationship Id="rId18" Type="http://schemas.openxmlformats.org/officeDocument/2006/relationships/hyperlink" Target="https://internet.garant.ru/document/redirect/70291040/0" TargetMode="External"/><Relationship Id="rId26" Type="http://schemas.openxmlformats.org/officeDocument/2006/relationships/hyperlink" Target="https://internet.garant.ru/document/redirect/8923600/0"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internet.garant.ru/document/redirect/402705885/0" TargetMode="External"/><Relationship Id="rId34" Type="http://schemas.openxmlformats.org/officeDocument/2006/relationships/hyperlink" Target="https://internet.garant.ru/document/redirect/10105807/0" TargetMode="External"/><Relationship Id="rId42" Type="http://schemas.openxmlformats.org/officeDocument/2006/relationships/image" Target="media/image4.png"/><Relationship Id="rId47" Type="http://schemas.openxmlformats.org/officeDocument/2006/relationships/image" Target="media/image9.emf"/><Relationship Id="rId50" Type="http://schemas.openxmlformats.org/officeDocument/2006/relationships/hyperlink" Target="http://internet.garant.ru/document/redirect/9071291/1000" TargetMode="External"/><Relationship Id="rId7" Type="http://schemas.openxmlformats.org/officeDocument/2006/relationships/hyperlink" Target="https://internet.garant.ru/document/redirect/8923600/10000" TargetMode="External"/><Relationship Id="rId12" Type="http://schemas.openxmlformats.org/officeDocument/2006/relationships/hyperlink" Target="https://internet.garant.ru/document/redirect/70813498/1000" TargetMode="External"/><Relationship Id="rId17" Type="http://schemas.openxmlformats.org/officeDocument/2006/relationships/hyperlink" Target="https://internet.garant.ru/document/redirect/70170940/0" TargetMode="External"/><Relationship Id="rId25" Type="http://schemas.openxmlformats.org/officeDocument/2006/relationships/hyperlink" Target="https://internet.garant.ru/document/redirect/8923600/10000" TargetMode="External"/><Relationship Id="rId33" Type="http://schemas.openxmlformats.org/officeDocument/2006/relationships/hyperlink" Target="https://internet.garant.ru/document/redirect/10164072/0" TargetMode="External"/><Relationship Id="rId38" Type="http://schemas.openxmlformats.org/officeDocument/2006/relationships/hyperlink" Target="https://internet.garant.ru/document/redirect/70291362/0" TargetMode="External"/><Relationship Id="rId46"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yperlink" Target="https://internet.garant.ru/document/redirect/70170946/0" TargetMode="External"/><Relationship Id="rId20" Type="http://schemas.openxmlformats.org/officeDocument/2006/relationships/hyperlink" Target="https://internet.garant.ru/document/redirect/9014944/0" TargetMode="External"/><Relationship Id="rId29" Type="http://schemas.openxmlformats.org/officeDocument/2006/relationships/hyperlink" Target="https://internet.garant.ru/document/redirect/9014944/0" TargetMode="External"/><Relationship Id="rId41"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1670570/0" TargetMode="External"/><Relationship Id="rId24" Type="http://schemas.openxmlformats.org/officeDocument/2006/relationships/hyperlink" Target="https://internet.garant.ru/document/redirect/194365/0" TargetMode="External"/><Relationship Id="rId32" Type="http://schemas.openxmlformats.org/officeDocument/2006/relationships/hyperlink" Target="https://internet.garant.ru/document/redirect/10900200/0" TargetMode="External"/><Relationship Id="rId37" Type="http://schemas.openxmlformats.org/officeDocument/2006/relationships/hyperlink" Target="https://internet.garant.ru/document/redirect/70291362/0" TargetMode="External"/><Relationship Id="rId40" Type="http://schemas.openxmlformats.org/officeDocument/2006/relationships/image" Target="media/image2.emf"/><Relationship Id="rId45" Type="http://schemas.openxmlformats.org/officeDocument/2006/relationships/image" Target="media/image7.e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70170950/0" TargetMode="External"/><Relationship Id="rId23" Type="http://schemas.openxmlformats.org/officeDocument/2006/relationships/hyperlink" Target="https://internet.garant.ru/document/redirect/194365/1000" TargetMode="External"/><Relationship Id="rId28" Type="http://schemas.openxmlformats.org/officeDocument/2006/relationships/hyperlink" Target="https://internet.garant.ru/document/redirect/70291362/0" TargetMode="External"/><Relationship Id="rId36" Type="http://schemas.openxmlformats.org/officeDocument/2006/relationships/hyperlink" Target="https://internet.garant.ru/document/redirect/70353464/0" TargetMode="External"/><Relationship Id="rId49" Type="http://schemas.openxmlformats.org/officeDocument/2006/relationships/image" Target="media/image11.png"/><Relationship Id="rId10" Type="http://schemas.openxmlformats.org/officeDocument/2006/relationships/hyperlink" Target="https://internet.garant.ru/document/redirect/71670570/1000" TargetMode="External"/><Relationship Id="rId19" Type="http://schemas.openxmlformats.org/officeDocument/2006/relationships/hyperlink" Target="https://internet.garant.ru/document/redirect/70291362/0" TargetMode="External"/><Relationship Id="rId31" Type="http://schemas.openxmlformats.org/officeDocument/2006/relationships/hyperlink" Target="https://internet.garant.ru/document/redirect/12125268/0" TargetMode="External"/><Relationship Id="rId44" Type="http://schemas.openxmlformats.org/officeDocument/2006/relationships/image" Target="media/image6.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404983485/0" TargetMode="External"/><Relationship Id="rId14" Type="http://schemas.openxmlformats.org/officeDocument/2006/relationships/hyperlink" Target="https://internet.garant.ru/document/redirect/71848426/0" TargetMode="External"/><Relationship Id="rId22" Type="http://schemas.openxmlformats.org/officeDocument/2006/relationships/hyperlink" Target="https://internet.garant.ru/document/redirect/70291362/0" TargetMode="External"/><Relationship Id="rId27" Type="http://schemas.openxmlformats.org/officeDocument/2006/relationships/hyperlink" Target="https://internet.garant.ru/document/redirect/70291362/0" TargetMode="External"/><Relationship Id="rId30" Type="http://schemas.openxmlformats.org/officeDocument/2006/relationships/hyperlink" Target="https://internet.garant.ru/document/redirect/70291362/0" TargetMode="External"/><Relationship Id="rId35" Type="http://schemas.openxmlformats.org/officeDocument/2006/relationships/hyperlink" Target="https://internet.garant.ru/document/redirect/70291362/0" TargetMode="External"/><Relationship Id="rId43" Type="http://schemas.openxmlformats.org/officeDocument/2006/relationships/image" Target="media/image5.emf"/><Relationship Id="rId48" Type="http://schemas.openxmlformats.org/officeDocument/2006/relationships/image" Target="media/image10.emf"/><Relationship Id="rId8" Type="http://schemas.openxmlformats.org/officeDocument/2006/relationships/hyperlink" Target="https://internet.garant.ru/document/redirect/8923600/0" TargetMode="External"/><Relationship Id="rId51" Type="http://schemas.openxmlformats.org/officeDocument/2006/relationships/hyperlink" Target="http://internet.garant.ru/document/redirect/9071291/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50</Pages>
  <Words>17356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Пользователь</dc:creator>
  <cp:keywords/>
  <dc:description/>
  <cp:lastModifiedBy>1</cp:lastModifiedBy>
  <cp:revision>2</cp:revision>
  <cp:lastPrinted>2023-08-14T13:29:00Z</cp:lastPrinted>
  <dcterms:created xsi:type="dcterms:W3CDTF">2023-09-12T12:56:00Z</dcterms:created>
  <dcterms:modified xsi:type="dcterms:W3CDTF">2023-09-12T12:56:00Z</dcterms:modified>
</cp:coreProperties>
</file>