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20" w:rsidRDefault="00C10D20" w:rsidP="00C850CB">
      <w:pPr>
        <w:jc w:val="center"/>
        <w:rPr>
          <w:color w:val="000000"/>
          <w:sz w:val="28"/>
          <w:szCs w:val="28"/>
        </w:rPr>
      </w:pPr>
    </w:p>
    <w:p w:rsidR="00C10D20" w:rsidRPr="00C850CB" w:rsidRDefault="00C10D20" w:rsidP="00C850CB">
      <w:pPr>
        <w:jc w:val="center"/>
        <w:rPr>
          <w:color w:val="000000"/>
          <w:sz w:val="28"/>
          <w:szCs w:val="28"/>
        </w:rPr>
      </w:pPr>
      <w:r w:rsidRPr="00C850CB">
        <w:rPr>
          <w:color w:val="000000"/>
          <w:sz w:val="28"/>
          <w:szCs w:val="28"/>
        </w:rPr>
        <w:t>АДМИНИСТРАЦИЯ РУЗАЕВСКОГО</w:t>
      </w:r>
    </w:p>
    <w:p w:rsidR="00C10D20" w:rsidRPr="00C850CB" w:rsidRDefault="00C10D20" w:rsidP="00C850CB">
      <w:pPr>
        <w:jc w:val="center"/>
        <w:rPr>
          <w:color w:val="000000"/>
          <w:sz w:val="28"/>
          <w:szCs w:val="28"/>
        </w:rPr>
      </w:pPr>
      <w:r w:rsidRPr="00C850CB">
        <w:rPr>
          <w:color w:val="000000"/>
          <w:sz w:val="28"/>
          <w:szCs w:val="28"/>
        </w:rPr>
        <w:t xml:space="preserve"> МУНИЦИПАЛЬНОГО РАЙОНА </w:t>
      </w:r>
    </w:p>
    <w:p w:rsidR="00C10D20" w:rsidRPr="00C850CB" w:rsidRDefault="00C10D20" w:rsidP="00C850CB">
      <w:pPr>
        <w:jc w:val="center"/>
        <w:rPr>
          <w:color w:val="000000"/>
        </w:rPr>
      </w:pPr>
      <w:r w:rsidRPr="00C850CB">
        <w:rPr>
          <w:color w:val="000000"/>
          <w:sz w:val="28"/>
          <w:szCs w:val="28"/>
        </w:rPr>
        <w:t>РЕСПУБЛИКИ МОРДОВИЯ</w:t>
      </w:r>
    </w:p>
    <w:p w:rsidR="00C10D20" w:rsidRPr="00C850CB" w:rsidRDefault="00C10D20" w:rsidP="00C850CB">
      <w:pPr>
        <w:jc w:val="center"/>
        <w:rPr>
          <w:b/>
          <w:color w:val="000000"/>
        </w:rPr>
      </w:pPr>
    </w:p>
    <w:p w:rsidR="00C10D20" w:rsidRPr="00C850CB" w:rsidRDefault="00C10D20" w:rsidP="00C850CB">
      <w:pPr>
        <w:jc w:val="center"/>
        <w:rPr>
          <w:b/>
          <w:color w:val="000000"/>
          <w:sz w:val="34"/>
          <w:szCs w:val="28"/>
        </w:rPr>
      </w:pPr>
      <w:r w:rsidRPr="00C850CB">
        <w:rPr>
          <w:b/>
          <w:color w:val="000000"/>
          <w:sz w:val="34"/>
          <w:szCs w:val="28"/>
        </w:rPr>
        <w:t>П О С Т А Н О В Л Е Н И Е</w:t>
      </w:r>
    </w:p>
    <w:p w:rsidR="00C10D20" w:rsidRPr="00C850CB" w:rsidRDefault="00C10D20" w:rsidP="00C850CB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10D20" w:rsidRPr="00C850CB" w:rsidRDefault="00314C4F" w:rsidP="00C850CB">
      <w:pPr>
        <w:tabs>
          <w:tab w:val="left" w:pos="8145"/>
        </w:tabs>
        <w:rPr>
          <w:color w:val="000000"/>
          <w:sz w:val="28"/>
        </w:rPr>
      </w:pPr>
      <w:r>
        <w:rPr>
          <w:color w:val="000000"/>
          <w:sz w:val="28"/>
        </w:rPr>
        <w:t>___</w:t>
      </w:r>
      <w:r w:rsidR="00F25C5F">
        <w:rPr>
          <w:color w:val="000000"/>
          <w:sz w:val="28"/>
        </w:rPr>
        <w:t>. __</w:t>
      </w:r>
      <w:r w:rsidR="008F42B7">
        <w:rPr>
          <w:color w:val="000000"/>
          <w:sz w:val="28"/>
        </w:rPr>
        <w:t>.2023</w:t>
      </w:r>
      <w:r w:rsidR="00C10D20">
        <w:rPr>
          <w:color w:val="000000"/>
          <w:sz w:val="28"/>
        </w:rPr>
        <w:t xml:space="preserve"> г.</w:t>
      </w:r>
      <w:r w:rsidR="00C10D20">
        <w:rPr>
          <w:color w:val="000000"/>
          <w:sz w:val="28"/>
        </w:rPr>
        <w:tab/>
        <w:t xml:space="preserve">        </w:t>
      </w:r>
      <w:r>
        <w:rPr>
          <w:color w:val="000000"/>
          <w:sz w:val="28"/>
        </w:rPr>
        <w:t>№ ____</w:t>
      </w:r>
    </w:p>
    <w:p w:rsidR="00C10D20" w:rsidRPr="009E4638" w:rsidRDefault="00C10D20" w:rsidP="00C850CB">
      <w:pPr>
        <w:jc w:val="center"/>
        <w:rPr>
          <w:color w:val="000000"/>
          <w:sz w:val="28"/>
          <w:szCs w:val="28"/>
        </w:rPr>
      </w:pPr>
      <w:r w:rsidRPr="009E4638">
        <w:rPr>
          <w:color w:val="000000"/>
          <w:sz w:val="28"/>
          <w:szCs w:val="28"/>
        </w:rPr>
        <w:t>г. Рузаевка</w:t>
      </w:r>
    </w:p>
    <w:p w:rsidR="00C10D20" w:rsidRPr="009E4638" w:rsidRDefault="00C10D20" w:rsidP="00C850CB">
      <w:pPr>
        <w:rPr>
          <w:color w:val="000000"/>
          <w:sz w:val="28"/>
          <w:szCs w:val="28"/>
        </w:rPr>
      </w:pPr>
      <w:r w:rsidRPr="009E4638">
        <w:rPr>
          <w:color w:val="000000"/>
          <w:sz w:val="28"/>
          <w:szCs w:val="28"/>
        </w:rPr>
        <w:tab/>
      </w:r>
      <w:r w:rsidRPr="009E4638">
        <w:rPr>
          <w:color w:val="000000"/>
          <w:sz w:val="28"/>
          <w:szCs w:val="28"/>
        </w:rPr>
        <w:tab/>
      </w:r>
      <w:r w:rsidRPr="009E4638">
        <w:rPr>
          <w:color w:val="000000"/>
          <w:sz w:val="28"/>
          <w:szCs w:val="28"/>
        </w:rPr>
        <w:tab/>
      </w:r>
      <w:r w:rsidRPr="009E4638">
        <w:rPr>
          <w:color w:val="000000"/>
          <w:sz w:val="28"/>
          <w:szCs w:val="28"/>
        </w:rPr>
        <w:tab/>
      </w:r>
      <w:r w:rsidRPr="009E4638">
        <w:rPr>
          <w:color w:val="000000"/>
          <w:sz w:val="28"/>
          <w:szCs w:val="28"/>
        </w:rPr>
        <w:tab/>
      </w:r>
    </w:p>
    <w:p w:rsidR="00C10D20" w:rsidRPr="009E4638" w:rsidRDefault="00C10D20" w:rsidP="00C850CB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D6067A" w:rsidRPr="00D6067A" w:rsidRDefault="00C10D20" w:rsidP="00D6067A">
      <w:pPr>
        <w:suppressAutoHyphens/>
        <w:jc w:val="center"/>
        <w:rPr>
          <w:b/>
          <w:color w:val="000000" w:themeColor="text1"/>
          <w:sz w:val="28"/>
          <w:szCs w:val="28"/>
          <w:lang w:eastAsia="ar-SA"/>
        </w:rPr>
      </w:pPr>
      <w:r w:rsidRPr="00D6067A">
        <w:rPr>
          <w:b/>
          <w:bCs/>
          <w:color w:val="000000" w:themeColor="text1"/>
          <w:sz w:val="28"/>
          <w:szCs w:val="28"/>
        </w:rPr>
        <w:t xml:space="preserve">О внесении изменений в </w:t>
      </w:r>
      <w:r w:rsidR="00D6067A" w:rsidRPr="00D6067A">
        <w:rPr>
          <w:b/>
          <w:bCs/>
          <w:color w:val="000000" w:themeColor="text1"/>
          <w:sz w:val="28"/>
          <w:szCs w:val="28"/>
        </w:rPr>
        <w:t>постановление Администрации Рузаевского муниципального района Республики Мордовия от 1 сентября 2021 г. № 540</w:t>
      </w:r>
    </w:p>
    <w:p w:rsidR="00C10D20" w:rsidRDefault="00D6067A" w:rsidP="006170F0">
      <w:pPr>
        <w:suppressAutoHyphens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«</w:t>
      </w:r>
      <w:r w:rsidRPr="00D6067A">
        <w:rPr>
          <w:b/>
          <w:color w:val="000000" w:themeColor="text1"/>
          <w:sz w:val="28"/>
          <w:szCs w:val="28"/>
          <w:shd w:val="clear" w:color="auto" w:fill="FFFFFF"/>
        </w:rPr>
        <w:t>Об утверждении муниципальной программы Рузаевского муниципального района "Модернизация и реформирование жилищно-коммунального хозяйства" на 2021 - 2025 годы"</w:t>
      </w:r>
    </w:p>
    <w:p w:rsidR="00D6067A" w:rsidRPr="009E4638" w:rsidRDefault="00D6067A" w:rsidP="006170F0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</w:p>
    <w:p w:rsidR="00D6067A" w:rsidRPr="000709BE" w:rsidRDefault="00C10D20" w:rsidP="00D6067A">
      <w:pPr>
        <w:spacing w:line="360" w:lineRule="auto"/>
        <w:ind w:firstLine="709"/>
        <w:jc w:val="both"/>
        <w:rPr>
          <w:sz w:val="28"/>
          <w:szCs w:val="28"/>
        </w:rPr>
      </w:pPr>
      <w:r w:rsidRPr="00C850CB">
        <w:rPr>
          <w:b/>
          <w:color w:val="000000"/>
          <w:sz w:val="28"/>
          <w:lang w:eastAsia="ar-SA"/>
        </w:rPr>
        <w:t xml:space="preserve"> </w:t>
      </w:r>
      <w:r w:rsidR="00D6067A" w:rsidRPr="000709BE">
        <w:rPr>
          <w:sz w:val="28"/>
          <w:szCs w:val="28"/>
        </w:rPr>
        <w:t>На основании Порядка разработки, реализации и оценки эффективности муниципальных программ Рузаевского муниципального района Республики Мордовия</w:t>
      </w:r>
      <w:r w:rsidR="00D6067A">
        <w:rPr>
          <w:sz w:val="28"/>
          <w:szCs w:val="28"/>
        </w:rPr>
        <w:t>, утверждённого постановлением А</w:t>
      </w:r>
      <w:r w:rsidR="00D6067A" w:rsidRPr="000709BE">
        <w:rPr>
          <w:sz w:val="28"/>
          <w:szCs w:val="28"/>
        </w:rPr>
        <w:t xml:space="preserve">дминистрации Рузаевского муниципального района Республики Мордовия от </w:t>
      </w:r>
      <w:r w:rsidR="00D6067A">
        <w:rPr>
          <w:sz w:val="28"/>
          <w:szCs w:val="28"/>
        </w:rPr>
        <w:t>5 октября 2023 г. № 550, А</w:t>
      </w:r>
      <w:r w:rsidR="00D6067A" w:rsidRPr="000709BE">
        <w:rPr>
          <w:sz w:val="28"/>
          <w:szCs w:val="28"/>
        </w:rPr>
        <w:t xml:space="preserve">дминистрация Рузаевского муниципального района Республики </w:t>
      </w:r>
      <w:r w:rsidR="00D6067A">
        <w:rPr>
          <w:sz w:val="28"/>
          <w:szCs w:val="28"/>
        </w:rPr>
        <w:t xml:space="preserve">Мордовия                   </w:t>
      </w:r>
      <w:r w:rsidR="00D6067A" w:rsidRPr="000709BE">
        <w:rPr>
          <w:sz w:val="28"/>
          <w:szCs w:val="28"/>
        </w:rPr>
        <w:t xml:space="preserve">п о с </w:t>
      </w:r>
      <w:proofErr w:type="gramStart"/>
      <w:r w:rsidR="00D6067A" w:rsidRPr="000709BE">
        <w:rPr>
          <w:sz w:val="28"/>
          <w:szCs w:val="28"/>
        </w:rPr>
        <w:t>т</w:t>
      </w:r>
      <w:proofErr w:type="gramEnd"/>
      <w:r w:rsidR="00D6067A" w:rsidRPr="000709BE">
        <w:rPr>
          <w:sz w:val="28"/>
          <w:szCs w:val="28"/>
        </w:rPr>
        <w:t xml:space="preserve"> а н о в л я е т:</w:t>
      </w:r>
    </w:p>
    <w:p w:rsidR="00D6067A" w:rsidRPr="00160BCA" w:rsidRDefault="00D6067A" w:rsidP="00D6067A">
      <w:pPr>
        <w:pStyle w:val="ab"/>
        <w:numPr>
          <w:ilvl w:val="0"/>
          <w:numId w:val="18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160BCA">
        <w:rPr>
          <w:color w:val="000000" w:themeColor="text1"/>
          <w:sz w:val="28"/>
          <w:szCs w:val="28"/>
        </w:rPr>
        <w:t>В</w:t>
      </w:r>
      <w:r w:rsidRPr="00160BCA">
        <w:rPr>
          <w:bCs/>
          <w:color w:val="000000" w:themeColor="text1"/>
          <w:sz w:val="28"/>
          <w:szCs w:val="28"/>
        </w:rPr>
        <w:t xml:space="preserve">нести изменения в постановление Администрации Рузаевского муниципального района </w:t>
      </w:r>
      <w:r w:rsidRPr="00160BCA">
        <w:rPr>
          <w:color w:val="000000" w:themeColor="text1"/>
          <w:sz w:val="28"/>
          <w:szCs w:val="28"/>
        </w:rPr>
        <w:t>Республики Мордовия</w:t>
      </w:r>
      <w:r w:rsidRPr="00160BCA">
        <w:rPr>
          <w:bCs/>
          <w:color w:val="000000" w:themeColor="text1"/>
          <w:sz w:val="28"/>
          <w:szCs w:val="28"/>
        </w:rPr>
        <w:t xml:space="preserve"> от 1 сентября 2021 г. № 540 </w:t>
      </w:r>
    </w:p>
    <w:p w:rsidR="00160BCA" w:rsidRDefault="00D6067A" w:rsidP="00160BCA">
      <w:pPr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160BCA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>«Об утверждении муниципальной программы Рузаевского муниципального района "Модернизация и реформирование жилищно-коммунального хозяйства" на 2021 - 2025 годы"</w:t>
      </w:r>
      <w:r w:rsidR="00160BCA" w:rsidRPr="00160BCA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0BCA" w:rsidRPr="00160BCA">
        <w:rPr>
          <w:color w:val="000000" w:themeColor="text1"/>
          <w:sz w:val="28"/>
          <w:szCs w:val="28"/>
        </w:rPr>
        <w:t xml:space="preserve">(с изменениями от </w:t>
      </w:r>
      <w:r w:rsidR="00995E67">
        <w:rPr>
          <w:color w:val="000000" w:themeColor="text1"/>
          <w:sz w:val="28"/>
          <w:szCs w:val="28"/>
        </w:rPr>
        <w:t>15 сентября</w:t>
      </w:r>
      <w:r w:rsidR="00160BCA" w:rsidRPr="00160BCA">
        <w:rPr>
          <w:color w:val="000000" w:themeColor="text1"/>
          <w:sz w:val="28"/>
          <w:szCs w:val="28"/>
        </w:rPr>
        <w:t xml:space="preserve"> 202</w:t>
      </w:r>
      <w:r w:rsidR="00995E67">
        <w:rPr>
          <w:color w:val="000000" w:themeColor="text1"/>
          <w:sz w:val="28"/>
          <w:szCs w:val="28"/>
        </w:rPr>
        <w:t>1</w:t>
      </w:r>
      <w:r w:rsidR="00160BCA" w:rsidRPr="00160BCA">
        <w:rPr>
          <w:color w:val="000000" w:themeColor="text1"/>
          <w:sz w:val="28"/>
          <w:szCs w:val="28"/>
        </w:rPr>
        <w:t xml:space="preserve"> г. </w:t>
      </w:r>
      <w:r w:rsidR="00160BCA" w:rsidRPr="00995E67">
        <w:rPr>
          <w:color w:val="000000" w:themeColor="text1"/>
          <w:sz w:val="28"/>
          <w:szCs w:val="28"/>
        </w:rPr>
        <w:t>№</w:t>
      </w:r>
      <w:r w:rsidR="00995E67" w:rsidRPr="00995E67">
        <w:rPr>
          <w:color w:val="000000" w:themeColor="text1"/>
          <w:sz w:val="28"/>
          <w:szCs w:val="28"/>
        </w:rPr>
        <w:t xml:space="preserve"> 564</w:t>
      </w:r>
      <w:r w:rsidR="00160BCA" w:rsidRPr="00995E67">
        <w:rPr>
          <w:color w:val="000000" w:themeColor="text1"/>
          <w:sz w:val="28"/>
          <w:szCs w:val="28"/>
        </w:rPr>
        <w:t>,</w:t>
      </w:r>
      <w:r w:rsidR="00160BCA" w:rsidRPr="00160BCA">
        <w:rPr>
          <w:color w:val="000000" w:themeColor="text1"/>
          <w:sz w:val="28"/>
          <w:szCs w:val="28"/>
        </w:rPr>
        <w:t xml:space="preserve"> от </w:t>
      </w:r>
      <w:r w:rsidR="00995E67">
        <w:rPr>
          <w:color w:val="000000" w:themeColor="text1"/>
          <w:sz w:val="28"/>
          <w:szCs w:val="28"/>
        </w:rPr>
        <w:t>31 августа 2022 г. № 550, от 13 февраля 2023 г. № 59, от 6 апреля 2023 г. № 190, от 26 сентября 2023 г. № 517)</w:t>
      </w:r>
      <w:r w:rsidR="00160BCA" w:rsidRPr="00160BCA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995E67" w:rsidRDefault="00995E67" w:rsidP="00995E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 слова «на 20</w:t>
      </w:r>
      <w:r w:rsidR="008B6DB5">
        <w:rPr>
          <w:sz w:val="28"/>
          <w:szCs w:val="28"/>
        </w:rPr>
        <w:t>21</w:t>
      </w:r>
      <w:r>
        <w:rPr>
          <w:sz w:val="28"/>
          <w:szCs w:val="28"/>
        </w:rPr>
        <w:t xml:space="preserve"> -2025 годы» заменить словами «на 20</w:t>
      </w:r>
      <w:r w:rsidR="008B6DB5">
        <w:rPr>
          <w:sz w:val="28"/>
          <w:szCs w:val="28"/>
        </w:rPr>
        <w:t>21</w:t>
      </w:r>
      <w:r>
        <w:rPr>
          <w:sz w:val="28"/>
          <w:szCs w:val="28"/>
        </w:rPr>
        <w:t>-2026 годы»;</w:t>
      </w:r>
    </w:p>
    <w:p w:rsidR="00995E67" w:rsidRDefault="00995E67" w:rsidP="00995E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1 слова «на 20</w:t>
      </w:r>
      <w:r w:rsidR="008B6DB5">
        <w:rPr>
          <w:sz w:val="28"/>
          <w:szCs w:val="28"/>
        </w:rPr>
        <w:t>21</w:t>
      </w:r>
      <w:r>
        <w:rPr>
          <w:sz w:val="28"/>
          <w:szCs w:val="28"/>
        </w:rPr>
        <w:t xml:space="preserve"> -2025 годы» заменить словами «на 20</w:t>
      </w:r>
      <w:r w:rsidR="008B6DB5">
        <w:rPr>
          <w:sz w:val="28"/>
          <w:szCs w:val="28"/>
        </w:rPr>
        <w:t>21</w:t>
      </w:r>
      <w:r>
        <w:rPr>
          <w:sz w:val="28"/>
          <w:szCs w:val="28"/>
        </w:rPr>
        <w:t>-2026 годы»;</w:t>
      </w:r>
    </w:p>
    <w:p w:rsidR="00995E67" w:rsidRDefault="00995E67" w:rsidP="00995E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Муниципальную программу </w:t>
      </w:r>
      <w:r w:rsidRPr="000709BE">
        <w:rPr>
          <w:sz w:val="28"/>
          <w:szCs w:val="28"/>
        </w:rPr>
        <w:t>Рузаевского муниципального района Республики Мордовия</w:t>
      </w:r>
      <w:r>
        <w:rPr>
          <w:sz w:val="28"/>
          <w:szCs w:val="28"/>
        </w:rPr>
        <w:t xml:space="preserve"> </w:t>
      </w:r>
      <w:r w:rsidR="008B6DB5" w:rsidRPr="00160BCA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>"Модернизация и реформирование жилищно-коммунального хозяйства" на 2021 - 2025 годы"</w:t>
      </w:r>
      <w:r w:rsidR="008B6DB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прилагаемой редакции.</w:t>
      </w:r>
    </w:p>
    <w:p w:rsidR="00995E67" w:rsidRPr="000709BE" w:rsidRDefault="00995E67" w:rsidP="00995E67">
      <w:pPr>
        <w:spacing w:line="360" w:lineRule="auto"/>
        <w:ind w:firstLine="709"/>
        <w:jc w:val="both"/>
        <w:rPr>
          <w:sz w:val="28"/>
          <w:szCs w:val="28"/>
        </w:rPr>
      </w:pPr>
      <w:r w:rsidRPr="000709BE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заместителя </w:t>
      </w:r>
      <w:r w:rsidRPr="000709BE">
        <w:rPr>
          <w:sz w:val="28"/>
          <w:szCs w:val="28"/>
        </w:rPr>
        <w:t>Главы Ру</w:t>
      </w:r>
      <w:r>
        <w:rPr>
          <w:sz w:val="28"/>
          <w:szCs w:val="28"/>
        </w:rPr>
        <w:t>заевского муниципального района.</w:t>
      </w:r>
    </w:p>
    <w:p w:rsidR="00995E67" w:rsidRPr="0035179A" w:rsidRDefault="00995E67" w:rsidP="00995E67">
      <w:pPr>
        <w:pStyle w:val="af3"/>
        <w:tabs>
          <w:tab w:val="left" w:pos="567"/>
          <w:tab w:val="left" w:pos="9360"/>
        </w:tabs>
        <w:spacing w:after="0" w:line="360" w:lineRule="auto"/>
        <w:ind w:left="0" w:right="-5" w:firstLine="709"/>
        <w:jc w:val="both"/>
        <w:rPr>
          <w:b/>
          <w:bCs/>
          <w:sz w:val="28"/>
          <w:szCs w:val="28"/>
        </w:rPr>
      </w:pPr>
      <w:r w:rsidRPr="000709BE">
        <w:rPr>
          <w:sz w:val="28"/>
          <w:szCs w:val="28"/>
        </w:rPr>
        <w:t xml:space="preserve">3. </w:t>
      </w:r>
      <w:r w:rsidRPr="0035179A">
        <w:rPr>
          <w:sz w:val="28"/>
          <w:szCs w:val="28"/>
          <w:lang w:eastAsia="ar-SA"/>
        </w:rPr>
        <w:t xml:space="preserve">Настоящее постановление вступает в силу после </w:t>
      </w:r>
      <w:r>
        <w:rPr>
          <w:sz w:val="28"/>
          <w:szCs w:val="28"/>
          <w:lang w:eastAsia="ar-SA"/>
        </w:rPr>
        <w:t>дня</w:t>
      </w:r>
      <w:r w:rsidRPr="0035179A">
        <w:rPr>
          <w:sz w:val="28"/>
          <w:szCs w:val="28"/>
          <w:lang w:eastAsia="ar-SA"/>
        </w:rPr>
        <w:t xml:space="preserve"> официального опубликования на официальном сайте органов местного самоуправления Рузаевского муниципального района в сети «Интернет» и подлежит размещению в закрытой части портала государственной автоматизированной системы «Управление».</w:t>
      </w:r>
      <w:r w:rsidRPr="0035179A">
        <w:rPr>
          <w:sz w:val="28"/>
          <w:szCs w:val="28"/>
        </w:rPr>
        <w:t xml:space="preserve"> </w:t>
      </w:r>
    </w:p>
    <w:p w:rsidR="00C10D20" w:rsidRDefault="00C10D20" w:rsidP="00D54C1B">
      <w:pPr>
        <w:rPr>
          <w:sz w:val="28"/>
          <w:szCs w:val="28"/>
        </w:rPr>
      </w:pPr>
    </w:p>
    <w:p w:rsidR="00C10D20" w:rsidRDefault="00C10D20" w:rsidP="00D54C1B">
      <w:pPr>
        <w:rPr>
          <w:sz w:val="28"/>
          <w:szCs w:val="28"/>
        </w:rPr>
      </w:pPr>
    </w:p>
    <w:p w:rsidR="00C10D20" w:rsidRPr="000709BE" w:rsidRDefault="00C10D20" w:rsidP="00D54C1B">
      <w:pPr>
        <w:rPr>
          <w:color w:val="000000"/>
          <w:sz w:val="28"/>
          <w:szCs w:val="28"/>
        </w:rPr>
      </w:pPr>
    </w:p>
    <w:p w:rsidR="00C10D20" w:rsidRPr="000709BE" w:rsidRDefault="00C10D20" w:rsidP="0035179A">
      <w:pPr>
        <w:rPr>
          <w:bCs/>
          <w:color w:val="000000"/>
          <w:sz w:val="28"/>
          <w:szCs w:val="28"/>
        </w:rPr>
      </w:pPr>
      <w:r w:rsidRPr="000709BE">
        <w:rPr>
          <w:bCs/>
          <w:color w:val="000000"/>
          <w:sz w:val="28"/>
          <w:szCs w:val="28"/>
        </w:rPr>
        <w:t xml:space="preserve">Глава Рузаевского </w:t>
      </w:r>
    </w:p>
    <w:p w:rsidR="00C10D20" w:rsidRDefault="00C10D20" w:rsidP="0035179A">
      <w:pPr>
        <w:rPr>
          <w:bCs/>
          <w:color w:val="000000"/>
          <w:sz w:val="28"/>
          <w:szCs w:val="28"/>
        </w:rPr>
      </w:pPr>
      <w:r w:rsidRPr="000709BE">
        <w:rPr>
          <w:bCs/>
          <w:color w:val="000000"/>
          <w:sz w:val="28"/>
          <w:szCs w:val="28"/>
        </w:rPr>
        <w:t xml:space="preserve">муниципального района   </w:t>
      </w:r>
    </w:p>
    <w:p w:rsidR="00C10D20" w:rsidRDefault="00C10D20" w:rsidP="0035179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Республики Мордовия</w:t>
      </w:r>
      <w:r w:rsidRPr="000709BE">
        <w:rPr>
          <w:bCs/>
          <w:color w:val="000000"/>
          <w:sz w:val="28"/>
          <w:szCs w:val="28"/>
        </w:rPr>
        <w:t xml:space="preserve">                                   </w:t>
      </w:r>
      <w:r w:rsidRPr="000709BE">
        <w:rPr>
          <w:bCs/>
          <w:color w:val="000000"/>
          <w:sz w:val="28"/>
          <w:szCs w:val="28"/>
        </w:rPr>
        <w:tab/>
      </w:r>
      <w:r w:rsidRPr="000709BE">
        <w:rPr>
          <w:bCs/>
          <w:color w:val="000000"/>
          <w:sz w:val="28"/>
          <w:szCs w:val="28"/>
        </w:rPr>
        <w:tab/>
        <w:t xml:space="preserve">                   </w:t>
      </w:r>
      <w:r w:rsidR="00241D98">
        <w:rPr>
          <w:bCs/>
          <w:color w:val="000000"/>
          <w:sz w:val="28"/>
          <w:szCs w:val="28"/>
        </w:rPr>
        <w:t xml:space="preserve"> </w:t>
      </w:r>
      <w:r w:rsidR="001C1D45">
        <w:rPr>
          <w:bCs/>
          <w:color w:val="000000"/>
          <w:sz w:val="28"/>
          <w:szCs w:val="28"/>
        </w:rPr>
        <w:t xml:space="preserve">  </w:t>
      </w:r>
      <w:r w:rsidR="00D25D25">
        <w:rPr>
          <w:bCs/>
          <w:color w:val="000000"/>
          <w:sz w:val="28"/>
          <w:szCs w:val="28"/>
        </w:rPr>
        <w:t xml:space="preserve">     </w:t>
      </w:r>
      <w:r w:rsidR="001C1D45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 xml:space="preserve">  А.</w:t>
      </w:r>
      <w:r w:rsidR="001C1D45">
        <w:rPr>
          <w:bCs/>
          <w:color w:val="000000"/>
          <w:sz w:val="28"/>
          <w:szCs w:val="28"/>
        </w:rPr>
        <w:t>Б.</w:t>
      </w:r>
      <w:r w:rsidR="00241D98">
        <w:rPr>
          <w:bCs/>
          <w:color w:val="000000"/>
          <w:sz w:val="28"/>
          <w:szCs w:val="28"/>
        </w:rPr>
        <w:t xml:space="preserve"> </w:t>
      </w:r>
      <w:proofErr w:type="spellStart"/>
      <w:r w:rsidR="001C1D45">
        <w:rPr>
          <w:bCs/>
          <w:color w:val="000000"/>
          <w:sz w:val="28"/>
          <w:szCs w:val="28"/>
        </w:rPr>
        <w:t>Юткин</w:t>
      </w:r>
      <w:proofErr w:type="spellEnd"/>
    </w:p>
    <w:p w:rsidR="00C10D20" w:rsidRDefault="00C10D20" w:rsidP="0035179A">
      <w:pPr>
        <w:rPr>
          <w:bCs/>
          <w:color w:val="000000"/>
          <w:sz w:val="28"/>
          <w:szCs w:val="28"/>
        </w:rPr>
      </w:pPr>
    </w:p>
    <w:p w:rsidR="00C10D20" w:rsidRDefault="00C10D20" w:rsidP="0035179A">
      <w:pPr>
        <w:rPr>
          <w:bCs/>
          <w:color w:val="000000"/>
          <w:sz w:val="28"/>
          <w:szCs w:val="28"/>
        </w:rPr>
      </w:pPr>
    </w:p>
    <w:p w:rsidR="00C10D20" w:rsidRDefault="00C10D20" w:rsidP="00AC4933">
      <w:pPr>
        <w:ind w:left="-426"/>
        <w:rPr>
          <w:bCs/>
          <w:color w:val="000000"/>
          <w:sz w:val="28"/>
          <w:szCs w:val="28"/>
        </w:rPr>
      </w:pPr>
    </w:p>
    <w:p w:rsidR="00C10D20" w:rsidRDefault="00C10D20" w:rsidP="00AC4933">
      <w:pPr>
        <w:ind w:left="-426"/>
        <w:rPr>
          <w:bCs/>
          <w:color w:val="000000"/>
          <w:sz w:val="28"/>
          <w:szCs w:val="28"/>
        </w:rPr>
      </w:pPr>
    </w:p>
    <w:p w:rsidR="00C10D20" w:rsidRDefault="00C10D20" w:rsidP="00AC4933">
      <w:pPr>
        <w:ind w:left="-426"/>
        <w:rPr>
          <w:bCs/>
          <w:color w:val="000000"/>
          <w:sz w:val="28"/>
          <w:szCs w:val="28"/>
        </w:rPr>
      </w:pPr>
    </w:p>
    <w:p w:rsidR="00C10D20" w:rsidRDefault="00C10D20" w:rsidP="00AC4933">
      <w:pPr>
        <w:ind w:left="-426"/>
        <w:rPr>
          <w:bCs/>
          <w:color w:val="000000"/>
          <w:sz w:val="28"/>
          <w:szCs w:val="28"/>
        </w:rPr>
      </w:pPr>
    </w:p>
    <w:p w:rsidR="00C10D20" w:rsidRDefault="00C10D20" w:rsidP="00AC4933">
      <w:pPr>
        <w:ind w:left="-426"/>
        <w:rPr>
          <w:bCs/>
          <w:color w:val="000000"/>
          <w:sz w:val="28"/>
          <w:szCs w:val="28"/>
        </w:rPr>
      </w:pPr>
    </w:p>
    <w:p w:rsidR="00C10D20" w:rsidRDefault="00C10D20" w:rsidP="00AC4933">
      <w:pPr>
        <w:ind w:left="-426"/>
        <w:rPr>
          <w:bCs/>
          <w:color w:val="000000"/>
          <w:sz w:val="28"/>
          <w:szCs w:val="28"/>
        </w:rPr>
      </w:pPr>
    </w:p>
    <w:p w:rsidR="00C10D20" w:rsidRDefault="00C10D20" w:rsidP="00AC4933">
      <w:pPr>
        <w:ind w:left="-426"/>
        <w:rPr>
          <w:bCs/>
          <w:color w:val="000000"/>
          <w:sz w:val="28"/>
          <w:szCs w:val="28"/>
        </w:rPr>
      </w:pPr>
    </w:p>
    <w:p w:rsidR="00C10D20" w:rsidRDefault="00C10D20" w:rsidP="00AC4933">
      <w:pPr>
        <w:ind w:left="-426"/>
        <w:rPr>
          <w:bCs/>
          <w:color w:val="000000"/>
          <w:sz w:val="28"/>
          <w:szCs w:val="28"/>
        </w:rPr>
      </w:pPr>
    </w:p>
    <w:p w:rsidR="00C10D20" w:rsidRDefault="00C10D20" w:rsidP="00AC4933">
      <w:pPr>
        <w:ind w:left="-426"/>
        <w:rPr>
          <w:bCs/>
          <w:color w:val="000000"/>
          <w:sz w:val="28"/>
          <w:szCs w:val="28"/>
        </w:rPr>
      </w:pPr>
    </w:p>
    <w:p w:rsidR="00C10D20" w:rsidRDefault="00C10D20" w:rsidP="00AC4933">
      <w:pPr>
        <w:ind w:left="-426"/>
        <w:rPr>
          <w:bCs/>
          <w:color w:val="000000"/>
          <w:sz w:val="28"/>
          <w:szCs w:val="28"/>
        </w:rPr>
      </w:pPr>
    </w:p>
    <w:p w:rsidR="00C10D20" w:rsidRDefault="00C10D20" w:rsidP="00AC4933">
      <w:pPr>
        <w:ind w:left="-426"/>
        <w:rPr>
          <w:bCs/>
          <w:color w:val="000000"/>
          <w:sz w:val="28"/>
          <w:szCs w:val="28"/>
        </w:rPr>
      </w:pPr>
    </w:p>
    <w:p w:rsidR="00C10D20" w:rsidRDefault="00C10D20" w:rsidP="00AC4933">
      <w:pPr>
        <w:ind w:left="-426"/>
        <w:rPr>
          <w:bCs/>
          <w:color w:val="000000"/>
          <w:sz w:val="28"/>
          <w:szCs w:val="28"/>
        </w:rPr>
      </w:pPr>
    </w:p>
    <w:p w:rsidR="00C10D20" w:rsidRDefault="00C10D20" w:rsidP="00AC4933">
      <w:pPr>
        <w:ind w:left="-426"/>
        <w:rPr>
          <w:bCs/>
          <w:color w:val="000000"/>
          <w:sz w:val="28"/>
          <w:szCs w:val="28"/>
        </w:rPr>
      </w:pPr>
    </w:p>
    <w:p w:rsidR="00C10D20" w:rsidRDefault="00C10D20" w:rsidP="00AC4933">
      <w:pPr>
        <w:ind w:left="-426"/>
        <w:rPr>
          <w:bCs/>
          <w:color w:val="000000"/>
          <w:sz w:val="28"/>
          <w:szCs w:val="28"/>
        </w:rPr>
      </w:pPr>
    </w:p>
    <w:p w:rsidR="00C10D20" w:rsidRDefault="00C10D20" w:rsidP="00AC4933">
      <w:pPr>
        <w:ind w:left="-426"/>
        <w:rPr>
          <w:bCs/>
          <w:color w:val="000000"/>
          <w:sz w:val="28"/>
          <w:szCs w:val="28"/>
        </w:rPr>
      </w:pPr>
    </w:p>
    <w:p w:rsidR="00241D98" w:rsidRDefault="00241D98" w:rsidP="00AC4933">
      <w:pPr>
        <w:ind w:left="-426"/>
        <w:rPr>
          <w:bCs/>
          <w:color w:val="000000"/>
          <w:sz w:val="28"/>
          <w:szCs w:val="28"/>
        </w:rPr>
      </w:pPr>
    </w:p>
    <w:p w:rsidR="00241D98" w:rsidRDefault="00241D98" w:rsidP="00AC4933">
      <w:pPr>
        <w:ind w:left="-426"/>
        <w:rPr>
          <w:bCs/>
          <w:color w:val="000000"/>
          <w:sz w:val="28"/>
          <w:szCs w:val="28"/>
        </w:rPr>
      </w:pPr>
    </w:p>
    <w:p w:rsidR="00F25C5F" w:rsidRDefault="00F25C5F" w:rsidP="00AC4933">
      <w:pPr>
        <w:ind w:left="-426"/>
        <w:rPr>
          <w:bCs/>
          <w:color w:val="000000"/>
          <w:sz w:val="28"/>
          <w:szCs w:val="28"/>
        </w:rPr>
      </w:pPr>
    </w:p>
    <w:p w:rsidR="00091790" w:rsidRDefault="00091790" w:rsidP="00AC4933">
      <w:pPr>
        <w:ind w:left="-426"/>
        <w:rPr>
          <w:bCs/>
          <w:color w:val="000000"/>
          <w:sz w:val="28"/>
          <w:szCs w:val="28"/>
        </w:rPr>
      </w:pPr>
    </w:p>
    <w:p w:rsidR="00F76F57" w:rsidRDefault="00F76F57" w:rsidP="00AC4933">
      <w:pPr>
        <w:ind w:left="-426"/>
        <w:rPr>
          <w:bCs/>
          <w:color w:val="000000"/>
          <w:sz w:val="28"/>
          <w:szCs w:val="28"/>
        </w:rPr>
      </w:pPr>
    </w:p>
    <w:p w:rsidR="00F76F57" w:rsidRDefault="00F76F57" w:rsidP="00AC4933">
      <w:pPr>
        <w:ind w:left="-426"/>
        <w:rPr>
          <w:bCs/>
          <w:color w:val="000000"/>
          <w:sz w:val="28"/>
          <w:szCs w:val="28"/>
        </w:rPr>
      </w:pPr>
    </w:p>
    <w:p w:rsidR="00091790" w:rsidRDefault="00091790" w:rsidP="00AC4933">
      <w:pPr>
        <w:ind w:left="-426"/>
        <w:rPr>
          <w:bCs/>
          <w:color w:val="000000"/>
          <w:sz w:val="28"/>
          <w:szCs w:val="28"/>
        </w:rPr>
      </w:pPr>
    </w:p>
    <w:p w:rsidR="00091790" w:rsidRDefault="00091790" w:rsidP="00AC4933">
      <w:pPr>
        <w:ind w:left="-426"/>
        <w:rPr>
          <w:bCs/>
          <w:color w:val="000000"/>
          <w:sz w:val="28"/>
          <w:szCs w:val="28"/>
        </w:rPr>
      </w:pPr>
    </w:p>
    <w:p w:rsidR="00F76F57" w:rsidRDefault="00F76F57" w:rsidP="00F76F57">
      <w:pPr>
        <w:pStyle w:val="s37"/>
        <w:spacing w:before="0" w:beforeAutospacing="0" w:after="0" w:afterAutospacing="0"/>
        <w:jc w:val="right"/>
        <w:rPr>
          <w:sz w:val="28"/>
          <w:szCs w:val="28"/>
        </w:rPr>
      </w:pPr>
      <w:r w:rsidRPr="009C2DFD">
        <w:rPr>
          <w:sz w:val="28"/>
          <w:szCs w:val="28"/>
        </w:rPr>
        <w:t>Приложение</w:t>
      </w:r>
      <w:r w:rsidRPr="009C2DFD">
        <w:rPr>
          <w:sz w:val="28"/>
          <w:szCs w:val="28"/>
        </w:rPr>
        <w:br/>
        <w:t xml:space="preserve">к </w:t>
      </w:r>
      <w:hyperlink r:id="rId7" w:anchor="/document/402700059/entry/0" w:history="1">
        <w:r w:rsidRPr="009C2DFD">
          <w:rPr>
            <w:iCs/>
            <w:sz w:val="28"/>
            <w:szCs w:val="28"/>
          </w:rPr>
          <w:t>постановлению</w:t>
        </w:r>
      </w:hyperlink>
      <w:r w:rsidRPr="009C2DFD">
        <w:rPr>
          <w:sz w:val="28"/>
          <w:szCs w:val="28"/>
        </w:rPr>
        <w:t xml:space="preserve"> </w:t>
      </w:r>
      <w:r w:rsidRPr="009C2DFD">
        <w:rPr>
          <w:iCs/>
          <w:sz w:val="28"/>
          <w:szCs w:val="28"/>
        </w:rPr>
        <w:t>Администрации</w:t>
      </w:r>
      <w:r w:rsidRPr="009C2DFD">
        <w:rPr>
          <w:sz w:val="28"/>
          <w:szCs w:val="28"/>
        </w:rPr>
        <w:br/>
      </w:r>
      <w:r w:rsidRPr="009C2DFD">
        <w:rPr>
          <w:iCs/>
          <w:sz w:val="28"/>
          <w:szCs w:val="28"/>
        </w:rPr>
        <w:t>Рузаевского</w:t>
      </w:r>
      <w:r w:rsidRPr="009C2DFD">
        <w:rPr>
          <w:sz w:val="28"/>
          <w:szCs w:val="28"/>
        </w:rPr>
        <w:t xml:space="preserve"> муниципального района</w:t>
      </w:r>
    </w:p>
    <w:p w:rsidR="00F76F57" w:rsidRPr="009C2DFD" w:rsidRDefault="00F76F57" w:rsidP="00F76F57">
      <w:pPr>
        <w:pStyle w:val="s3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Pr="009C2DFD">
        <w:rPr>
          <w:sz w:val="28"/>
          <w:szCs w:val="28"/>
        </w:rPr>
        <w:br/>
        <w:t xml:space="preserve">от </w:t>
      </w:r>
      <w:r>
        <w:rPr>
          <w:i/>
          <w:iCs/>
        </w:rPr>
        <w:t>________________</w:t>
      </w:r>
      <w:r>
        <w:rPr>
          <w:sz w:val="28"/>
          <w:szCs w:val="28"/>
        </w:rPr>
        <w:t> г. №</w:t>
      </w:r>
      <w:r w:rsidRPr="009C2DFD">
        <w:rPr>
          <w:sz w:val="28"/>
          <w:szCs w:val="28"/>
        </w:rPr>
        <w:t> </w:t>
      </w:r>
      <w:r>
        <w:rPr>
          <w:sz w:val="28"/>
          <w:szCs w:val="28"/>
        </w:rPr>
        <w:t>____</w:t>
      </w:r>
    </w:p>
    <w:p w:rsidR="00F76F57" w:rsidRPr="009C2DFD" w:rsidRDefault="00F76F57" w:rsidP="00F76F57">
      <w:pPr>
        <w:pStyle w:val="s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br/>
        <w:t>«</w:t>
      </w:r>
      <w:r w:rsidRPr="009C2DFD">
        <w:rPr>
          <w:sz w:val="28"/>
          <w:szCs w:val="28"/>
        </w:rPr>
        <w:t>Модернизация и реформирование жилищно-коммунального хозяйства на 2021 - 202</w:t>
      </w:r>
      <w:r>
        <w:rPr>
          <w:sz w:val="28"/>
          <w:szCs w:val="28"/>
        </w:rPr>
        <w:t>6 годы»</w:t>
      </w:r>
    </w:p>
    <w:p w:rsidR="00F76F57" w:rsidRDefault="00F76F57" w:rsidP="00F76F57">
      <w:pPr>
        <w:jc w:val="center"/>
        <w:rPr>
          <w:sz w:val="28"/>
          <w:szCs w:val="28"/>
        </w:rPr>
      </w:pPr>
      <w:r w:rsidRPr="009C2DFD">
        <w:rPr>
          <w:sz w:val="28"/>
          <w:szCs w:val="28"/>
        </w:rPr>
        <w:t>Паспорт Муниципальной программы</w:t>
      </w:r>
    </w:p>
    <w:p w:rsidR="00F76F57" w:rsidRDefault="00F76F57" w:rsidP="00F76F57">
      <w:pPr>
        <w:jc w:val="center"/>
        <w:rPr>
          <w:sz w:val="28"/>
          <w:szCs w:val="28"/>
        </w:rPr>
      </w:pPr>
      <w:r w:rsidRPr="009C2DFD">
        <w:rPr>
          <w:sz w:val="28"/>
          <w:szCs w:val="28"/>
        </w:rPr>
        <w:t>Руз</w:t>
      </w:r>
      <w:r>
        <w:rPr>
          <w:sz w:val="28"/>
          <w:szCs w:val="28"/>
        </w:rPr>
        <w:t>аевского муниципального района Республики Мордовия</w:t>
      </w:r>
    </w:p>
    <w:p w:rsidR="00F76F57" w:rsidRDefault="00F76F57" w:rsidP="00F76F5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C2DFD">
        <w:rPr>
          <w:sz w:val="28"/>
          <w:szCs w:val="28"/>
        </w:rPr>
        <w:t>Модернизация и реформирование жилищно-коммуна</w:t>
      </w:r>
      <w:r>
        <w:rPr>
          <w:sz w:val="28"/>
          <w:szCs w:val="28"/>
        </w:rPr>
        <w:t>льного хозяйства»</w:t>
      </w:r>
    </w:p>
    <w:p w:rsidR="00F76F57" w:rsidRDefault="00F76F57" w:rsidP="00F76F5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2021 - 2026 годы»</w:t>
      </w:r>
    </w:p>
    <w:p w:rsidR="00F76F57" w:rsidRPr="009C2DFD" w:rsidRDefault="00F76F57" w:rsidP="00F76F57">
      <w:pPr>
        <w:jc w:val="center"/>
        <w:rPr>
          <w:sz w:val="28"/>
          <w:szCs w:val="28"/>
        </w:rPr>
      </w:pP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6663"/>
      </w:tblGrid>
      <w:tr w:rsidR="00F76F57" w:rsidRPr="009C2DFD" w:rsidTr="00082848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Муниципальная программа Руз</w:t>
            </w:r>
            <w:r>
              <w:rPr>
                <w:sz w:val="28"/>
                <w:szCs w:val="28"/>
              </w:rPr>
              <w:t>аевского муниципального района «</w:t>
            </w:r>
            <w:r w:rsidRPr="009C2DFD">
              <w:rPr>
                <w:sz w:val="28"/>
                <w:szCs w:val="28"/>
              </w:rPr>
              <w:t>Модернизация и реформирование жилищно-коммуна</w:t>
            </w:r>
            <w:r>
              <w:rPr>
                <w:sz w:val="28"/>
                <w:szCs w:val="28"/>
              </w:rPr>
              <w:t>льного хозяйства» на 2021 - 2026</w:t>
            </w:r>
            <w:r w:rsidRPr="009C2DFD">
              <w:rPr>
                <w:sz w:val="28"/>
                <w:szCs w:val="28"/>
              </w:rPr>
              <w:t> годы (далее - Программа)</w:t>
            </w:r>
          </w:p>
        </w:tc>
      </w:tr>
      <w:tr w:rsidR="00F76F57" w:rsidRPr="009C2DFD" w:rsidTr="00082848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hyperlink r:id="rId8" w:anchor="/document/9071604/entry/0" w:history="1">
              <w:r w:rsidRPr="009C2DFD">
                <w:rPr>
                  <w:color w:val="0000FF"/>
                  <w:sz w:val="28"/>
                  <w:szCs w:val="28"/>
                  <w:u w:val="single"/>
                </w:rPr>
                <w:t>Постановление</w:t>
              </w:r>
            </w:hyperlink>
            <w:r w:rsidRPr="009C2DFD">
              <w:rPr>
                <w:sz w:val="28"/>
                <w:szCs w:val="28"/>
              </w:rPr>
              <w:t xml:space="preserve"> администрации Рузаев</w:t>
            </w:r>
            <w:r>
              <w:rPr>
                <w:sz w:val="28"/>
                <w:szCs w:val="28"/>
              </w:rPr>
              <w:t>ского муниципального района Республики Мордовия от 30 декабря 2015 г. № 1868 «</w:t>
            </w:r>
            <w:r w:rsidRPr="009C2DFD">
              <w:rPr>
                <w:sz w:val="28"/>
                <w:szCs w:val="28"/>
              </w:rPr>
              <w:t>Об утверждении Порядка разработки, реализации и оценки эффективности муниципальных программ Рузаевского муниципаль</w:t>
            </w:r>
            <w:r>
              <w:rPr>
                <w:sz w:val="28"/>
                <w:szCs w:val="28"/>
              </w:rPr>
              <w:t>ного района Республики Мордовия»</w:t>
            </w:r>
          </w:p>
        </w:tc>
      </w:tr>
      <w:tr w:rsidR="00F76F57" w:rsidRPr="009C2DFD" w:rsidTr="00082848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Администрация Рузаевского муниципального района Республики Мордовия</w:t>
            </w:r>
          </w:p>
        </w:tc>
      </w:tr>
      <w:tr w:rsidR="00F76F57" w:rsidRPr="009C2DFD" w:rsidTr="00082848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Управление жилищно-коммунального хозяйства и транспортного обслуживания администрации Рузаевского муниципального района Республики Мордовия</w:t>
            </w:r>
          </w:p>
        </w:tc>
      </w:tr>
      <w:tr w:rsidR="00F76F57" w:rsidRPr="009C2DFD" w:rsidTr="00082848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2021 - 2026</w:t>
            </w:r>
            <w:r w:rsidRPr="009C2DFD">
              <w:rPr>
                <w:sz w:val="28"/>
                <w:szCs w:val="28"/>
              </w:rPr>
              <w:t> годы</w:t>
            </w:r>
          </w:p>
        </w:tc>
      </w:tr>
      <w:tr w:rsidR="00F76F57" w:rsidRPr="009C2DFD" w:rsidTr="00082848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- повышение уровня надежности предоставления коммунальных услуг организациями жилищно-коммунального хозяйства</w:t>
            </w:r>
          </w:p>
        </w:tc>
      </w:tr>
      <w:tr w:rsidR="00F76F57" w:rsidRPr="009C2DFD" w:rsidTr="00082848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jc w:val="both"/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- увеличение объема частных инвестиций, привлеченных в сферу жилищно-коммунального хозяйства;</w:t>
            </w:r>
          </w:p>
          <w:p w:rsidR="00F76F57" w:rsidRPr="009C2DFD" w:rsidRDefault="00F76F57" w:rsidP="00082848">
            <w:pPr>
              <w:jc w:val="both"/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lastRenderedPageBreak/>
              <w:t>- снижение объемов потерь и количества аварий (инцидентов) при производстве, транспортировке и распределении коммунальных ресурсов;</w:t>
            </w:r>
          </w:p>
          <w:p w:rsidR="00F76F57" w:rsidRPr="009C2DFD" w:rsidRDefault="00F76F57" w:rsidP="00082848">
            <w:pPr>
              <w:jc w:val="both"/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- снижение износа объектов коммунальной инфраструктуры;</w:t>
            </w:r>
          </w:p>
          <w:p w:rsidR="00F76F57" w:rsidRPr="009C2DFD" w:rsidRDefault="00F76F57" w:rsidP="00082848">
            <w:pPr>
              <w:jc w:val="both"/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- снижение энергопотребления производителями энергоресурсов</w:t>
            </w:r>
          </w:p>
        </w:tc>
      </w:tr>
      <w:tr w:rsidR="00F76F57" w:rsidRPr="009C2DFD" w:rsidTr="00082848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1) объем потерь ресурсов в централизованных системах теплоснабжения, водоснабжения, водоотведения;</w:t>
            </w:r>
          </w:p>
          <w:p w:rsidR="00F76F57" w:rsidRPr="009C2DFD" w:rsidRDefault="00F76F57" w:rsidP="00082848">
            <w:pPr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2) количество аварий и инцидентов при производстве, транспортировке и распределении коммунальных ресурсов;</w:t>
            </w:r>
          </w:p>
          <w:p w:rsidR="00F76F57" w:rsidRPr="009C2DFD" w:rsidRDefault="00F76F57" w:rsidP="00082848">
            <w:pPr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3) объем привлеченных заемных средств на развитие и модернизацию системы коммунальной инфраструктуры;</w:t>
            </w:r>
          </w:p>
          <w:p w:rsidR="00F76F57" w:rsidRPr="009C2DFD" w:rsidRDefault="00F76F57" w:rsidP="00082848">
            <w:pPr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4) износ объектов коммунальной инфраструктуры.</w:t>
            </w:r>
          </w:p>
        </w:tc>
      </w:tr>
      <w:tr w:rsidR="00F76F57" w:rsidRPr="009C2DFD" w:rsidTr="00082848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Общая стоимость мероприятий программы в 2021 - 202</w:t>
            </w:r>
            <w:r>
              <w:rPr>
                <w:sz w:val="28"/>
                <w:szCs w:val="28"/>
              </w:rPr>
              <w:t>6</w:t>
            </w:r>
            <w:r w:rsidRPr="009C2DFD">
              <w:rPr>
                <w:sz w:val="28"/>
                <w:szCs w:val="28"/>
              </w:rPr>
              <w:t xml:space="preserve"> годах составляет </w:t>
            </w:r>
            <w:r>
              <w:rPr>
                <w:sz w:val="28"/>
                <w:szCs w:val="28"/>
              </w:rPr>
              <w:t>266539,18</w:t>
            </w:r>
            <w:r w:rsidRPr="009C2DFD">
              <w:rPr>
                <w:sz w:val="28"/>
                <w:szCs w:val="28"/>
              </w:rPr>
              <w:t xml:space="preserve"> тыс. рублей, в том числе:</w:t>
            </w:r>
          </w:p>
          <w:p w:rsidR="00F76F57" w:rsidRPr="009C2DFD" w:rsidRDefault="00F76F57" w:rsidP="00082848">
            <w:pPr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Средства федерального бюджета - 0,0 тыс. руб.;</w:t>
            </w:r>
          </w:p>
          <w:p w:rsidR="00F76F57" w:rsidRPr="009C2DFD" w:rsidRDefault="00F76F57" w:rsidP="00082848">
            <w:pPr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 xml:space="preserve">Средства республиканского бюджета </w:t>
            </w:r>
            <w:r>
              <w:rPr>
                <w:sz w:val="28"/>
                <w:szCs w:val="28"/>
              </w:rPr>
              <w:t>–</w:t>
            </w:r>
            <w:r w:rsidRPr="009C2D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4068,26 </w:t>
            </w:r>
            <w:r w:rsidRPr="009C2DFD">
              <w:rPr>
                <w:sz w:val="28"/>
                <w:szCs w:val="28"/>
              </w:rPr>
              <w:t>тыс. руб.;</w:t>
            </w:r>
          </w:p>
          <w:p w:rsidR="00F76F57" w:rsidRPr="009C2DFD" w:rsidRDefault="00F76F57" w:rsidP="00082848">
            <w:pPr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 xml:space="preserve">Средства местного бюджета </w:t>
            </w:r>
            <w:r>
              <w:rPr>
                <w:sz w:val="28"/>
                <w:szCs w:val="28"/>
              </w:rPr>
              <w:t>–</w:t>
            </w:r>
            <w:r w:rsidRPr="009C2D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290,05 </w:t>
            </w:r>
            <w:r w:rsidRPr="009C2DFD">
              <w:rPr>
                <w:sz w:val="28"/>
                <w:szCs w:val="28"/>
              </w:rPr>
              <w:t>тыс. руб.;</w:t>
            </w:r>
          </w:p>
          <w:p w:rsidR="00F76F57" w:rsidRPr="009C2DFD" w:rsidRDefault="00F76F57" w:rsidP="00082848">
            <w:pPr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 xml:space="preserve">Средства внебюджетных источников </w:t>
            </w:r>
            <w:r>
              <w:rPr>
                <w:sz w:val="28"/>
                <w:szCs w:val="28"/>
              </w:rPr>
              <w:t>–</w:t>
            </w:r>
            <w:r w:rsidRPr="009C2D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262180,88</w:t>
            </w:r>
            <w:r w:rsidRPr="009C2DFD">
              <w:rPr>
                <w:sz w:val="28"/>
                <w:szCs w:val="28"/>
              </w:rPr>
              <w:t xml:space="preserve"> тыс. руб. в том числе:</w:t>
            </w:r>
          </w:p>
          <w:p w:rsidR="00F76F57" w:rsidRPr="00095F18" w:rsidRDefault="00F76F57" w:rsidP="00082848">
            <w:pPr>
              <w:rPr>
                <w:sz w:val="28"/>
                <w:szCs w:val="28"/>
              </w:rPr>
            </w:pPr>
            <w:r w:rsidRPr="00095F18">
              <w:rPr>
                <w:sz w:val="28"/>
                <w:szCs w:val="28"/>
              </w:rPr>
              <w:t>2021 год - 52539,11 тыс. руб.;</w:t>
            </w:r>
          </w:p>
          <w:p w:rsidR="00F76F57" w:rsidRPr="00095F18" w:rsidRDefault="00F76F57" w:rsidP="00082848">
            <w:pPr>
              <w:rPr>
                <w:sz w:val="28"/>
                <w:szCs w:val="28"/>
              </w:rPr>
            </w:pPr>
            <w:r w:rsidRPr="00095F18">
              <w:rPr>
                <w:sz w:val="28"/>
                <w:szCs w:val="28"/>
              </w:rPr>
              <w:t>2022 год – 51771,1 тыс. руб.;</w:t>
            </w:r>
          </w:p>
          <w:p w:rsidR="00F76F57" w:rsidRPr="00095F18" w:rsidRDefault="00F76F57" w:rsidP="00082848">
            <w:pPr>
              <w:rPr>
                <w:sz w:val="28"/>
                <w:szCs w:val="28"/>
              </w:rPr>
            </w:pPr>
            <w:r w:rsidRPr="00095F18">
              <w:rPr>
                <w:sz w:val="28"/>
                <w:szCs w:val="28"/>
              </w:rPr>
              <w:t xml:space="preserve">2023 год – </w:t>
            </w:r>
            <w:r>
              <w:rPr>
                <w:sz w:val="28"/>
                <w:szCs w:val="28"/>
              </w:rPr>
              <w:t>59817,92</w:t>
            </w:r>
            <w:r w:rsidRPr="00095F18">
              <w:rPr>
                <w:sz w:val="28"/>
                <w:szCs w:val="28"/>
              </w:rPr>
              <w:t xml:space="preserve"> тыс. руб.;</w:t>
            </w:r>
          </w:p>
          <w:p w:rsidR="00F76F57" w:rsidRPr="00095F18" w:rsidRDefault="00F76F57" w:rsidP="00082848">
            <w:pPr>
              <w:rPr>
                <w:sz w:val="28"/>
                <w:szCs w:val="28"/>
              </w:rPr>
            </w:pPr>
            <w:r w:rsidRPr="00095F18">
              <w:rPr>
                <w:sz w:val="28"/>
                <w:szCs w:val="28"/>
              </w:rPr>
              <w:t>2024 год – 51873,38 тыс. </w:t>
            </w:r>
            <w:proofErr w:type="spellStart"/>
            <w:r w:rsidRPr="00095F18">
              <w:rPr>
                <w:sz w:val="28"/>
                <w:szCs w:val="28"/>
              </w:rPr>
              <w:t>руб</w:t>
            </w:r>
            <w:proofErr w:type="spellEnd"/>
            <w:r w:rsidRPr="00095F18">
              <w:rPr>
                <w:sz w:val="28"/>
                <w:szCs w:val="28"/>
              </w:rPr>
              <w:t>;</w:t>
            </w:r>
          </w:p>
          <w:p w:rsidR="00F76F57" w:rsidRDefault="00F76F57" w:rsidP="00082848">
            <w:pPr>
              <w:rPr>
                <w:sz w:val="28"/>
                <w:szCs w:val="28"/>
              </w:rPr>
            </w:pPr>
            <w:r w:rsidRPr="00095F18">
              <w:rPr>
                <w:sz w:val="28"/>
                <w:szCs w:val="28"/>
              </w:rPr>
              <w:t>2025 год – 25268,68 тыс. руб</w:t>
            </w:r>
            <w:r>
              <w:rPr>
                <w:sz w:val="28"/>
                <w:szCs w:val="28"/>
              </w:rPr>
              <w:t>.</w:t>
            </w:r>
          </w:p>
          <w:p w:rsidR="00F76F57" w:rsidRPr="009C2DFD" w:rsidRDefault="00F76F57" w:rsidP="0008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25268,68 тыс. руб.</w:t>
            </w:r>
          </w:p>
          <w:p w:rsidR="00F76F57" w:rsidRPr="009C2DFD" w:rsidRDefault="00F76F57" w:rsidP="00082848">
            <w:pPr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Объемы фина</w:t>
            </w:r>
            <w:r>
              <w:rPr>
                <w:sz w:val="28"/>
                <w:szCs w:val="28"/>
              </w:rPr>
              <w:t>нсирования Программы 2021 - 2026</w:t>
            </w:r>
            <w:r w:rsidRPr="009C2DFD">
              <w:rPr>
                <w:sz w:val="28"/>
                <w:szCs w:val="28"/>
              </w:rPr>
              <w:t> годов носят прогнозный характер и подлежат ежегодной корректировке с учетом возможностей бюджетов разных уровней.</w:t>
            </w:r>
          </w:p>
        </w:tc>
      </w:tr>
      <w:tr w:rsidR="00F76F57" w:rsidRPr="009C2DFD" w:rsidTr="00082848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9C2DFD" w:rsidRDefault="00F76F57" w:rsidP="00082848">
            <w:pPr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1) объем потерь коммунальных ресурсов в централизованных системах тепло</w:t>
            </w:r>
            <w:r>
              <w:rPr>
                <w:sz w:val="28"/>
                <w:szCs w:val="28"/>
              </w:rPr>
              <w:t>снабжения и водоснабжения к 2026</w:t>
            </w:r>
            <w:r w:rsidRPr="009C2DFD">
              <w:rPr>
                <w:sz w:val="28"/>
                <w:szCs w:val="28"/>
              </w:rPr>
              <w:t> г. снизится на 15,23% по сравнению с уровнем 2020 года;</w:t>
            </w:r>
          </w:p>
          <w:p w:rsidR="00F76F57" w:rsidRPr="009C2DFD" w:rsidRDefault="00F76F57" w:rsidP="00082848">
            <w:pPr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 xml:space="preserve">2) количество аварий и инцидентов при производстве, транспортировке и распределении коммунальных </w:t>
            </w:r>
            <w:r w:rsidRPr="009C2DFD">
              <w:rPr>
                <w:sz w:val="28"/>
                <w:szCs w:val="28"/>
              </w:rPr>
              <w:lastRenderedPageBreak/>
              <w:t>ре</w:t>
            </w:r>
            <w:r>
              <w:rPr>
                <w:sz w:val="28"/>
                <w:szCs w:val="28"/>
              </w:rPr>
              <w:t>сурсов уменьшится к 2026</w:t>
            </w:r>
            <w:r w:rsidRPr="009C2DFD">
              <w:rPr>
                <w:sz w:val="28"/>
                <w:szCs w:val="28"/>
              </w:rPr>
              <w:t> г. на 20% по сравнению с уровнем 2020 года;</w:t>
            </w:r>
          </w:p>
          <w:p w:rsidR="00F76F57" w:rsidRPr="009C2DFD" w:rsidRDefault="00F76F57" w:rsidP="00082848">
            <w:pPr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3) привлечение заемных средств в жилищно-комм</w:t>
            </w:r>
            <w:r>
              <w:rPr>
                <w:sz w:val="28"/>
                <w:szCs w:val="28"/>
              </w:rPr>
              <w:t>унальное хозяйство в 2021 - 2026</w:t>
            </w:r>
            <w:r w:rsidRPr="009C2DFD">
              <w:rPr>
                <w:sz w:val="28"/>
                <w:szCs w:val="28"/>
              </w:rPr>
              <w:t> годах составит не менее 2428,93 млн. рублей;</w:t>
            </w:r>
          </w:p>
          <w:p w:rsidR="00F76F57" w:rsidRPr="009C2DFD" w:rsidRDefault="00F76F57" w:rsidP="00082848">
            <w:pPr>
              <w:rPr>
                <w:sz w:val="28"/>
                <w:szCs w:val="28"/>
              </w:rPr>
            </w:pPr>
            <w:r w:rsidRPr="009C2DFD">
              <w:rPr>
                <w:sz w:val="28"/>
                <w:szCs w:val="28"/>
              </w:rPr>
              <w:t>4) износ ко</w:t>
            </w:r>
            <w:r>
              <w:rPr>
                <w:sz w:val="28"/>
                <w:szCs w:val="28"/>
              </w:rPr>
              <w:t>ммунальной инфраструктуры к 2026</w:t>
            </w:r>
            <w:r w:rsidRPr="009C2DFD">
              <w:rPr>
                <w:sz w:val="28"/>
                <w:szCs w:val="28"/>
              </w:rPr>
              <w:t> году снизится до 84,1%.</w:t>
            </w:r>
          </w:p>
        </w:tc>
      </w:tr>
    </w:tbl>
    <w:p w:rsidR="00F76F57" w:rsidRPr="009C2DFD" w:rsidRDefault="00F76F57" w:rsidP="00F76F57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C2DFD">
        <w:rPr>
          <w:b/>
          <w:sz w:val="28"/>
          <w:szCs w:val="28"/>
        </w:rPr>
        <w:lastRenderedPageBreak/>
        <w:t>Раздел 1. Характеристика сферы реализации Программы, основные проблемы и прогноз ее развития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Жилищно-коммунальный комплекс является важной социально-экономической сферой муниципального образования и играет важную социальную, экономическую и экологическую роль в жизни района. В ведении ЖКХ находятся жилые дома, объекты тепло-, водо-, энергоснабжения, очистные сооружения.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В первую очередь отрасль жилищно-коммунального хозяйства призвана обеспечивать комфортные и безопасные условия жизнедеятельности населения района, создание которых невозможно без предоставления качественных коммунальных услуг.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 xml:space="preserve">На сегодняшний день коммунальный комплекс Рузаевского муниципального района включает в себя 68,34 км тепловых, 270,06 км водопроводных, 117,97 км канализационных сетей, 18 отопительных котельных, 12 </w:t>
      </w:r>
      <w:proofErr w:type="spellStart"/>
      <w:r w:rsidRPr="00DC0D1C">
        <w:rPr>
          <w:sz w:val="28"/>
          <w:szCs w:val="28"/>
        </w:rPr>
        <w:t>теплопунктов</w:t>
      </w:r>
      <w:proofErr w:type="spellEnd"/>
      <w:r w:rsidRPr="00DC0D1C">
        <w:rPr>
          <w:sz w:val="28"/>
          <w:szCs w:val="28"/>
        </w:rPr>
        <w:t>, водозаборы, очистные сооружения канализации и другие объекты, предназначенные для производства и поставки коммунальных услуг потребителям.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Техническое состояние инженерной инфраструктуры представлено в таблицах 1 - 4.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Таблица 1. Характеристика технического состояния источников теплоснабжения по Рузаевскому муниципальному району Республики Мордовия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  <w:gridCol w:w="1712"/>
        <w:gridCol w:w="234"/>
        <w:gridCol w:w="1947"/>
        <w:gridCol w:w="1080"/>
      </w:tblGrid>
      <w:tr w:rsidR="00F76F57" w:rsidRPr="00DC0D1C" w:rsidTr="00082848">
        <w:trPr>
          <w:trHeight w:val="240"/>
          <w:tblCellSpacing w:w="15" w:type="dxa"/>
        </w:trPr>
        <w:tc>
          <w:tcPr>
            <w:tcW w:w="4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Наименование муниципальных образований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Количество котельных теплоснабжения и горячего водоснабжения</w:t>
            </w:r>
          </w:p>
        </w:tc>
      </w:tr>
      <w:tr w:rsidR="00F76F57" w:rsidRPr="00DC0D1C" w:rsidTr="00082848">
        <w:trPr>
          <w:trHeight w:val="24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всего, ед.</w:t>
            </w:r>
          </w:p>
        </w:tc>
        <w:tc>
          <w:tcPr>
            <w:tcW w:w="3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из них нуждающихся в модернизации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 %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Архангельско-</w:t>
            </w:r>
            <w:proofErr w:type="spellStart"/>
            <w:r w:rsidRPr="00DC0D1C">
              <w:rPr>
                <w:sz w:val="26"/>
                <w:szCs w:val="26"/>
              </w:rPr>
              <w:t>Голицынское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индивидуальное отопление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Болдовское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индивидуальное отопление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Красносельцовское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Левженское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индивидуальное отопление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Мордовско-Пишлинское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индивидуальное отопление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Пайгармское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lastRenderedPageBreak/>
              <w:t>Палаевско-Урледимское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индивидуальное отопление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Перхляйское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индивидуальное отопление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Плодопитомническое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индивидуальное отопление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Приреченское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Русско-</w:t>
            </w:r>
            <w:proofErr w:type="spellStart"/>
            <w:r w:rsidRPr="00DC0D1C">
              <w:rPr>
                <w:sz w:val="26"/>
                <w:szCs w:val="26"/>
              </w:rPr>
              <w:t>Баймаковское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индивидуальное отопление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Сузгарьевское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индивидуальное отопление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Татарско-</w:t>
            </w:r>
            <w:proofErr w:type="spellStart"/>
            <w:r w:rsidRPr="00DC0D1C">
              <w:rPr>
                <w:sz w:val="26"/>
                <w:szCs w:val="26"/>
              </w:rPr>
              <w:t>Пишлинское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индивидуальное отопление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Трускляйское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индивидуальное отопление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Хованщинское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индивидуальное отопление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Шишкеевское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индивидуальное отопление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Городское поселение Рузаевка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25,0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Рузаевский муниципальный район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15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20,0</w:t>
            </w:r>
          </w:p>
        </w:tc>
      </w:tr>
    </w:tbl>
    <w:p w:rsidR="00F76F57" w:rsidRPr="00DC0D1C" w:rsidRDefault="00F76F57" w:rsidP="00F76F57">
      <w:pPr>
        <w:ind w:firstLine="709"/>
        <w:rPr>
          <w:sz w:val="26"/>
          <w:szCs w:val="26"/>
        </w:rPr>
      </w:pPr>
      <w:r w:rsidRPr="00DC0D1C">
        <w:rPr>
          <w:sz w:val="26"/>
          <w:szCs w:val="26"/>
        </w:rPr>
        <w:t> 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Таблица 2. Характеристика технического состояния тепловых сетей в Рузаевском муниципальном районе Республики Мордовия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3"/>
        <w:gridCol w:w="1947"/>
        <w:gridCol w:w="1948"/>
        <w:gridCol w:w="1080"/>
      </w:tblGrid>
      <w:tr w:rsidR="00F76F57" w:rsidRPr="00DC0D1C" w:rsidTr="00082848">
        <w:trPr>
          <w:trHeight w:val="240"/>
          <w:tblCellSpacing w:w="15" w:type="dxa"/>
        </w:trPr>
        <w:tc>
          <w:tcPr>
            <w:tcW w:w="4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Наименование муниципальных образований</w:t>
            </w:r>
          </w:p>
        </w:tc>
        <w:tc>
          <w:tcPr>
            <w:tcW w:w="4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Протяженность тепловых сетей</w:t>
            </w:r>
          </w:p>
        </w:tc>
      </w:tr>
      <w:tr w:rsidR="00F76F57" w:rsidRPr="00DC0D1C" w:rsidTr="00082848">
        <w:trPr>
          <w:trHeight w:val="24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rPr>
                <w:sz w:val="26"/>
                <w:szCs w:val="26"/>
              </w:rPr>
            </w:pP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Всего, км.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из них нуждающихся в замене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rPr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Всего, км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 %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Красносельцовское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Пайгармское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2,05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Приреченское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Городское поселение Рузаевка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64,4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1,66*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2,6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Рузаевский муниципальный район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68,34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14,3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2,6</w:t>
            </w:r>
          </w:p>
        </w:tc>
      </w:tr>
    </w:tbl>
    <w:p w:rsidR="00F76F57" w:rsidRPr="00DC0D1C" w:rsidRDefault="00F76F57" w:rsidP="00F76F57">
      <w:r w:rsidRPr="00DC0D1C">
        <w:t> *показатель из статистической отчетности АО «Мордовская электросеть»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Таблица 3. Характеристика технического состояния водопроводных сетей в Рузаевском муниципальном районе Республики Мордовия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1477"/>
        <w:gridCol w:w="1001"/>
        <w:gridCol w:w="924"/>
        <w:gridCol w:w="1418"/>
        <w:gridCol w:w="953"/>
        <w:gridCol w:w="748"/>
      </w:tblGrid>
      <w:tr w:rsidR="00F76F57" w:rsidRPr="00DC0D1C" w:rsidTr="00082848">
        <w:trPr>
          <w:trHeight w:val="240"/>
          <w:tblCellSpacing w:w="15" w:type="dxa"/>
        </w:trPr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Наименование муниципальных образований</w:t>
            </w:r>
          </w:p>
        </w:tc>
        <w:tc>
          <w:tcPr>
            <w:tcW w:w="3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Протяженность водопроводных сетей</w:t>
            </w:r>
          </w:p>
        </w:tc>
        <w:tc>
          <w:tcPr>
            <w:tcW w:w="3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 xml:space="preserve">в </w:t>
            </w:r>
            <w:proofErr w:type="spellStart"/>
            <w:r w:rsidRPr="00DC0D1C">
              <w:rPr>
                <w:sz w:val="26"/>
                <w:szCs w:val="26"/>
              </w:rPr>
              <w:t>т.ч</w:t>
            </w:r>
            <w:proofErr w:type="spellEnd"/>
            <w:r w:rsidRPr="00DC0D1C">
              <w:rPr>
                <w:sz w:val="26"/>
                <w:szCs w:val="26"/>
              </w:rPr>
              <w:t>. одиночное протяжение уличной водопроводной сети</w:t>
            </w:r>
          </w:p>
        </w:tc>
      </w:tr>
      <w:tr w:rsidR="00F76F57" w:rsidRPr="00DC0D1C" w:rsidTr="00082848">
        <w:trPr>
          <w:trHeight w:val="240"/>
          <w:tblCellSpacing w:w="15" w:type="dxa"/>
        </w:trPr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rPr>
                <w:sz w:val="26"/>
                <w:szCs w:val="26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всего, км.</w:t>
            </w:r>
          </w:p>
        </w:tc>
        <w:tc>
          <w:tcPr>
            <w:tcW w:w="1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из них нуждающихся в замене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всего, км.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из них нуждающихся в замене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Всего. км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 %</w:t>
            </w:r>
          </w:p>
        </w:tc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rPr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Всего, км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 %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lastRenderedPageBreak/>
              <w:t>Архангельско-</w:t>
            </w:r>
            <w:proofErr w:type="spellStart"/>
            <w:r w:rsidRPr="00DC0D1C">
              <w:rPr>
                <w:sz w:val="26"/>
                <w:szCs w:val="26"/>
              </w:rPr>
              <w:t>Голицынское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9,15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2,1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29,5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9,15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2,1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29,5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Болдовское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7,53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2,83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37,5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7,53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2,83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37,5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Красносельцовское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7,0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7,0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1,4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Мордовско-Пишлинское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12,0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12,0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12,0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12,0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Пайгармское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5,9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5,0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84,7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5,9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5,0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84,7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Палаевско-Урледимское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8,84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5,0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56,56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8,84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5,0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56,56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Перхляйское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7,5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3,7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49,3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7,5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3,7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49,3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Плодопитомническое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9,4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4,7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50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9,4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4,7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50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Приреченское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6,0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6,0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Русско-</w:t>
            </w:r>
            <w:proofErr w:type="spellStart"/>
            <w:r w:rsidRPr="00DC0D1C">
              <w:rPr>
                <w:sz w:val="26"/>
                <w:szCs w:val="26"/>
              </w:rPr>
              <w:t>Баймаковское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26,3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26,3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Сузгарьевское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5,0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5,0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Татарско-</w:t>
            </w:r>
            <w:proofErr w:type="spellStart"/>
            <w:r w:rsidRPr="00DC0D1C">
              <w:rPr>
                <w:sz w:val="26"/>
                <w:szCs w:val="26"/>
              </w:rPr>
              <w:t>Пишлинское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21,47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5,58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21,47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5,58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Трускляйское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10,1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2,4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23,8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10,1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2,4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23,8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Хованщинское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7,9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4,74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7,9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4,74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Шишкеевское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21,0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12,8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60,9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21,0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12,8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60,9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Городское поселение Рузаевка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129,37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67,0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51,8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99,07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67,0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67,62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DC0D1C">
              <w:rPr>
                <w:b/>
                <w:sz w:val="26"/>
                <w:szCs w:val="26"/>
              </w:rPr>
              <w:t>Рузаевский муниципальный район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DC0D1C">
              <w:rPr>
                <w:b/>
                <w:sz w:val="26"/>
                <w:szCs w:val="26"/>
              </w:rPr>
              <w:t>270,06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DC0D1C">
              <w:rPr>
                <w:b/>
                <w:sz w:val="26"/>
                <w:szCs w:val="26"/>
              </w:rPr>
              <w:t>130,07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DC0D1C">
              <w:rPr>
                <w:b/>
                <w:sz w:val="26"/>
                <w:szCs w:val="26"/>
              </w:rPr>
              <w:t>48,38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DC0D1C">
              <w:rPr>
                <w:b/>
                <w:sz w:val="26"/>
                <w:szCs w:val="26"/>
              </w:rPr>
              <w:t>239,76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DC0D1C">
              <w:rPr>
                <w:b/>
                <w:sz w:val="26"/>
                <w:szCs w:val="26"/>
              </w:rPr>
              <w:t>130,07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DC0D1C">
              <w:rPr>
                <w:b/>
                <w:sz w:val="26"/>
                <w:szCs w:val="26"/>
              </w:rPr>
              <w:t>54,50</w:t>
            </w:r>
          </w:p>
        </w:tc>
      </w:tr>
    </w:tbl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Таблица 4. Характеристика технического состояния канализационных сетей в Рузаевском муниципальном районе Республики Мордовия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3"/>
        <w:gridCol w:w="1072"/>
        <w:gridCol w:w="1044"/>
        <w:gridCol w:w="853"/>
        <w:gridCol w:w="1374"/>
        <w:gridCol w:w="915"/>
        <w:gridCol w:w="787"/>
      </w:tblGrid>
      <w:tr w:rsidR="00F76F57" w:rsidRPr="00DC0D1C" w:rsidTr="00082848">
        <w:trPr>
          <w:trHeight w:val="240"/>
          <w:tblCellSpacing w:w="15" w:type="dxa"/>
        </w:trPr>
        <w:tc>
          <w:tcPr>
            <w:tcW w:w="3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Наименование муниципальных образований</w:t>
            </w:r>
          </w:p>
        </w:tc>
        <w:tc>
          <w:tcPr>
            <w:tcW w:w="3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Протяженность канализационных сетей</w:t>
            </w:r>
          </w:p>
        </w:tc>
        <w:tc>
          <w:tcPr>
            <w:tcW w:w="2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 xml:space="preserve">в </w:t>
            </w:r>
            <w:proofErr w:type="spellStart"/>
            <w:r w:rsidRPr="00DC0D1C">
              <w:rPr>
                <w:sz w:val="26"/>
                <w:szCs w:val="26"/>
              </w:rPr>
              <w:t>т.ч</w:t>
            </w:r>
            <w:proofErr w:type="spellEnd"/>
            <w:r w:rsidRPr="00DC0D1C">
              <w:rPr>
                <w:sz w:val="26"/>
                <w:szCs w:val="26"/>
              </w:rPr>
              <w:t>. одиночное протяжение уличной канализационной сети</w:t>
            </w:r>
          </w:p>
        </w:tc>
      </w:tr>
      <w:tr w:rsidR="00F76F57" w:rsidRPr="00DC0D1C" w:rsidTr="00082848">
        <w:trPr>
          <w:trHeight w:val="240"/>
          <w:tblCellSpacing w:w="15" w:type="dxa"/>
        </w:trPr>
        <w:tc>
          <w:tcPr>
            <w:tcW w:w="3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rPr>
                <w:sz w:val="26"/>
                <w:szCs w:val="26"/>
              </w:rPr>
            </w:pP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всего, км.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из них нуждающихся в замене</w:t>
            </w:r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всего, км.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из них нуждающихся в замене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rPr>
                <w:sz w:val="26"/>
                <w:szCs w:val="26"/>
              </w:rPr>
            </w:pPr>
          </w:p>
        </w:tc>
        <w:tc>
          <w:tcPr>
            <w:tcW w:w="1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rPr>
                <w:sz w:val="26"/>
                <w:szCs w:val="26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всего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 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DC0D1C" w:rsidRDefault="00F76F57" w:rsidP="00082848">
            <w:pPr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всего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в %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Архангельско-</w:t>
            </w:r>
            <w:proofErr w:type="spellStart"/>
            <w:r w:rsidRPr="00DC0D1C">
              <w:rPr>
                <w:sz w:val="26"/>
                <w:szCs w:val="26"/>
              </w:rPr>
              <w:t>Голицынское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Болдовское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1,3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Красносельцовское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4,6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4,6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4,6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4,6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Левженское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Мордовско-Пишлинское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Пайгармское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4,9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4,9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4,9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4,9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Палаевско-Урледимское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6,7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0,1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6,7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Перхляйское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6,23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6,23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6,23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6,23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Плодопитомническое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6,0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Приреченское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8,0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8,0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4,2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4,2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Русско-</w:t>
            </w:r>
            <w:proofErr w:type="spellStart"/>
            <w:r w:rsidRPr="00DC0D1C">
              <w:rPr>
                <w:sz w:val="26"/>
                <w:szCs w:val="26"/>
              </w:rPr>
              <w:t>Баймаковское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Сузгарьевское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100,0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1,2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100,0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Татарско-</w:t>
            </w:r>
            <w:proofErr w:type="spellStart"/>
            <w:r w:rsidRPr="00DC0D1C">
              <w:rPr>
                <w:sz w:val="26"/>
                <w:szCs w:val="26"/>
              </w:rPr>
              <w:t>Пишлинское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Трускляйское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Хованщинское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DC0D1C">
              <w:rPr>
                <w:sz w:val="26"/>
                <w:szCs w:val="26"/>
              </w:rPr>
              <w:t>Шишкеевское</w:t>
            </w:r>
            <w:proofErr w:type="spellEnd"/>
            <w:r w:rsidRPr="00DC0D1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0,5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100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Городское поселение Рузаевка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83,74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55,21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65,93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55,74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47,0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C0D1C">
              <w:rPr>
                <w:sz w:val="26"/>
                <w:szCs w:val="26"/>
              </w:rPr>
              <w:t>84,3</w:t>
            </w:r>
          </w:p>
        </w:tc>
      </w:tr>
      <w:tr w:rsidR="00F76F57" w:rsidRPr="00DC0D1C" w:rsidTr="00082848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DC0D1C">
              <w:rPr>
                <w:b/>
                <w:sz w:val="26"/>
                <w:szCs w:val="26"/>
              </w:rPr>
              <w:t>Рузаевский муниципальный район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DC0D1C">
              <w:rPr>
                <w:b/>
                <w:sz w:val="26"/>
                <w:szCs w:val="26"/>
              </w:rPr>
              <w:t>117,97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DC0D1C">
              <w:rPr>
                <w:b/>
                <w:sz w:val="26"/>
                <w:szCs w:val="26"/>
              </w:rPr>
              <w:t>88,04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DC0D1C">
              <w:rPr>
                <w:b/>
                <w:sz w:val="26"/>
                <w:szCs w:val="26"/>
              </w:rPr>
              <w:t>74,62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DC0D1C">
              <w:rPr>
                <w:b/>
                <w:sz w:val="26"/>
                <w:szCs w:val="26"/>
              </w:rPr>
              <w:t>89,97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DC0D1C">
              <w:rPr>
                <w:b/>
                <w:sz w:val="26"/>
                <w:szCs w:val="26"/>
              </w:rPr>
              <w:t>76,03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DC0D1C" w:rsidRDefault="00F76F57" w:rsidP="0008284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DC0D1C">
              <w:rPr>
                <w:b/>
                <w:sz w:val="26"/>
                <w:szCs w:val="26"/>
              </w:rPr>
              <w:t>84,5</w:t>
            </w:r>
          </w:p>
        </w:tc>
      </w:tr>
    </w:tbl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lastRenderedPageBreak/>
        <w:t>Состояние инженерных систем и сооружений, оборудования, машин и механизмов, используемых в процессе производства и поставки жилищно-коммунальных услуг, технологическая отсталость отрасли связаны в первую очередь с недостаточным финансированием и проводимой в предыдущие годы тарифной политикой, которая не обеспечивала реальные финансовые потребности предприятий и организаций жилищно-коммунального хозяйства в обновлении и развитии основных фондов.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Планово-предупредительный ремонт инженерных систем водоснабжения и водоотведения практически был подменен аварийно-восстановительными работами.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В результате накопленного износа растет количество инцидентов и аварий в системах электро-, тепло-, водоснабжения и водоотведения, увеличиваются сроки ликвидации аварий и стоимость ремонтов.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На сегодняшний день в 13 сельских поселениях района отсутствуют централизованные источники теплоснабжения. Многоквартирные и жилые дома оборудованы индивидуальным отоплением.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граждан и повышение эффективности жилищно-коммунального хозяйства, представляется наиболее эффективным решать существующие проблемы в рамках Программы. Такое решение позволит объединить отдельные мероприятия и добиться мультипликативного эффекта, выраженного в развитии и модернизации коммунальной инфраструктуры, эффективном использовании коммунальных ресурсов, создании благоприятного инвестиционного климата и совершенствовании институциональной среды жилищно-коммунального хозяйства.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В рамках реализации Программы предусматривается выполнить мероприятия по капитальному строительству, модернизации, реконструкции, капитальному ремонту системы теплоснабжения, водоснабжения, водоотведения и электроснабжения.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Использование комплексного подхода к решению этих задач имеет огромное значение для повышения качества жизни и требует программных решений на государственном уровне.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Для выполнения приоритетных задач социально-экономического развития Рузаевского муниципального района Республики Мордовия необходимо добиться: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- снижения уровня износа объектов коммунальной инфраструктуры;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- достижения финансовой устойчивости организаций коммунальной сферы;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- привлечение в отрасль частных инвестиций.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Решение задач предусматривает несколько направлений.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Одним из направлений развития жилищно-коммунального хозяйства является развитие системы управления имущественным комплексом коммунальной сферы с использованием концессионных соглашений и иных механизмов государственно-частного партнерства.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 xml:space="preserve">Вторым направлением является развитие системы </w:t>
      </w:r>
      <w:proofErr w:type="spellStart"/>
      <w:r w:rsidRPr="00DC0D1C">
        <w:rPr>
          <w:sz w:val="28"/>
          <w:szCs w:val="28"/>
        </w:rPr>
        <w:t>ресурсо</w:t>
      </w:r>
      <w:proofErr w:type="spellEnd"/>
      <w:r w:rsidRPr="00DC0D1C">
        <w:rPr>
          <w:sz w:val="28"/>
          <w:szCs w:val="28"/>
        </w:rPr>
        <w:t xml:space="preserve">- и энергосбережения. Контроль за объемами фактически использованного ресурса </w:t>
      </w:r>
      <w:r w:rsidRPr="00DC0D1C">
        <w:rPr>
          <w:sz w:val="28"/>
          <w:szCs w:val="28"/>
        </w:rPr>
        <w:lastRenderedPageBreak/>
        <w:t>обеспечивается путем организации общедомового и индивидуального приборного учета.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При использовании программно-целевого метода могут возникнуть следующие риски: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- недостаточное ресурсное обеспечение программных мероприятий;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- недостатки в реализации исполнителями программных мероприятий;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- изменение принципов регулирования межбюджетных отношений в части финансирования мероприятий программы;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- резкое изменение экологических параметров, влияющих на жилищно-коммунальный комплекс.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Риски, связанные с недостаточным ресурсным обеспечением мероприятий программы и недостатками в реализации исполнителями мероприятий подпрограммы, могут привести к созданию в рамках программы незавершенных строительством объектов, невыполнению поставленных ею целей.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Недостаточный мониторинг хода реализации подпрограммы может повлиять на объективность принятия решений при выполнении программных мероприятий, что приведет к отсутствию их привязки к реальной ситуации.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Изменения в отраслевом и региональном законодательстве могут повлечь значительные изменения в структуре и содержании программы, принципах ее ресурсного обеспечения и механизмах реализации.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граждан и повышение эффективности жилищно-коммунального хозяйства, представляется наиболее эффективным решать существующие проблемы в рамках разрабатываемой муниципальной программы.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Pr="00DC0D1C" w:rsidRDefault="00F76F57" w:rsidP="00F76F57">
      <w:pPr>
        <w:jc w:val="both"/>
        <w:rPr>
          <w:sz w:val="28"/>
          <w:szCs w:val="28"/>
        </w:rPr>
      </w:pPr>
      <w:r w:rsidRPr="00DC0D1C">
        <w:rPr>
          <w:b/>
          <w:sz w:val="28"/>
          <w:szCs w:val="28"/>
        </w:rPr>
        <w:t>Раздел 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</w:t>
      </w:r>
      <w:r w:rsidRPr="00DC0D1C">
        <w:rPr>
          <w:sz w:val="28"/>
          <w:szCs w:val="28"/>
        </w:rPr>
        <w:t xml:space="preserve"> </w:t>
      </w:r>
      <w:r w:rsidRPr="00DC0D1C">
        <w:rPr>
          <w:b/>
          <w:sz w:val="28"/>
          <w:szCs w:val="28"/>
        </w:rPr>
        <w:t>сроков и контрольных этапов реализации Программы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Целью Программы является повышение уровня надежности предоставления коммунальных услуг организациями жилищно-коммунального хозяйства.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Для реализации цели Программы к 202</w:t>
      </w:r>
      <w:r>
        <w:rPr>
          <w:sz w:val="28"/>
          <w:szCs w:val="28"/>
        </w:rPr>
        <w:t>6</w:t>
      </w:r>
      <w:r w:rsidRPr="00DC0D1C">
        <w:rPr>
          <w:sz w:val="28"/>
          <w:szCs w:val="28"/>
        </w:rPr>
        <w:t> году предполагается решение следующих задач: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- 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инфраструктуры;</w:t>
      </w:r>
    </w:p>
    <w:p w:rsidR="00F76F57" w:rsidRPr="00DC0D1C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>- обеспечение доступности для населения стоимости жилищно-коммунальных услуг.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DC0D1C">
        <w:rPr>
          <w:sz w:val="28"/>
          <w:szCs w:val="28"/>
        </w:rPr>
        <w:t xml:space="preserve">Решение указанных задач будет осуществляться в рамках реализации мероприятий в двух направлениях - в жилищном хозяйстве и коммунальной инфраструктуре. При этом решение задачи по масштабной реконструкции и модернизации систем коммунальной инфраструктуры возможно при реализации </w:t>
      </w:r>
      <w:r w:rsidRPr="00DC0D1C">
        <w:rPr>
          <w:sz w:val="28"/>
          <w:szCs w:val="28"/>
        </w:rPr>
        <w:lastRenderedPageBreak/>
        <w:t>мероприятий, направленных на модернизацию коммунальной инфраструктуры. Задача по обеспечению доступности для населения стоимости жилищно-коммунальных услуг решается при выполнении всех мероприятий программы.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Основными организациями, оказывающими услуги населению в сфере коммунального хозяйства на территории Рузаевского муниципального района Республики Мордовия, являются: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сфере теплоснабжения - АО «</w:t>
      </w:r>
      <w:r w:rsidRPr="001E3BDD">
        <w:rPr>
          <w:sz w:val="28"/>
          <w:szCs w:val="28"/>
        </w:rPr>
        <w:t>Мордовская электросеть», реализующее очередную инвестиционную программу в сфере теплоснабжения 2023 - 2027 годов;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сфере водоснабжения - ООО «</w:t>
      </w:r>
      <w:proofErr w:type="spellStart"/>
      <w:r>
        <w:rPr>
          <w:sz w:val="28"/>
          <w:szCs w:val="28"/>
        </w:rPr>
        <w:t>Рузвода</w:t>
      </w:r>
      <w:proofErr w:type="spellEnd"/>
      <w:r>
        <w:rPr>
          <w:sz w:val="28"/>
          <w:szCs w:val="28"/>
        </w:rPr>
        <w:t>»</w:t>
      </w:r>
      <w:r w:rsidRPr="009C2DFD">
        <w:rPr>
          <w:sz w:val="28"/>
          <w:szCs w:val="28"/>
        </w:rPr>
        <w:t>, реализующее производственную программу в сфере водоснабжения;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сфере водоснабжения - МАУ «Специальный центр обслуживания»</w:t>
      </w:r>
      <w:r w:rsidRPr="009C2DFD">
        <w:rPr>
          <w:sz w:val="28"/>
          <w:szCs w:val="28"/>
        </w:rPr>
        <w:t>, реализующее производственные программы в сфере водоснабжения и водоотведения</w:t>
      </w:r>
      <w:r>
        <w:rPr>
          <w:sz w:val="28"/>
          <w:szCs w:val="28"/>
        </w:rPr>
        <w:t>, теплоснабжения</w:t>
      </w:r>
      <w:r w:rsidRPr="009C2DFD">
        <w:rPr>
          <w:sz w:val="28"/>
          <w:szCs w:val="28"/>
        </w:rPr>
        <w:t>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в сфере в</w:t>
      </w:r>
      <w:r>
        <w:rPr>
          <w:sz w:val="28"/>
          <w:szCs w:val="28"/>
        </w:rPr>
        <w:t>одоотведения - ООО «</w:t>
      </w:r>
      <w:proofErr w:type="spellStart"/>
      <w:r>
        <w:rPr>
          <w:sz w:val="28"/>
          <w:szCs w:val="28"/>
        </w:rPr>
        <w:t>Рузканал</w:t>
      </w:r>
      <w:proofErr w:type="spellEnd"/>
      <w:r>
        <w:rPr>
          <w:sz w:val="28"/>
          <w:szCs w:val="28"/>
        </w:rPr>
        <w:t>»</w:t>
      </w:r>
      <w:r w:rsidRPr="009C2DFD">
        <w:rPr>
          <w:sz w:val="28"/>
          <w:szCs w:val="28"/>
        </w:rPr>
        <w:t>, реализующее производственную программу в сфере водоотведения;</w:t>
      </w:r>
    </w:p>
    <w:p w:rsidR="00F76F57" w:rsidRPr="001E3BDD" w:rsidRDefault="00F76F57" w:rsidP="00F76F57">
      <w:pPr>
        <w:ind w:firstLine="709"/>
        <w:jc w:val="both"/>
        <w:rPr>
          <w:sz w:val="28"/>
          <w:szCs w:val="28"/>
        </w:rPr>
      </w:pPr>
      <w:r w:rsidRPr="001E3BDD">
        <w:rPr>
          <w:sz w:val="28"/>
          <w:szCs w:val="28"/>
        </w:rPr>
        <w:t>- в сфере электроснабжения - АО «Мордовская электросеть», реализующее инвестиционную программу в сфере электроснабжения 2020 - 2024 годы.</w:t>
      </w:r>
    </w:p>
    <w:p w:rsidR="00F76F57" w:rsidRDefault="00F76F57" w:rsidP="00F76F57">
      <w:pPr>
        <w:ind w:firstLine="709"/>
        <w:jc w:val="both"/>
        <w:rPr>
          <w:sz w:val="28"/>
          <w:szCs w:val="28"/>
        </w:rPr>
      </w:pPr>
      <w:r w:rsidRPr="001E3BDD">
        <w:rPr>
          <w:sz w:val="28"/>
          <w:szCs w:val="28"/>
        </w:rPr>
        <w:t>Целевые индикаторы</w:t>
      </w:r>
      <w:r w:rsidRPr="009C2DFD">
        <w:rPr>
          <w:sz w:val="28"/>
          <w:szCs w:val="28"/>
        </w:rPr>
        <w:t xml:space="preserve"> и показатели, позволяющие контролировать ход реализации Программы по годам ее реализации, указаны в таблице 5.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Pr="009C2DFD" w:rsidRDefault="00F76F57" w:rsidP="00F76F57">
      <w:pPr>
        <w:ind w:firstLine="709"/>
        <w:rPr>
          <w:sz w:val="28"/>
          <w:szCs w:val="28"/>
        </w:rPr>
      </w:pPr>
      <w:r w:rsidRPr="009C2DFD">
        <w:rPr>
          <w:sz w:val="28"/>
          <w:szCs w:val="28"/>
        </w:rPr>
        <w:t>Таблица 5</w:t>
      </w:r>
      <w:r>
        <w:rPr>
          <w:sz w:val="28"/>
          <w:szCs w:val="28"/>
        </w:rPr>
        <w:t xml:space="preserve">. </w:t>
      </w:r>
      <w:r w:rsidRPr="009C2DFD">
        <w:rPr>
          <w:sz w:val="28"/>
          <w:szCs w:val="28"/>
        </w:rPr>
        <w:t>Целевые индикаторы и показатели Программы</w:t>
      </w:r>
    </w:p>
    <w:tbl>
      <w:tblPr>
        <w:tblW w:w="878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2268"/>
        <w:gridCol w:w="992"/>
        <w:gridCol w:w="641"/>
        <w:gridCol w:w="709"/>
        <w:gridCol w:w="708"/>
        <w:gridCol w:w="851"/>
        <w:gridCol w:w="850"/>
        <w:gridCol w:w="851"/>
      </w:tblGrid>
      <w:tr w:rsidR="00F76F57" w:rsidRPr="009C2DFD" w:rsidTr="00082848">
        <w:trPr>
          <w:tblCellSpacing w:w="1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№</w:t>
            </w:r>
            <w:r w:rsidRPr="00372F31">
              <w:br/>
              <w:t>группы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Наименование показателя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2020 год ФАКТ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2021</w:t>
            </w:r>
          </w:p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 год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2022</w:t>
            </w:r>
          </w:p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 год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2023</w:t>
            </w:r>
          </w:p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 год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2024</w:t>
            </w:r>
          </w:p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 год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 xml:space="preserve">2025 </w:t>
            </w:r>
          </w:p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год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202</w:t>
            </w:r>
            <w:r>
              <w:t>6</w:t>
            </w:r>
            <w:r w:rsidRPr="00372F31">
              <w:t xml:space="preserve"> </w:t>
            </w:r>
          </w:p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год</w:t>
            </w:r>
          </w:p>
        </w:tc>
      </w:tr>
      <w:tr w:rsidR="00F76F57" w:rsidRPr="00372F31" w:rsidTr="00082848">
        <w:trPr>
          <w:tblCellSpacing w:w="1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72F31">
              <w:rPr>
                <w:i/>
              </w:rPr>
              <w:t>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72F31">
              <w:rPr>
                <w:i/>
              </w:rPr>
              <w:t>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72F31">
              <w:rPr>
                <w:i/>
              </w:rPr>
              <w:t>3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72F31">
              <w:rPr>
                <w:i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72F31">
              <w:rPr>
                <w:i/>
              </w:rPr>
              <w:t>5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72F31">
              <w:rPr>
                <w:i/>
              </w:rPr>
              <w:t>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72F31">
              <w:rPr>
                <w:i/>
              </w:rPr>
              <w:t>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Default="00F76F57" w:rsidP="00082848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F76F57" w:rsidRPr="00372F31" w:rsidTr="00082848">
        <w:trPr>
          <w:trHeight w:val="240"/>
          <w:tblCellSpacing w:w="15" w:type="dxa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I группа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Объем потерь коммунальных ресурсов в централизованных системах теплоснабжения к уровню 2020 г., в том числе: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 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</w:pPr>
          </w:p>
        </w:tc>
      </w:tr>
      <w:tr w:rsidR="00F76F57" w:rsidRPr="00372F31" w:rsidTr="00082848">
        <w:trPr>
          <w:tblCellSpacing w:w="15" w:type="dxa"/>
        </w:trPr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372F31" w:rsidRDefault="00F76F57" w:rsidP="00082848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тепловая энергия на отопление, (%)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24,23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22,53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21,40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20,75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20,54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19,21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>
              <w:t>18,05</w:t>
            </w:r>
          </w:p>
        </w:tc>
      </w:tr>
      <w:tr w:rsidR="00F76F57" w:rsidRPr="00372F31" w:rsidTr="00082848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 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в сфере водоснабжения, 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20,00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18,6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17,67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17,13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16,95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16,90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>
              <w:t>16,5</w:t>
            </w:r>
          </w:p>
        </w:tc>
      </w:tr>
      <w:tr w:rsidR="00F76F57" w:rsidRPr="00372F31" w:rsidTr="00082848">
        <w:trPr>
          <w:trHeight w:val="240"/>
          <w:tblCellSpacing w:w="15" w:type="dxa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II группа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Количество аварий и инцидентов при выработке, транспортировке и распределении коммунального ресурса, % к уровню 2020 г., в том числе: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 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</w:pPr>
          </w:p>
        </w:tc>
      </w:tr>
      <w:tr w:rsidR="00F76F57" w:rsidRPr="00372F31" w:rsidTr="00082848">
        <w:trPr>
          <w:tblCellSpacing w:w="15" w:type="dxa"/>
        </w:trPr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372F31" w:rsidRDefault="00F76F57" w:rsidP="00082848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системы централизованного теплоснабжения (включая горячее водоснабжение), 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0,347 ед. на км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92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79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>
              <w:t>70</w:t>
            </w:r>
          </w:p>
        </w:tc>
      </w:tr>
      <w:tr w:rsidR="00F76F57" w:rsidRPr="00372F31" w:rsidTr="00082848">
        <w:trPr>
          <w:tblCellSpacing w:w="15" w:type="dxa"/>
        </w:trPr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372F31" w:rsidRDefault="00F76F57" w:rsidP="00082848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в сфере водоснабжения, 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0,98 ед. на км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92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79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>
              <w:t>75</w:t>
            </w:r>
          </w:p>
        </w:tc>
      </w:tr>
      <w:tr w:rsidR="00F76F57" w:rsidRPr="00372F31" w:rsidTr="00082848">
        <w:trPr>
          <w:tblCellSpacing w:w="15" w:type="dxa"/>
        </w:trPr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372F31" w:rsidRDefault="00F76F57" w:rsidP="00082848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в сфере водоотведения, 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0,64 ед. на км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92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79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>
              <w:t>75</w:t>
            </w:r>
          </w:p>
        </w:tc>
      </w:tr>
      <w:tr w:rsidR="00F76F57" w:rsidRPr="00372F31" w:rsidTr="00082848">
        <w:trPr>
          <w:tblCellSpacing w:w="15" w:type="dxa"/>
        </w:trPr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57" w:rsidRPr="00372F31" w:rsidRDefault="00F76F57" w:rsidP="00082848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в сфере электроснабжения, в 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39 ед.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92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79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>
              <w:t>70</w:t>
            </w:r>
          </w:p>
        </w:tc>
      </w:tr>
      <w:tr w:rsidR="00F76F57" w:rsidRPr="00372F31" w:rsidTr="00082848">
        <w:trPr>
          <w:tblCellSpacing w:w="1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III группа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Объем привлеченных заемных средств на развитие и модернизацию системы коммунальной инфраструктуры, млн. рублей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-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52,</w:t>
            </w:r>
            <w:r>
              <w:t>54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>
              <w:t>51,77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>
              <w:t>60,62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>
              <w:t>51,87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>
              <w:t>25,27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Default="00F76F57" w:rsidP="00082848">
            <w:pPr>
              <w:spacing w:before="100" w:beforeAutospacing="1" w:after="100" w:afterAutospacing="1"/>
              <w:jc w:val="center"/>
            </w:pPr>
            <w:r>
              <w:t>25,27</w:t>
            </w:r>
          </w:p>
        </w:tc>
      </w:tr>
      <w:tr w:rsidR="00F76F57" w:rsidRPr="00372F31" w:rsidTr="00082848">
        <w:trPr>
          <w:tblCellSpacing w:w="1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IV группа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</w:pPr>
            <w:r w:rsidRPr="00372F31">
              <w:t>Износ коммунальной инфраструктуры, 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84,50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84,40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84,30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84,20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84,10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 w:rsidRPr="00372F31">
              <w:t>84,00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57" w:rsidRPr="00372F31" w:rsidRDefault="00F76F57" w:rsidP="00082848">
            <w:pPr>
              <w:spacing w:before="100" w:beforeAutospacing="1" w:after="100" w:afterAutospacing="1"/>
              <w:jc w:val="center"/>
            </w:pPr>
            <w:r>
              <w:t>83,7</w:t>
            </w:r>
          </w:p>
        </w:tc>
      </w:tr>
    </w:tbl>
    <w:p w:rsidR="00F76F57" w:rsidRPr="000B1EA7" w:rsidRDefault="00F76F57" w:rsidP="00F76F57">
      <w:pPr>
        <w:spacing w:before="100" w:beforeAutospacing="1" w:after="100" w:afterAutospacing="1"/>
        <w:rPr>
          <w:b/>
          <w:sz w:val="28"/>
          <w:szCs w:val="28"/>
        </w:rPr>
      </w:pPr>
      <w:r w:rsidRPr="000B1EA7">
        <w:rPr>
          <w:b/>
          <w:sz w:val="28"/>
          <w:szCs w:val="28"/>
        </w:rPr>
        <w:t> Раздел 3. Перечень Программных мероприятий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В соответствии с поставленными целями и задачами реализация Программы включает в себя работу по следующим направлениям: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организационные мероприятия;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технические мероприятия;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экономические мероприятия;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технологическое присоединение.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Организационные мероприятия: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определение схемы организации модернизации коммунальной инфраструктуры по отношению к существующим схемам систем инженерных коммуникаций;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разработка единой муниципальной базы информационных ресурсов;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разработка мероприятий и переход к установлению долгосрочных тарифов в рамках концессионных соглашений;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разработка комплекса необходимых мероприятий модернизации коммунальной инфраструктуры на территории района;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разработка и актуализация программ комплексного развития для поселений района, просветительских мероприятий, комплектов проектной документации;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 xml:space="preserve">- оформление прав муниципальной собственности на объекты коммунального комплекса (регистрация права собственности в установленном порядке на объекты </w:t>
      </w:r>
      <w:r w:rsidRPr="009C2DFD">
        <w:rPr>
          <w:sz w:val="28"/>
          <w:szCs w:val="28"/>
        </w:rPr>
        <w:lastRenderedPageBreak/>
        <w:t>коммунального комплекса, включая проведение дорогостоящих работ по изготовлению технической и кадастровой документации на каждый объект);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передача объектов муниципальной собственности в аренду на основании договоров концессии.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В перечень планируемых технических мероприятий Программы включены: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строительство, модернизация, капитальный ремонт тепловых сетей и объектов теплоснабжения, в том числе находящихся в муниципальной собственности;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приобретение материалов для проведения работ и мероприятий по текущему и капитальному ремонту объектов теплоснабжения, водоснабжения и водоотведения, находящихся в муниципальной собственности, оборудования, подлежащего установке на данных объектах, а также пополнения муниципальных аварийных резервов материальных ресурсов;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строительство, модернизация, капитальный ремонт артезианских скважин, водонапорных башен, водопроводных сетей, установка водоочистного оборудования, находящихся в муниципальной собственности;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строительство, модернизация, капитальный ремонт очистных сооружений канализации, канализационных коллекторов в районе.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При модернизации коммунальной инфраструктуры будут использованы следующие технологические решения: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традиционные решения;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инновационные решения с использованием современных технологий.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Экономические мероприятия включают в себя: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совершенствование нормативно-правовой базы в сфере жилищно-коммунального хозяйства, в том числе в сфере имущественных отношений,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преобразования в сфере тарифного регулирования организаций коммунального комплекса,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погашение кредиторской задолженности местных бюджетов муниципальных образований за выполненные работы и мероприятия по текущему и капитальному ремонту объектов теплоснабжения, водоснабжения и водоотведения, находящихся в муниципальной собственности, образовавшейся после 1 января 2021 года.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 xml:space="preserve">Перечень программных мероприятий и объемы их финансирования приведены в </w:t>
      </w:r>
      <w:hyperlink r:id="rId9" w:anchor="/document/402700059/entry/1100" w:history="1">
        <w:r w:rsidRPr="00A720EC">
          <w:rPr>
            <w:sz w:val="28"/>
            <w:szCs w:val="28"/>
          </w:rPr>
          <w:t>приложении</w:t>
        </w:r>
      </w:hyperlink>
      <w:r w:rsidRPr="009C2DFD">
        <w:rPr>
          <w:sz w:val="28"/>
          <w:szCs w:val="28"/>
        </w:rPr>
        <w:t xml:space="preserve"> к Муниципальной программе.</w:t>
      </w:r>
    </w:p>
    <w:p w:rsidR="00F76F57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Pr="000B1EA7" w:rsidRDefault="00F76F57" w:rsidP="00F76F57">
      <w:pPr>
        <w:jc w:val="both"/>
        <w:rPr>
          <w:b/>
          <w:sz w:val="28"/>
          <w:szCs w:val="28"/>
        </w:rPr>
      </w:pPr>
      <w:r w:rsidRPr="000B1EA7">
        <w:rPr>
          <w:b/>
          <w:sz w:val="28"/>
          <w:szCs w:val="28"/>
        </w:rPr>
        <w:t>Раздел 4. Обоснование ресурсного обеспечения Программы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Финансирование Программы предполагается осуществлять в основном за счет привлеченных инвестиций.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 xml:space="preserve">Предполагается привлечение мер государственной поддержки на реализацию мероприятий в рамках </w:t>
      </w:r>
      <w:hyperlink r:id="rId10" w:anchor="/document/12154776/entry/0" w:history="1">
        <w:r w:rsidRPr="00A720EC">
          <w:rPr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21 июля 2008 г. № 185-ФЗ «</w:t>
      </w:r>
      <w:r w:rsidRPr="009C2DFD">
        <w:rPr>
          <w:sz w:val="28"/>
          <w:szCs w:val="28"/>
        </w:rPr>
        <w:t>О Фонде содействия реформированию жил</w:t>
      </w:r>
      <w:r>
        <w:rPr>
          <w:sz w:val="28"/>
          <w:szCs w:val="28"/>
        </w:rPr>
        <w:t>ищно-коммунального хозяйства»</w:t>
      </w:r>
      <w:r w:rsidRPr="009C2DFD">
        <w:rPr>
          <w:sz w:val="28"/>
          <w:szCs w:val="28"/>
        </w:rPr>
        <w:t xml:space="preserve"> за счет средств Государственной корпорации - Фонда содействия реформированию жилищно-коммунального хозяйства.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 xml:space="preserve">За счет республиканского бюджета Республики Мордовия предоставляется государственная поддержка на </w:t>
      </w:r>
      <w:proofErr w:type="spellStart"/>
      <w:r w:rsidRPr="009C2DFD">
        <w:rPr>
          <w:sz w:val="28"/>
          <w:szCs w:val="28"/>
        </w:rPr>
        <w:t>софинансирование</w:t>
      </w:r>
      <w:proofErr w:type="spellEnd"/>
      <w:r w:rsidRPr="009C2DFD">
        <w:rPr>
          <w:sz w:val="28"/>
          <w:szCs w:val="28"/>
        </w:rPr>
        <w:t xml:space="preserve"> мероприятий, предусмотренных </w:t>
      </w:r>
      <w:r w:rsidRPr="009C2DFD">
        <w:rPr>
          <w:sz w:val="28"/>
          <w:szCs w:val="28"/>
        </w:rPr>
        <w:lastRenderedPageBreak/>
        <w:t>программой, а также на возмещение части затрат на уплату процентной ставки по кредитам и на возмещение части затрат на уплату лизинговых платежей по договорам лизинга.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 xml:space="preserve">Предполагаемые объемы финансирования по годам приведены в </w:t>
      </w:r>
      <w:hyperlink r:id="rId11" w:anchor="/document/402700059/entry/1100" w:history="1">
        <w:r w:rsidRPr="00A720EC">
          <w:rPr>
            <w:sz w:val="28"/>
            <w:szCs w:val="28"/>
          </w:rPr>
          <w:t>Приложении</w:t>
        </w:r>
      </w:hyperlink>
      <w:r w:rsidRPr="009C2DFD">
        <w:rPr>
          <w:sz w:val="28"/>
          <w:szCs w:val="28"/>
        </w:rPr>
        <w:t xml:space="preserve"> к Муниципальной программе.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Объемы и источники финансирования ежегодно уточняются при формировании бюджетов на соответствующий год и плановый период.</w:t>
      </w:r>
    </w:p>
    <w:p w:rsidR="00F76F57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Организационные мероприятия в рамках Программы предполагают обеспечение эффективного использования имеющихся бюджетных финансовых ресурсов, а также привлечение средств собственников, займов и частных инвестиций.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Pr="000B1EA7" w:rsidRDefault="00F76F57" w:rsidP="00F76F57">
      <w:pPr>
        <w:jc w:val="both"/>
        <w:rPr>
          <w:b/>
          <w:sz w:val="28"/>
          <w:szCs w:val="28"/>
        </w:rPr>
      </w:pPr>
      <w:r w:rsidRPr="000B1EA7">
        <w:rPr>
          <w:b/>
          <w:sz w:val="28"/>
          <w:szCs w:val="28"/>
        </w:rPr>
        <w:t>Раздел 5. Механизм реализации Подпрограммы</w:t>
      </w:r>
    </w:p>
    <w:p w:rsidR="00F76F57" w:rsidRPr="000B1EA7" w:rsidRDefault="00F76F57" w:rsidP="00F76F57">
      <w:pPr>
        <w:ind w:firstLine="709"/>
        <w:jc w:val="both"/>
        <w:rPr>
          <w:b/>
          <w:sz w:val="28"/>
          <w:szCs w:val="28"/>
        </w:rPr>
      </w:pP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Исполнителем Программы является управление жилищно-коммунального хозяйств</w:t>
      </w:r>
      <w:r>
        <w:rPr>
          <w:sz w:val="28"/>
          <w:szCs w:val="28"/>
        </w:rPr>
        <w:t>а и транспортного обслуживания А</w:t>
      </w:r>
      <w:r w:rsidRPr="009C2DFD">
        <w:rPr>
          <w:sz w:val="28"/>
          <w:szCs w:val="28"/>
        </w:rPr>
        <w:t>дминистрации Рузаевского муниципального района, которое выполняет следующие функции: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осуществляет координацию деятельности по реализации программы в целом;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проводит мониторинг реализации мероприятий программы, оценку их достигнутой эффективности;</w:t>
      </w:r>
    </w:p>
    <w:p w:rsidR="00F76F57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совм</w:t>
      </w:r>
      <w:r>
        <w:rPr>
          <w:sz w:val="28"/>
          <w:szCs w:val="28"/>
        </w:rPr>
        <w:t>естно с финансовым управлением А</w:t>
      </w:r>
      <w:r w:rsidRPr="009C2DFD">
        <w:rPr>
          <w:sz w:val="28"/>
          <w:szCs w:val="28"/>
        </w:rPr>
        <w:t>дминистрации Рузаевского муниципального района и управлением экономического анализа и прогнозирования администрации Рузаевского муниципального района с учетом хода выполнения мероприятий Программы, мер по привлечению внебюджетных источников финансирования, возможностей местного бюджета определяет поддержку Программы по объемам централизованных капитальных вложений, прочим текущим расходам и вносит в Администрацию Рузаевского муниципального района предложения о финансировании Программы на очередной год.</w:t>
      </w:r>
    </w:p>
    <w:p w:rsidR="00F76F57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Pr="000B1EA7" w:rsidRDefault="00F76F57" w:rsidP="00F76F57">
      <w:pPr>
        <w:jc w:val="both"/>
        <w:rPr>
          <w:b/>
          <w:sz w:val="28"/>
          <w:szCs w:val="28"/>
        </w:rPr>
      </w:pPr>
      <w:r w:rsidRPr="000B1EA7">
        <w:rPr>
          <w:b/>
          <w:sz w:val="28"/>
          <w:szCs w:val="28"/>
        </w:rPr>
        <w:t>Раздел 6. Оценка социально-экономической эффективности Программы</w:t>
      </w:r>
    </w:p>
    <w:p w:rsidR="00F76F57" w:rsidRPr="000B1EA7" w:rsidRDefault="00F76F57" w:rsidP="00F76F57">
      <w:pPr>
        <w:ind w:firstLine="709"/>
        <w:jc w:val="both"/>
        <w:rPr>
          <w:b/>
          <w:sz w:val="28"/>
          <w:szCs w:val="28"/>
        </w:rPr>
      </w:pP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Оценка эффективности и социально-экономических последствий реализации Программы производится на основе системы индикаторов, которые представляют собой не только количественные показатели, но и качественные характеристики и описания. Система индикаторов обеспечит мониторинг реальной динамики изменений модернизации коммунальной инфраструктуры за оцениваемый период с целью уточнения или корректировки поставленных задач.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 xml:space="preserve">Масштабная модернизация систем коммунальной инфраструктуры, их техническое перевооружение на основе использования </w:t>
      </w:r>
      <w:proofErr w:type="spellStart"/>
      <w:r w:rsidRPr="009C2DFD">
        <w:rPr>
          <w:sz w:val="28"/>
          <w:szCs w:val="28"/>
        </w:rPr>
        <w:t>энергоэффективных</w:t>
      </w:r>
      <w:proofErr w:type="spellEnd"/>
      <w:r w:rsidRPr="009C2DFD">
        <w:rPr>
          <w:sz w:val="28"/>
          <w:szCs w:val="28"/>
        </w:rPr>
        <w:t xml:space="preserve"> и экологически чистых технологий приведет к повышению надежности и эффективности производства и поставки коммунальных ресурсов.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Эффективность расходования бюджетных средств будет определяться исходя из соответствия реализуемых в рамках Программы проектов цели и задачам Программы на основе количественных и качественных индикаторов.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lastRenderedPageBreak/>
        <w:t>Критериями эффективности расходования средств должны служить: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повышение качества предоставляемых коммунальных услуг за счет эффективности использования коммунальных ресурсов;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ликвидация просроченной задолженности по уплате налогов и сборов предприятий коммунального комплекса перед республиканским и местным бюджетами.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Поддержка государством инвестиционных проектов по модернизации коммунальной инфраструктуры обеспечит формирование устойчивой системы привлечения средств частных инвесторов и кредитных ресурсов для реализации таких проектов.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Успешная реализация Подпрограммы позволит: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стабилизировать до 2026</w:t>
      </w:r>
      <w:r w:rsidRPr="009C2DFD">
        <w:rPr>
          <w:sz w:val="28"/>
          <w:szCs w:val="28"/>
        </w:rPr>
        <w:t> года финансовое положение предприятий жилищно-коммунального комплекса и полностью ликвидировать убыточные предприятия;</w:t>
      </w:r>
    </w:p>
    <w:p w:rsidR="00F76F57" w:rsidRPr="009C2DFD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сократить сумму кредиторской задолженности местных бюджетов муниципальных образований за выполненные работы и мероприятия по текущему и капитальному ремонту объектов теплоснабжения, водоснабжения и водоотведения, находящихся в муниципальной собственности;</w:t>
      </w:r>
    </w:p>
    <w:p w:rsidR="00F76F57" w:rsidRDefault="00F76F57" w:rsidP="00F76F57">
      <w:pPr>
        <w:ind w:firstLine="709"/>
        <w:jc w:val="both"/>
        <w:rPr>
          <w:sz w:val="28"/>
          <w:szCs w:val="28"/>
        </w:rPr>
      </w:pPr>
      <w:r w:rsidRPr="009C2DFD">
        <w:rPr>
          <w:sz w:val="28"/>
          <w:szCs w:val="28"/>
        </w:rPr>
        <w:t>- снизить уровень износа основных фондов жилищно-коммунального комплекса до 8</w:t>
      </w:r>
      <w:r>
        <w:rPr>
          <w:sz w:val="28"/>
          <w:szCs w:val="28"/>
        </w:rPr>
        <w:t>3,7</w:t>
      </w:r>
      <w:r w:rsidRPr="009C2DFD">
        <w:rPr>
          <w:sz w:val="28"/>
          <w:szCs w:val="28"/>
        </w:rPr>
        <w:t xml:space="preserve"> процентов.</w:t>
      </w:r>
    </w:p>
    <w:p w:rsidR="00F76F57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Default="00F76F57" w:rsidP="00F76F57">
      <w:pPr>
        <w:ind w:firstLine="709"/>
        <w:jc w:val="both"/>
        <w:rPr>
          <w:sz w:val="28"/>
          <w:szCs w:val="28"/>
        </w:rPr>
      </w:pPr>
    </w:p>
    <w:p w:rsidR="00F76F57" w:rsidRDefault="00F76F57" w:rsidP="00F76F57">
      <w:pPr>
        <w:ind w:firstLine="709"/>
        <w:jc w:val="both"/>
        <w:rPr>
          <w:sz w:val="28"/>
          <w:szCs w:val="28"/>
        </w:rPr>
      </w:pPr>
    </w:p>
    <w:p w:rsidR="00241D98" w:rsidRDefault="00241D98" w:rsidP="00AC4933">
      <w:pPr>
        <w:ind w:left="-426"/>
        <w:rPr>
          <w:bCs/>
          <w:color w:val="000000"/>
          <w:sz w:val="28"/>
          <w:szCs w:val="28"/>
        </w:rPr>
      </w:pPr>
    </w:p>
    <w:p w:rsidR="00746846" w:rsidRDefault="00746846" w:rsidP="00241D98">
      <w:pPr>
        <w:autoSpaceDE w:val="0"/>
        <w:autoSpaceDN w:val="0"/>
        <w:adjustRightInd w:val="0"/>
        <w:rPr>
          <w:sz w:val="28"/>
          <w:szCs w:val="28"/>
        </w:rPr>
      </w:pPr>
    </w:p>
    <w:p w:rsidR="00F76F57" w:rsidRDefault="00F76F57" w:rsidP="00241D98">
      <w:pPr>
        <w:autoSpaceDE w:val="0"/>
        <w:autoSpaceDN w:val="0"/>
        <w:adjustRightInd w:val="0"/>
        <w:rPr>
          <w:sz w:val="28"/>
          <w:szCs w:val="28"/>
        </w:rPr>
      </w:pPr>
    </w:p>
    <w:p w:rsidR="00F76F57" w:rsidRDefault="00F76F57" w:rsidP="00241D98">
      <w:pPr>
        <w:autoSpaceDE w:val="0"/>
        <w:autoSpaceDN w:val="0"/>
        <w:adjustRightInd w:val="0"/>
        <w:rPr>
          <w:sz w:val="28"/>
          <w:szCs w:val="28"/>
        </w:rPr>
      </w:pPr>
    </w:p>
    <w:p w:rsidR="00F76F57" w:rsidRDefault="00F76F57" w:rsidP="00241D98">
      <w:pPr>
        <w:autoSpaceDE w:val="0"/>
        <w:autoSpaceDN w:val="0"/>
        <w:adjustRightInd w:val="0"/>
        <w:rPr>
          <w:sz w:val="28"/>
          <w:szCs w:val="28"/>
        </w:rPr>
      </w:pPr>
    </w:p>
    <w:p w:rsidR="00F76F57" w:rsidRDefault="00F76F57" w:rsidP="00241D98">
      <w:pPr>
        <w:autoSpaceDE w:val="0"/>
        <w:autoSpaceDN w:val="0"/>
        <w:adjustRightInd w:val="0"/>
        <w:rPr>
          <w:sz w:val="28"/>
          <w:szCs w:val="28"/>
        </w:rPr>
        <w:sectPr w:rsidR="00F76F57" w:rsidSect="003354B2">
          <w:headerReference w:type="default" r:id="rId12"/>
          <w:pgSz w:w="11906" w:h="16838"/>
          <w:pgMar w:top="295" w:right="567" w:bottom="568" w:left="1134" w:header="709" w:footer="709" w:gutter="0"/>
          <w:cols w:space="708"/>
          <w:docGrid w:linePitch="360"/>
        </w:sectPr>
      </w:pPr>
    </w:p>
    <w:p w:rsidR="00F76F57" w:rsidRPr="005656BB" w:rsidRDefault="00F76F57" w:rsidP="00F76F57">
      <w:pPr>
        <w:jc w:val="right"/>
        <w:rPr>
          <w:bCs/>
          <w:color w:val="000000"/>
          <w:sz w:val="28"/>
          <w:szCs w:val="28"/>
        </w:rPr>
      </w:pPr>
      <w:r w:rsidRPr="005656BB"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:rsidR="00F76F57" w:rsidRPr="005656BB" w:rsidRDefault="00F76F57" w:rsidP="00F76F57">
      <w:pPr>
        <w:jc w:val="right"/>
        <w:rPr>
          <w:bCs/>
          <w:color w:val="000000"/>
          <w:sz w:val="28"/>
          <w:szCs w:val="28"/>
        </w:rPr>
      </w:pPr>
      <w:r w:rsidRPr="005656BB">
        <w:rPr>
          <w:bCs/>
          <w:color w:val="000000"/>
          <w:sz w:val="28"/>
          <w:szCs w:val="28"/>
        </w:rPr>
        <w:t xml:space="preserve">к постановлению Администрации </w:t>
      </w:r>
    </w:p>
    <w:p w:rsidR="00F76F57" w:rsidRPr="005656BB" w:rsidRDefault="00F76F57" w:rsidP="00F76F57">
      <w:pPr>
        <w:jc w:val="right"/>
        <w:rPr>
          <w:bCs/>
          <w:color w:val="000000"/>
          <w:sz w:val="28"/>
          <w:szCs w:val="28"/>
        </w:rPr>
      </w:pPr>
      <w:r w:rsidRPr="005656BB">
        <w:rPr>
          <w:bCs/>
          <w:color w:val="000000"/>
          <w:sz w:val="28"/>
          <w:szCs w:val="28"/>
        </w:rPr>
        <w:t>Рузаевского муниципального района</w:t>
      </w:r>
    </w:p>
    <w:p w:rsidR="00F76F57" w:rsidRPr="005656BB" w:rsidRDefault="00F76F57" w:rsidP="00F76F57">
      <w:pPr>
        <w:jc w:val="right"/>
        <w:rPr>
          <w:bCs/>
          <w:color w:val="000000"/>
          <w:sz w:val="28"/>
          <w:szCs w:val="28"/>
        </w:rPr>
      </w:pPr>
      <w:r w:rsidRPr="005656BB">
        <w:rPr>
          <w:bCs/>
          <w:color w:val="000000"/>
          <w:sz w:val="28"/>
          <w:szCs w:val="28"/>
        </w:rPr>
        <w:t xml:space="preserve"> Республики Мордовия</w:t>
      </w:r>
    </w:p>
    <w:p w:rsidR="00F76F57" w:rsidRPr="005656BB" w:rsidRDefault="00F76F57" w:rsidP="00F76F57">
      <w:pPr>
        <w:jc w:val="right"/>
        <w:rPr>
          <w:bCs/>
          <w:color w:val="000000"/>
          <w:sz w:val="28"/>
          <w:szCs w:val="28"/>
        </w:rPr>
      </w:pPr>
      <w:r w:rsidRPr="005656BB">
        <w:rPr>
          <w:bCs/>
          <w:color w:val="000000"/>
          <w:sz w:val="28"/>
          <w:szCs w:val="28"/>
        </w:rPr>
        <w:t>от _</w:t>
      </w:r>
      <w:proofErr w:type="gramStart"/>
      <w:r w:rsidRPr="005656BB">
        <w:rPr>
          <w:bCs/>
          <w:color w:val="000000"/>
          <w:sz w:val="28"/>
          <w:szCs w:val="28"/>
        </w:rPr>
        <w:t>_._</w:t>
      </w:r>
      <w:proofErr w:type="gramEnd"/>
      <w:r w:rsidRPr="005656BB">
        <w:rPr>
          <w:bCs/>
          <w:color w:val="000000"/>
          <w:sz w:val="28"/>
          <w:szCs w:val="28"/>
        </w:rPr>
        <w:t>_______ 2023 г. №</w:t>
      </w:r>
      <w:r>
        <w:rPr>
          <w:bCs/>
          <w:color w:val="000000"/>
          <w:sz w:val="28"/>
          <w:szCs w:val="28"/>
        </w:rPr>
        <w:t>___</w:t>
      </w:r>
      <w:r w:rsidRPr="005656BB">
        <w:rPr>
          <w:bCs/>
          <w:color w:val="000000"/>
          <w:sz w:val="28"/>
          <w:szCs w:val="28"/>
        </w:rPr>
        <w:t xml:space="preserve"> </w:t>
      </w:r>
    </w:p>
    <w:p w:rsidR="00F76F57" w:rsidRDefault="00F76F57" w:rsidP="00F76F57">
      <w:pPr>
        <w:pStyle w:val="s3"/>
        <w:jc w:val="center"/>
        <w:rPr>
          <w:sz w:val="28"/>
          <w:szCs w:val="28"/>
        </w:rPr>
      </w:pPr>
    </w:p>
    <w:p w:rsidR="00F76F57" w:rsidRDefault="00F76F57" w:rsidP="00F76F57">
      <w:pPr>
        <w:pStyle w:val="s3"/>
        <w:jc w:val="center"/>
        <w:rPr>
          <w:sz w:val="28"/>
          <w:szCs w:val="28"/>
        </w:rPr>
      </w:pPr>
      <w:r w:rsidRPr="005656BB">
        <w:rPr>
          <w:sz w:val="28"/>
          <w:szCs w:val="28"/>
        </w:rPr>
        <w:t>Ресурсное обеспечение</w:t>
      </w:r>
      <w:r w:rsidRPr="005656BB">
        <w:rPr>
          <w:sz w:val="28"/>
          <w:szCs w:val="28"/>
        </w:rPr>
        <w:br/>
        <w:t>реализации муниципальной программы Рузаевского муниципального района «Модернизация и реформирование жилищно-коммунального хозяйства на 2021 - 202</w:t>
      </w:r>
      <w:r>
        <w:rPr>
          <w:sz w:val="28"/>
          <w:szCs w:val="28"/>
        </w:rPr>
        <w:t>6</w:t>
      </w:r>
      <w:r w:rsidRPr="005656BB">
        <w:rPr>
          <w:sz w:val="28"/>
          <w:szCs w:val="28"/>
        </w:rPr>
        <w:t> годы»</w:t>
      </w:r>
    </w:p>
    <w:tbl>
      <w:tblPr>
        <w:tblW w:w="17180" w:type="dxa"/>
        <w:tblLook w:val="04A0" w:firstRow="1" w:lastRow="0" w:firstColumn="1" w:lastColumn="0" w:noHBand="0" w:noVBand="1"/>
      </w:tblPr>
      <w:tblGrid>
        <w:gridCol w:w="714"/>
        <w:gridCol w:w="741"/>
        <w:gridCol w:w="2265"/>
        <w:gridCol w:w="1967"/>
        <w:gridCol w:w="1653"/>
        <w:gridCol w:w="1014"/>
        <w:gridCol w:w="850"/>
        <w:gridCol w:w="992"/>
        <w:gridCol w:w="851"/>
        <w:gridCol w:w="992"/>
        <w:gridCol w:w="1134"/>
        <w:gridCol w:w="851"/>
        <w:gridCol w:w="2137"/>
        <w:gridCol w:w="1019"/>
      </w:tblGrid>
      <w:tr w:rsidR="00F76F57" w:rsidRPr="00AD1377" w:rsidTr="00082848">
        <w:trPr>
          <w:trHeight w:val="300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Сфера</w:t>
            </w:r>
          </w:p>
        </w:tc>
        <w:tc>
          <w:tcPr>
            <w:tcW w:w="2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1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149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Объемы финансирования, тыс. руб.</w:t>
            </w:r>
          </w:p>
        </w:tc>
      </w:tr>
      <w:tr w:rsidR="00F76F57" w:rsidRPr="00AD1377" w:rsidTr="00082848">
        <w:trPr>
          <w:trHeight w:val="315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6F57" w:rsidRPr="00AD1377" w:rsidTr="00082848">
        <w:trPr>
          <w:trHeight w:val="735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План 2021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Факт 2021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План 2022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Факт 2022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План 2023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План 2024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План 2025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План 2026 года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Всего за период 2021-2025 годов</w:t>
            </w:r>
          </w:p>
        </w:tc>
      </w:tr>
      <w:tr w:rsidR="00F76F57" w:rsidRPr="00AD1377" w:rsidTr="00082848">
        <w:trPr>
          <w:trHeight w:val="31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i/>
                <w:iCs/>
                <w:color w:val="000000"/>
                <w:sz w:val="18"/>
                <w:szCs w:val="18"/>
              </w:rPr>
              <w:t>14</w:t>
            </w:r>
          </w:p>
        </w:tc>
      </w:tr>
      <w:tr w:rsidR="00F76F57" w:rsidRPr="00AD1377" w:rsidTr="00082848">
        <w:trPr>
          <w:trHeight w:val="54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Муниципальная программа «Модернизация и реформирование Жилищно-коммунального хозяйства на 2021 -2025 годы»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49 869,31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52 539,11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52 986,96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51 771,10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59 818,23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51 873,38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25 268,68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25 268,68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266 539,18</w:t>
            </w:r>
          </w:p>
        </w:tc>
      </w:tr>
      <w:tr w:rsidR="00F76F57" w:rsidRPr="00AD1377" w:rsidTr="00082848">
        <w:trPr>
          <w:trHeight w:val="61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1.а.</w:t>
            </w: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республиканский бюджет &lt;*&gt;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2 010,07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2 010,07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1 556,68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1 554,14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504,04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4 068,26</w:t>
            </w:r>
          </w:p>
        </w:tc>
      </w:tr>
      <w:tr w:rsidR="00F76F57" w:rsidRPr="00AD1377" w:rsidTr="00082848">
        <w:trPr>
          <w:trHeight w:val="64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1.б.</w:t>
            </w: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58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1.в.</w:t>
            </w: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местный бюджет &lt;*&gt;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138,87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138,87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138,24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138,10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13,08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290,05</w:t>
            </w:r>
          </w:p>
        </w:tc>
      </w:tr>
      <w:tr w:rsidR="00F76F57" w:rsidRPr="00AD1377" w:rsidTr="00082848">
        <w:trPr>
          <w:trHeight w:val="58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1.г.</w:t>
            </w: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внебюджетные источники &lt;*&gt;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47 720,37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50 390,17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51 292,05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50 078,86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59 301,11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51 873,38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25 268,68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25 268,68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262 180,88</w:t>
            </w:r>
          </w:p>
        </w:tc>
      </w:tr>
      <w:tr w:rsidR="00F76F57" w:rsidRPr="00AD1377" w:rsidTr="00082848">
        <w:trPr>
          <w:trHeight w:val="30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66" w:type="dxa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Теплоснабжение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Строительство резервного топливного хозяйства котельной "ЛАЛ" г. Рузаевка, ул. Станиславского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22 176,46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22 176,46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22 176,46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1.1.г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22 176,46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22 176,46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22 176,46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Техническое перевооружение котельной "ЛАЛ" с заменой 1 котла марки КВГМ-50 на 2 котла марки КВГ-14  г. Рузаевка, ул. Станиславского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3 233,44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3 233,44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16 526,25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11 489,00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30 011,55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10 114,31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25 268,68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25 268,68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105 385,66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1.2.а.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1.2.в.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1.2.г.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3 233,44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3 233,44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16 526,25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11 489,00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30 011,55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10 114,31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25 268,68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25 268,68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105 385,66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Реконструкция участка тепловых сетей с заменой труб на трубы в ППМ-изоляции с изменением диаметра (от ТУ4-3 до ТУ 4) 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6 353,53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7 782,37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7 782,37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1.3.г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6 353,53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7 782,37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7 782,37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Реконструкция участка тепловых сетей с заменой труб на трубы в ППМ-изоляции с изменением диаметра (от ТУ 10-10 по ул. Маяковского, 139 до </w:t>
            </w:r>
            <w:r w:rsidRPr="00AD1377">
              <w:rPr>
                <w:color w:val="000000"/>
                <w:sz w:val="18"/>
                <w:szCs w:val="18"/>
              </w:rPr>
              <w:lastRenderedPageBreak/>
              <w:t xml:space="preserve">ТУ 10-41 по ул. Маяковского, 98) 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АО "Мордовская электросетевая компания"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856,33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1 087,70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1 087,70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1.4.в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1.4.г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856,33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1 087,70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1 087,70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Реконструкция участка тепловых сетей с заменой труб на трубы в ППМ-изоляции с изменением диаметра (от ТК 6-12 до ЦТП по ул. Ленина д. 37) в 2-х трубном исполнении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2 243,52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2 050,58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2 050,58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1.5.г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2 243,52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2 050,58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2 050,58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Реконструкция участка тепловых сетей с заменой труб на трубы в ППМ-изоляции с изменением диаметра (от ТК 1 до ТК 7-8 по ул. Ленина 39)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3 045,43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3 377,12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3 377,12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1.6.г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3 045,43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3 377,12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3 377,12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Реконструкция участка тепловых сетей с заменой труб на трубы в ППМ-изоляции с изменением диаметра (от ТК 79 до жилого дома № 3 по ул. Дружбы Народов) в 4-х трубном исполнении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4 376,62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1.7.г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4 376,62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Перекладка трубопроводов участков </w:t>
            </w:r>
            <w:r w:rsidRPr="00AD1377">
              <w:rPr>
                <w:color w:val="000000"/>
                <w:sz w:val="18"/>
                <w:szCs w:val="18"/>
              </w:rPr>
              <w:lastRenderedPageBreak/>
              <w:t>тепловых сетей с изменением диаметра по системам централизованного теплоснабжения, год ввода в эксплуатацию которых 18 лет и более г. Рузаевка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АО "Мордовская электросетевая компания"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6 891,47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8 107,27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2 240,37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8 107,27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1.8.а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1.8.б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1.8.в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1.8.г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6 891,47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8 107,27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2 240,37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8 107,27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1.9.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Реконструкция участка тепловых сетей с заменой труб на трубы в ППМ-изоляции с изменением диаметра (от ТУ 10-42 по ул. Пионерская 93 до ТУ 10-46 по ул. Пионерская 97А)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1 581,86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1 581,86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1.9.а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1.9.б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1.9.в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1.9.г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1 581,86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1 581,86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Замена котла в МБОУ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Сузгарьевская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Управление образования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1.10.а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1.10.б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1.10.в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1.10.г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Замена котла в МБОУ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Трускляйская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Управление образования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305,00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1.11.а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289,75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289,75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289,75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1.11.б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1.11.в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15,25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1.11.г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1.12.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Приобретение резервного источника энергоснабжения для котельной в с.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Пайгарма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1.12.а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665,00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1.12.б.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1.12.в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35,00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1.12.г.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1.13.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Замена газового котла отопления в обособленном подразделении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Ключаревский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клуб"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управление культуры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194,08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194,08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194,08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1.13.а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184,38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184,38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184,38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1.13.б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1.13.в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9,70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1.13.г.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Замена газового котла отопления в обособленном подразделении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Сузгарьевский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клуб"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управление культуры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1.14.а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1.14.б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1.14.в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1.14.г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Замена  двух газовых котлов отопления в обособленном </w:t>
            </w:r>
            <w:r w:rsidRPr="00AD1377">
              <w:rPr>
                <w:color w:val="000000"/>
                <w:sz w:val="18"/>
                <w:szCs w:val="18"/>
              </w:rPr>
              <w:lastRenderedPageBreak/>
              <w:t>подразделении "Морд-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Пишлинский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клуб"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 xml:space="preserve">Администрация Рузаевского муниципального района Республики </w:t>
            </w:r>
            <w:r w:rsidRPr="00AD1377">
              <w:rPr>
                <w:color w:val="000000"/>
                <w:sz w:val="18"/>
                <w:szCs w:val="18"/>
              </w:rPr>
              <w:lastRenderedPageBreak/>
              <w:t>Мордовия, управление культуры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1.15.а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1.15.б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1.15.в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1.15.г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1.16.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Замена газового котла отопления в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администраттивном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здании Татарско-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Пишлинского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Татарско-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Пишлинского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557,12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557,12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557,12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1.16.а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529,26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529,26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529,26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1.16.б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1.16.в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27,86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1.16.г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1.17.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Замена газового котла отопления в обособленном подразделении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Шишкевский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клуб"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управление культуры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1.17.а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1.17.б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1.17.в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1.17.г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1.18.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Ремонт системы отопления в МБОУ "Средняя общеобразовательная школа № 17"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управление образования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1.18.а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1.18.б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1.18.в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1.18.г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1.19.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Утепление теплотрассы и трассы горячего водоснабжения в г. Рузаевка 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городского поселения Рузаевка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392,74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392,74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392,74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1.19.а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341,68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341,68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341,68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1.19.б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1.19.в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51,06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1.19.г.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1.20.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Пополнение муниципальных аварийных резервов материальных ресурсов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городского поселения Рузаевка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594,20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594,23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594,23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1.20.а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511,04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511,04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1.20.б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1.20.в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83,20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83,19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83,19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1.20.г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1.21.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Технологическое присоединение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энергопринимающих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устройств потребителей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5 063,00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10 061,00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5 281,00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34 996,00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45 057,00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1.21.а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1.21.б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1.21.в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1.21.г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5 063,00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10 061,00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5 281,00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34 996,00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45 057,00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1.22.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Реконструкция трансформаторных и иных подстанций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5 380,00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650,86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1.22.а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1.22.б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1.22.в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1.22.г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5 380,00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650,86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1.23.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Реконструкция линий электропередач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1 398,00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1 672,00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2 795,00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3 593,00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2 779,00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1 510,00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9 554,00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1.23.а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1.23.б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1.23.в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1.23.г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1 398,00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1 672,00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2 795,00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3 593,00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2 779,00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1 510,00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9 554,00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1.24.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Строительство электросетевого хозяйства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3 578,00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4 490,00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7 574,00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17 822,00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7 972,00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30 284,00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1.24.а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1.24.б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1.24.в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1.24.г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3 578,00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4 490,00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7 574,00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17 822,00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7 972,00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30 284,00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1.25.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Реконструкция ГПП "Висмут" 110/10 с заменой масляных выключателей 10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на вакуумные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7 311,00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7 311,00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1.25.а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1.25.б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1.25.в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1.25.г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7 311,00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7 311,00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1.26.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Реконструкция системы телемеханики на ПС </w:t>
            </w:r>
            <w:r w:rsidRPr="00AD1377">
              <w:rPr>
                <w:color w:val="000000"/>
                <w:sz w:val="18"/>
                <w:szCs w:val="18"/>
              </w:rPr>
              <w:lastRenderedPageBreak/>
              <w:t xml:space="preserve">110/10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СТЗ и монтаж и наладка электрооборудования на ПС 110/10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СТЗ для обеспечения передачи телеметрической информации системы СОТИАССО.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АО "Мордовская электросетевая компания"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2 224,00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2 224,00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1.26.а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1.26.б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1.26.в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1.26.г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2 224,00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2 224,00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1.27.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Реконструкция системы телемеханики на ГПП 110/10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ЛАЛ и монтаж и наладка электрооборудования на ГПП 110/10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ЛАЛ для обеспечения передачи телеметрической информации системы СОТИАССО.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6 019,00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6 019,00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1.27.а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1.27.б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1.27.в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1.27.г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6 019,00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6 019,00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1.28.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Реконструкция ЦРП-1 10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 заменой масляных выключателей 10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на вакуумные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9 532,00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9 532,00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1.28.а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1.28.б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1.28.в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1.28.г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9 532,00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9 532,00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1.29.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Водоснабжение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Пополнение муниципальных аварийных резервов материальных ресурсов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Татарско-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Пишлинское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217,50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217,50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217,50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1.29.а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206,63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206,63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206,63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1.29.б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1.29.в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10,88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1.29.г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1.30.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Пополнение муниципальных аварийных резервов материальных ресурсов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МАУ "Специальный центр обслуживания"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883,21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880,51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94,23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974,74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1.30.а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839,05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836,48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83,26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919,74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1.30.б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1.30.в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44,16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1.30.г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1.31.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Приобретение материалов для выполнения мероприятий по текущему, капитальному ремонту муниципальных объектов коммунальной инфраструктуры 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МАУ "Специальный центр обслуживания"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1.31.а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1.31.б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1.31.в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1.31.г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1.32.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Ремонт системы водоснабжения в МБОУ "Средняя образовательная школа № 7"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управление образования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1.32.а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1.32.б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1.32.в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1.32.г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1.33.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Модернизация системы водоснабжения в пос. Совхоз Красное Сельцо (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закольцовка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системы)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Администрация Рузаевского муниципального района Республики </w:t>
            </w:r>
            <w:r w:rsidRPr="00AD1377">
              <w:rPr>
                <w:color w:val="000000"/>
                <w:sz w:val="18"/>
                <w:szCs w:val="18"/>
              </w:rPr>
              <w:lastRenderedPageBreak/>
              <w:t xml:space="preserve">Мордовия, Администрация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Красносельцовского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1.33.а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1.33.б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1.33.в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1.33.г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1.34.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Строительство водопровода по ул. Луначарского с. Архангельское Голицыно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Архангельско-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Голицынского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1.34.а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1.34.б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1.34.в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1.34.г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1.35.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Строительство водопровода по ул. Никольская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Болдовского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Администрация Рузаевского муниципального района Республики Мордовия, Администрация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Болдовского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1.35.а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1.35.б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1.35.в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1.35.г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1.36.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Модернизация системы водоснабжения с. Мордовская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Пишля</w:t>
            </w:r>
            <w:proofErr w:type="spellEnd"/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Администрация Рузаевского муниципального района Республики Мордовия, Администрация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Мордовско-Пишлинского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1.36.а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1.36.б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1.36.в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1.36.г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1.37.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Реконструкция водозаборных скважин 2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ед,и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водозаборных сетей 5 км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Палаевско-Урледимского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Администрация Рузаевского муниципального района Республики Мордовия, Администрация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Палаевско-Урледимского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1.37.а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1.37.б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1.37.в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1.37.г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1.38.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Реконструкция сетей водоснабжения 5,0 км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Пайгармского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Администрация Рузаевского муниципального района Республики Мордовия, Администрация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Пайгармского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1.38.а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1.38.б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1.38.в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1.38.г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1.39.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Реконструкция сетей водоснабжения протяженностью 2,5 км Плодопитомнического сельского поселения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Плодопитомнического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1.39.а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1.39.б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1.39.в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1.39.г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1.40.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Реконструкция сетей водоснабжения протяженностью 2,7 км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Приреченского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Рузвода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1.40.а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1.40.б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1.40.в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1.40.г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1.41.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Модернизация системы водоснабжения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Хованщинского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Администрация Рузаевского муниципального района Республики Мордовия, Администрация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Хованщинского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1.41.а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1.41.б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1.41.в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1.41.г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1.42.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Строительство водопровода по ул. Лесная, ул. Демина с Татарская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Пишля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протяженностью 5,1 км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Татарско-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Пишлинского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1.42.а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1.42.б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1.42.в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1.42.г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1.43.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Реконструкция водоснабжения в с. Инсар-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Акшино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протяженностью 4 км с установкой водонапорной башни системы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Рожновского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50 м3/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сут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., станции водоочистки производительностью 200 м3/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Администрация Рузаевского муниципального района Республики Мордовия, Администрация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Трускляйского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1.43.а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1.43.б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1.43.в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1.43.г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1.44.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Реконструкция системы водоснабжения в с. </w:t>
            </w:r>
            <w:r w:rsidRPr="00AD1377">
              <w:rPr>
                <w:color w:val="000000"/>
                <w:sz w:val="18"/>
                <w:szCs w:val="18"/>
              </w:rPr>
              <w:lastRenderedPageBreak/>
              <w:t xml:space="preserve">Шишкеево протяженностью 10 км с установкой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рной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башни системы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Рожновского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50 м3, станции водоочистки емкостью 400 м3/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сут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 xml:space="preserve">Администрация Рузаевского </w:t>
            </w:r>
            <w:r w:rsidRPr="00AD1377">
              <w:rPr>
                <w:color w:val="000000"/>
                <w:sz w:val="18"/>
                <w:szCs w:val="18"/>
              </w:rPr>
              <w:lastRenderedPageBreak/>
              <w:t xml:space="preserve">муниципального района Республики Мордовия, Администрация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Шишкеевского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1.44.а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1.44.б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1.44.в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1.44.г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1.45.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Реконструкция сборного водовода от 11 скважины до н/с 2-го подъема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Пишленского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водозабора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Рузвода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1.45.а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1.45.б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1.45.в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1.45.г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1.46.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Строительство водовода от насосной станции II подъема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Пишлинского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водозабора до насосной станции пос.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Химмаш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г. Рузаевка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Рузвода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1.46.а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1.46.б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1.46.в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1.46.г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1.47.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Строительство сборного водовода от новых скважин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Пишлинского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водозабора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Рузвода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1.47.а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1.47.б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1.47.в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1.47.г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1.48.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Строительство водоводов от проектируемого водозаборного узла до насосной станции в верхней точки города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Рузвода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1.48.а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1.48.б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1.48.в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1.48.г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1.49.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Реконструкция водопровода от н/с 2-го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подьема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Пишленского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водозабора до микрорайона ул. Мира, ул. Мичурина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Рузвода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1.49.а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1.49.б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1.49.в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1.49.г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1.50.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Строительство водопроводной сети протяженностью 4,5 км (d = 300, материал - полиэтилен), от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Пишленского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водозабора к пос.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Химмаш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; 2 резервуара на 500 м3; станция водоподготовки мощностью 3300 м3/сутки в г. п. Рузаевка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Рузвода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1.50.а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1.50.б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1.50.в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1.50.г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1.51.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Реконструкция водовода от р.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Пишля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до н/с 3-го подъема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Рузвода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1.51.а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1.51.б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1.51.в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1.51.г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1.52.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 Строительство водовода от насосной станции 3-го подъёма до ул. Станиславского в г. Рузаевке Рузаевского муниципального района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Рузвода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1.52.а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1.52.б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1.52.в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1.52.г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1.53.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Реконструкция водовода от насосной станции 3-го подъема до ШТФ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Рузвода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1.53.а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1.53.б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1.53.в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1.53.г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1.54.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Реконструкция водовода от насосной станции 3-го подъема до АО "Висмут"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Рузвода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1.54.а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1.54.б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1.54.в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1.54.г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1.55.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Строительство водовода от насосной станции пос.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Химмаш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до микрорайона "ст. Рузаевка и Старый базар»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Рузвода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1.55.а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1.55.б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1.55.в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1.55.г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1.56.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Строительство станции по водоподготовке питьевой воды на водозаборах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Пишленский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, городской пос.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Левженский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с.Перхляй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Рузаевского муниципального района 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Рузвода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1.56.а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1.56.б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1.56.в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1.56.г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1.57.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Строительство насосной станции 2-го подъёма в пос.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Левженский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Рузвода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1.57.а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1.57.б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1.57.в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1.57.г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1.58.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D1377">
              <w:rPr>
                <w:b/>
                <w:bCs/>
                <w:color w:val="000000"/>
                <w:sz w:val="18"/>
                <w:szCs w:val="18"/>
              </w:rPr>
              <w:t>Водоотоведение</w:t>
            </w:r>
            <w:proofErr w:type="spellEnd"/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Реконструкция напорного коллектора от КНС д.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Надеждинка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до ОСК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Рузканал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1.58.а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1.58.б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1.58.в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1.58.г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1.59.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Реконструкция самотечного канализационного коллектор в районе ОАО "ЛАЛ" (ул. Станиславского)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Рузканал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1.59.а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1.59.б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1.59.в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1.59.г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1.60.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Реконструкция напорного коллектора от ГНС до ОСК в г. Рузаевка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Рузканал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1.60.а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1.60.б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1.60.в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1.60.г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1.61.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Реконструкция напорного коллектора от КНС Школьный б-р до ул. Станиславского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Рузканал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1.61.а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1.61.б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1.61.в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1.61.г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1.62.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Реконструкция коллектора от ул. Петрова </w:t>
            </w:r>
            <w:r w:rsidRPr="00AD1377">
              <w:rPr>
                <w:color w:val="000000"/>
                <w:sz w:val="18"/>
                <w:szCs w:val="18"/>
              </w:rPr>
              <w:lastRenderedPageBreak/>
              <w:t>по ул. Юрасова до КНС Школьный б-р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Рузканал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1.62.а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1.62.б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1.62.в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1.62.г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1.63.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Реконструкция коллектора от ул. Л. Толстова до ул. Петрова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Рузканал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1.63.а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1.63.б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1.63.в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1.63.г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1.64.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Реконструкция очистных сооружений канализации с системой обеззараживания мощностью 1200 м3/сутки в г. Рузаевке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Рузканал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1.64.а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1.64.б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1.64.в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1.64.г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1.65.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Реконструкция коллектора от ул. Л.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Толсова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до ГНС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Рузканал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1.65.а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1.65.б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1.65.в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1.65.г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1.66.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Реконструкция коллектора № 5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Рузканал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1.66.а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1.66.б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1.66.в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1.66.г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1.67.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Реконструкция станции ГНС в соответствии с современными технологиями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Рузканал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1.67.а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1.67.б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1.67.в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1.67.г.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1.68.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Строительство  КНС и сетей канализации по УЛ. Индустриальная, ул.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Тургенева,ул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. Крупской, ул. Дмитрова, ул. Ленина в г. Рузаевка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Рузканал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1.68.а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1.68.б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1.68.в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1.68.г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1.69.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1377">
              <w:rPr>
                <w:color w:val="000000"/>
                <w:sz w:val="18"/>
                <w:szCs w:val="18"/>
              </w:rPr>
              <w:t>Сроительство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канализационной насосной станции, коллектора, сетей </w:t>
            </w:r>
            <w:r w:rsidRPr="00AD1377">
              <w:rPr>
                <w:color w:val="000000"/>
                <w:sz w:val="18"/>
                <w:szCs w:val="18"/>
              </w:rPr>
              <w:lastRenderedPageBreak/>
              <w:t>канализации от ул. Мира, ул. Мичурина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ООО "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Рузканал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1.69.а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1.69.б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lastRenderedPageBreak/>
              <w:t>1.69.в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1.69.г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1.70.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Модернизация сетей водоотведения в п. Совхоз Красное Сельцо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Администрация Рузаевского муниципального района Республики Мордовия, Администрация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Красносельцовского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1.70.а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1.70.б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1.70.в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1.70.г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1.71.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Строительство очистных сооружений канализации с системой обеззараживания мощностью 300 м3/сутки в п. Совхоз Красное Сельцо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 xml:space="preserve">Администрация Рузаевского муниципального района Республики Мордовия, Администрация 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Красносельцовского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1.71.а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1.71.б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1.71.в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1.71.г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1.72.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Пополнение муниципальных аварийных резервов материальных ресурсов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Татарско-</w:t>
            </w:r>
            <w:proofErr w:type="spellStart"/>
            <w:r w:rsidRPr="00AD1377">
              <w:rPr>
                <w:color w:val="000000"/>
                <w:sz w:val="18"/>
                <w:szCs w:val="18"/>
              </w:rPr>
              <w:t>Пишлинского</w:t>
            </w:r>
            <w:proofErr w:type="spellEnd"/>
            <w:r w:rsidRPr="00AD137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422,89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422,89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1.72.а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420,78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420,78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1.72.б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1.72.в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2,11</w:t>
            </w:r>
          </w:p>
        </w:tc>
      </w:tr>
      <w:tr w:rsidR="00F76F57" w:rsidRPr="00AD1377" w:rsidTr="00082848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1.72.г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57" w:rsidRPr="00AD1377" w:rsidRDefault="00F76F57" w:rsidP="00082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76F57" w:rsidRPr="00AD1377" w:rsidTr="00082848">
        <w:trPr>
          <w:trHeight w:val="300"/>
        </w:trPr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49 869,31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52 539,11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52 986,96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51 771,10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59 818,23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51 873,38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25 268,68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377">
              <w:rPr>
                <w:b/>
                <w:bCs/>
                <w:color w:val="000000"/>
                <w:sz w:val="18"/>
                <w:szCs w:val="18"/>
              </w:rPr>
              <w:t>25 268,68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7" w:rsidRPr="00AD1377" w:rsidRDefault="00F76F57" w:rsidP="00082848">
            <w:pPr>
              <w:jc w:val="center"/>
              <w:rPr>
                <w:color w:val="000000"/>
                <w:sz w:val="18"/>
                <w:szCs w:val="18"/>
              </w:rPr>
            </w:pPr>
            <w:r w:rsidRPr="00AD1377">
              <w:rPr>
                <w:color w:val="000000"/>
                <w:sz w:val="18"/>
                <w:szCs w:val="18"/>
              </w:rPr>
              <w:t>266 539,18</w:t>
            </w:r>
          </w:p>
        </w:tc>
      </w:tr>
    </w:tbl>
    <w:p w:rsidR="00F76F57" w:rsidRDefault="00F76F57" w:rsidP="00F76F57">
      <w:pPr>
        <w:pStyle w:val="s3"/>
        <w:jc w:val="center"/>
        <w:rPr>
          <w:sz w:val="28"/>
          <w:szCs w:val="28"/>
        </w:rPr>
      </w:pPr>
    </w:p>
    <w:p w:rsidR="00241D98" w:rsidRPr="00241D98" w:rsidRDefault="00241D98" w:rsidP="00241D9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241D98" w:rsidRPr="00241D98" w:rsidSect="000D34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8A" w:rsidRDefault="00992F8A" w:rsidP="00992F8A">
      <w:r>
        <w:separator/>
      </w:r>
    </w:p>
  </w:endnote>
  <w:endnote w:type="continuationSeparator" w:id="0">
    <w:p w:rsidR="00992F8A" w:rsidRDefault="00992F8A" w:rsidP="0099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8A" w:rsidRDefault="00992F8A" w:rsidP="00992F8A">
      <w:r>
        <w:separator/>
      </w:r>
    </w:p>
  </w:footnote>
  <w:footnote w:type="continuationSeparator" w:id="0">
    <w:p w:rsidR="00992F8A" w:rsidRDefault="00992F8A" w:rsidP="0099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8A" w:rsidRDefault="00992F8A" w:rsidP="00992F8A">
    <w:pPr>
      <w:pStyle w:val="af6"/>
      <w:jc w:val="center"/>
    </w:pPr>
    <w:r>
      <w:t xml:space="preserve">Проект размещен на сайте 30 октября 2023 г. Срок приема заключений независимых экспертов до 03 ноября 2023 г. на электронный адрес </w:t>
    </w:r>
    <w:r w:rsidRPr="00A849E5">
      <w:t>szn.ruz@e-mordovia.ru</w:t>
    </w:r>
    <w:r>
      <w:t>; разработчик проекта – Управление ЖКХ и транспортного обслуживания</w:t>
    </w:r>
  </w:p>
  <w:p w:rsidR="00992F8A" w:rsidRDefault="00992F8A" w:rsidP="00992F8A">
    <w:pPr>
      <w:pStyle w:val="af6"/>
      <w:jc w:val="center"/>
      <w:rPr>
        <w:sz w:val="20"/>
        <w:szCs w:val="20"/>
      </w:rPr>
    </w:pPr>
    <w:r>
      <w:t xml:space="preserve"> Администрации </w:t>
    </w:r>
    <w:r w:rsidRPr="00A849E5">
      <w:t>Рузаевско</w:t>
    </w:r>
    <w:r>
      <w:t>го муниципального рай</w:t>
    </w:r>
    <w:r w:rsidRPr="00A849E5">
      <w:t>он</w:t>
    </w:r>
    <w:r>
      <w:t>а</w:t>
    </w:r>
    <w:r w:rsidRPr="00A849E5">
      <w:t xml:space="preserve"> Республики Мордовия»</w:t>
    </w:r>
    <w:r>
      <w:t>.</w:t>
    </w:r>
  </w:p>
  <w:p w:rsidR="00992F8A" w:rsidRDefault="00992F8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794"/>
    <w:multiLevelType w:val="hybridMultilevel"/>
    <w:tmpl w:val="B6905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215E2E"/>
    <w:multiLevelType w:val="hybridMultilevel"/>
    <w:tmpl w:val="698A4D4A"/>
    <w:lvl w:ilvl="0" w:tplc="740EC8EA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511045B"/>
    <w:multiLevelType w:val="hybridMultilevel"/>
    <w:tmpl w:val="95CE85D0"/>
    <w:lvl w:ilvl="0" w:tplc="6E7040F6">
      <w:start w:val="1"/>
      <w:numFmt w:val="decimal"/>
      <w:lvlText w:val="%1."/>
      <w:lvlJc w:val="left"/>
      <w:pPr>
        <w:ind w:left="1234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9F56FE"/>
    <w:multiLevelType w:val="hybridMultilevel"/>
    <w:tmpl w:val="E390B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A327CD"/>
    <w:multiLevelType w:val="hybridMultilevel"/>
    <w:tmpl w:val="17349950"/>
    <w:lvl w:ilvl="0" w:tplc="BCC8C6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48375C6"/>
    <w:multiLevelType w:val="hybridMultilevel"/>
    <w:tmpl w:val="4A7C07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B9C44D7"/>
    <w:multiLevelType w:val="hybridMultilevel"/>
    <w:tmpl w:val="3BCEDB18"/>
    <w:lvl w:ilvl="0" w:tplc="2C60AF5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315B1D59"/>
    <w:multiLevelType w:val="hybridMultilevel"/>
    <w:tmpl w:val="5B4A7E14"/>
    <w:lvl w:ilvl="0" w:tplc="BC42D47C">
      <w:start w:val="1"/>
      <w:numFmt w:val="decimal"/>
      <w:lvlText w:val="%1."/>
      <w:lvlJc w:val="left"/>
      <w:pPr>
        <w:ind w:left="1377" w:hanging="810"/>
      </w:pPr>
      <w:rPr>
        <w:rFonts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D9E21D5"/>
    <w:multiLevelType w:val="hybridMultilevel"/>
    <w:tmpl w:val="8946A1C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21572E1"/>
    <w:multiLevelType w:val="hybridMultilevel"/>
    <w:tmpl w:val="AFFE4D48"/>
    <w:lvl w:ilvl="0" w:tplc="9F38C72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2BC68BF"/>
    <w:multiLevelType w:val="hybridMultilevel"/>
    <w:tmpl w:val="864CB4FE"/>
    <w:lvl w:ilvl="0" w:tplc="2116CB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52042C40"/>
    <w:multiLevelType w:val="hybridMultilevel"/>
    <w:tmpl w:val="F3B2B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0E2B2C"/>
    <w:multiLevelType w:val="hybridMultilevel"/>
    <w:tmpl w:val="03E271CA"/>
    <w:lvl w:ilvl="0" w:tplc="15C461EC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555564CB"/>
    <w:multiLevelType w:val="hybridMultilevel"/>
    <w:tmpl w:val="32B0D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D7C08D6"/>
    <w:multiLevelType w:val="hybridMultilevel"/>
    <w:tmpl w:val="F2DC9A58"/>
    <w:lvl w:ilvl="0" w:tplc="5B02C51A">
      <w:start w:val="9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5" w15:restartNumberingAfterBreak="0">
    <w:nsid w:val="75FE5E68"/>
    <w:multiLevelType w:val="hybridMultilevel"/>
    <w:tmpl w:val="9CA605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4E6443"/>
    <w:multiLevelType w:val="hybridMultilevel"/>
    <w:tmpl w:val="3160895A"/>
    <w:lvl w:ilvl="0" w:tplc="7C3EDE6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BC0531D"/>
    <w:multiLevelType w:val="hybridMultilevel"/>
    <w:tmpl w:val="E54E866A"/>
    <w:lvl w:ilvl="0" w:tplc="9064E7C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7"/>
  </w:num>
  <w:num w:numId="5">
    <w:abstractNumId w:val="12"/>
  </w:num>
  <w:num w:numId="6">
    <w:abstractNumId w:val="1"/>
  </w:num>
  <w:num w:numId="7">
    <w:abstractNumId w:val="10"/>
  </w:num>
  <w:num w:numId="8">
    <w:abstractNumId w:val="16"/>
  </w:num>
  <w:num w:numId="9">
    <w:abstractNumId w:val="3"/>
  </w:num>
  <w:num w:numId="10">
    <w:abstractNumId w:val="11"/>
  </w:num>
  <w:num w:numId="11">
    <w:abstractNumId w:val="5"/>
  </w:num>
  <w:num w:numId="12">
    <w:abstractNumId w:val="13"/>
  </w:num>
  <w:num w:numId="13">
    <w:abstractNumId w:val="0"/>
  </w:num>
  <w:num w:numId="14">
    <w:abstractNumId w:val="8"/>
  </w:num>
  <w:num w:numId="15">
    <w:abstractNumId w:val="4"/>
  </w:num>
  <w:num w:numId="16">
    <w:abstractNumId w:val="15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BA"/>
    <w:rsid w:val="00001453"/>
    <w:rsid w:val="00002428"/>
    <w:rsid w:val="00004490"/>
    <w:rsid w:val="00006E9C"/>
    <w:rsid w:val="00007389"/>
    <w:rsid w:val="000077F6"/>
    <w:rsid w:val="00011E15"/>
    <w:rsid w:val="00017605"/>
    <w:rsid w:val="00026B71"/>
    <w:rsid w:val="0002781D"/>
    <w:rsid w:val="00027B52"/>
    <w:rsid w:val="0003132E"/>
    <w:rsid w:val="00033CD2"/>
    <w:rsid w:val="0003680B"/>
    <w:rsid w:val="00037EAD"/>
    <w:rsid w:val="00041EA1"/>
    <w:rsid w:val="00042B98"/>
    <w:rsid w:val="00045712"/>
    <w:rsid w:val="0004590E"/>
    <w:rsid w:val="00050D33"/>
    <w:rsid w:val="00051D2A"/>
    <w:rsid w:val="00051F76"/>
    <w:rsid w:val="000534AB"/>
    <w:rsid w:val="00053FAA"/>
    <w:rsid w:val="00056EFC"/>
    <w:rsid w:val="00061D05"/>
    <w:rsid w:val="00065DAE"/>
    <w:rsid w:val="000705BE"/>
    <w:rsid w:val="000709BE"/>
    <w:rsid w:val="00070B8A"/>
    <w:rsid w:val="00070DB6"/>
    <w:rsid w:val="00070E54"/>
    <w:rsid w:val="0007294B"/>
    <w:rsid w:val="000736C0"/>
    <w:rsid w:val="00076525"/>
    <w:rsid w:val="00077A33"/>
    <w:rsid w:val="00077FDD"/>
    <w:rsid w:val="00080D2D"/>
    <w:rsid w:val="000815E4"/>
    <w:rsid w:val="00082C9C"/>
    <w:rsid w:val="0008332C"/>
    <w:rsid w:val="00086BC9"/>
    <w:rsid w:val="000871C9"/>
    <w:rsid w:val="00091790"/>
    <w:rsid w:val="00092801"/>
    <w:rsid w:val="0009306C"/>
    <w:rsid w:val="000931F7"/>
    <w:rsid w:val="00094C5E"/>
    <w:rsid w:val="00095668"/>
    <w:rsid w:val="00095F2A"/>
    <w:rsid w:val="000A2837"/>
    <w:rsid w:val="000A2E0F"/>
    <w:rsid w:val="000A47A3"/>
    <w:rsid w:val="000A6D3D"/>
    <w:rsid w:val="000A7076"/>
    <w:rsid w:val="000B1162"/>
    <w:rsid w:val="000B1627"/>
    <w:rsid w:val="000B2FCD"/>
    <w:rsid w:val="000C06EC"/>
    <w:rsid w:val="000C0F34"/>
    <w:rsid w:val="000C0F6F"/>
    <w:rsid w:val="000C22F2"/>
    <w:rsid w:val="000C315D"/>
    <w:rsid w:val="000C34AE"/>
    <w:rsid w:val="000C3AD7"/>
    <w:rsid w:val="000C4865"/>
    <w:rsid w:val="000C51FC"/>
    <w:rsid w:val="000C6033"/>
    <w:rsid w:val="000C6DA4"/>
    <w:rsid w:val="000D08FD"/>
    <w:rsid w:val="000D4ED7"/>
    <w:rsid w:val="000D57B8"/>
    <w:rsid w:val="000D609F"/>
    <w:rsid w:val="000E1186"/>
    <w:rsid w:val="000E1231"/>
    <w:rsid w:val="000E1245"/>
    <w:rsid w:val="000E13C4"/>
    <w:rsid w:val="000E33F6"/>
    <w:rsid w:val="000E531C"/>
    <w:rsid w:val="000E5477"/>
    <w:rsid w:val="000E6D2F"/>
    <w:rsid w:val="000E794C"/>
    <w:rsid w:val="000F09B3"/>
    <w:rsid w:val="000F2A32"/>
    <w:rsid w:val="000F333C"/>
    <w:rsid w:val="000F39EF"/>
    <w:rsid w:val="00100532"/>
    <w:rsid w:val="001006BB"/>
    <w:rsid w:val="00102491"/>
    <w:rsid w:val="001041F5"/>
    <w:rsid w:val="00104369"/>
    <w:rsid w:val="00104A4E"/>
    <w:rsid w:val="00104D37"/>
    <w:rsid w:val="0010642B"/>
    <w:rsid w:val="00106B36"/>
    <w:rsid w:val="00106F18"/>
    <w:rsid w:val="00112B7B"/>
    <w:rsid w:val="00112F1E"/>
    <w:rsid w:val="00117B90"/>
    <w:rsid w:val="00120604"/>
    <w:rsid w:val="00122722"/>
    <w:rsid w:val="00123135"/>
    <w:rsid w:val="0012428E"/>
    <w:rsid w:val="00124941"/>
    <w:rsid w:val="00124CB6"/>
    <w:rsid w:val="0012582B"/>
    <w:rsid w:val="00126664"/>
    <w:rsid w:val="0012734E"/>
    <w:rsid w:val="00132476"/>
    <w:rsid w:val="00133562"/>
    <w:rsid w:val="00134D30"/>
    <w:rsid w:val="00136F9D"/>
    <w:rsid w:val="0013707A"/>
    <w:rsid w:val="00140F44"/>
    <w:rsid w:val="00140FC1"/>
    <w:rsid w:val="001427AE"/>
    <w:rsid w:val="001435CA"/>
    <w:rsid w:val="001442B4"/>
    <w:rsid w:val="00145AA1"/>
    <w:rsid w:val="0014720B"/>
    <w:rsid w:val="0014773F"/>
    <w:rsid w:val="00151FAD"/>
    <w:rsid w:val="001529CB"/>
    <w:rsid w:val="00152FD9"/>
    <w:rsid w:val="001533BE"/>
    <w:rsid w:val="00155FB8"/>
    <w:rsid w:val="00160BCA"/>
    <w:rsid w:val="00162BBD"/>
    <w:rsid w:val="001728BA"/>
    <w:rsid w:val="0017365C"/>
    <w:rsid w:val="00176B1C"/>
    <w:rsid w:val="0017780A"/>
    <w:rsid w:val="001778F9"/>
    <w:rsid w:val="00180388"/>
    <w:rsid w:val="00182DA9"/>
    <w:rsid w:val="00183190"/>
    <w:rsid w:val="00183AB7"/>
    <w:rsid w:val="00184ACB"/>
    <w:rsid w:val="0018602D"/>
    <w:rsid w:val="0018734B"/>
    <w:rsid w:val="001904D0"/>
    <w:rsid w:val="0019380B"/>
    <w:rsid w:val="001947DF"/>
    <w:rsid w:val="00197ED5"/>
    <w:rsid w:val="001A18C5"/>
    <w:rsid w:val="001A1A2C"/>
    <w:rsid w:val="001A2944"/>
    <w:rsid w:val="001A3091"/>
    <w:rsid w:val="001A684D"/>
    <w:rsid w:val="001A6EFF"/>
    <w:rsid w:val="001B2D6E"/>
    <w:rsid w:val="001B43A8"/>
    <w:rsid w:val="001B6795"/>
    <w:rsid w:val="001B6B1D"/>
    <w:rsid w:val="001C0491"/>
    <w:rsid w:val="001C1481"/>
    <w:rsid w:val="001C1D45"/>
    <w:rsid w:val="001C2468"/>
    <w:rsid w:val="001C50EF"/>
    <w:rsid w:val="001C5324"/>
    <w:rsid w:val="001C5572"/>
    <w:rsid w:val="001D283F"/>
    <w:rsid w:val="001D3F64"/>
    <w:rsid w:val="001D488F"/>
    <w:rsid w:val="001D4EE4"/>
    <w:rsid w:val="001D5075"/>
    <w:rsid w:val="001D51FD"/>
    <w:rsid w:val="001D650A"/>
    <w:rsid w:val="001D6BBA"/>
    <w:rsid w:val="001D6FE4"/>
    <w:rsid w:val="001E14F4"/>
    <w:rsid w:val="001E193F"/>
    <w:rsid w:val="001E26E2"/>
    <w:rsid w:val="001E67E9"/>
    <w:rsid w:val="001E7D60"/>
    <w:rsid w:val="001F358F"/>
    <w:rsid w:val="001F6B89"/>
    <w:rsid w:val="002001A9"/>
    <w:rsid w:val="00200462"/>
    <w:rsid w:val="0020083E"/>
    <w:rsid w:val="00200A2F"/>
    <w:rsid w:val="002020A9"/>
    <w:rsid w:val="002039D8"/>
    <w:rsid w:val="0020646E"/>
    <w:rsid w:val="00211DCF"/>
    <w:rsid w:val="00212878"/>
    <w:rsid w:val="00212ACD"/>
    <w:rsid w:val="00213CE1"/>
    <w:rsid w:val="00214EEE"/>
    <w:rsid w:val="00215A04"/>
    <w:rsid w:val="0021693E"/>
    <w:rsid w:val="00216CB5"/>
    <w:rsid w:val="0021712C"/>
    <w:rsid w:val="0022076F"/>
    <w:rsid w:val="00221E21"/>
    <w:rsid w:val="00222D94"/>
    <w:rsid w:val="00224222"/>
    <w:rsid w:val="002253FC"/>
    <w:rsid w:val="002270EE"/>
    <w:rsid w:val="0023202E"/>
    <w:rsid w:val="00232BBA"/>
    <w:rsid w:val="002349EA"/>
    <w:rsid w:val="00241D98"/>
    <w:rsid w:val="0024221E"/>
    <w:rsid w:val="00246EDF"/>
    <w:rsid w:val="00253BFE"/>
    <w:rsid w:val="00257873"/>
    <w:rsid w:val="0026027B"/>
    <w:rsid w:val="00261495"/>
    <w:rsid w:val="002632D4"/>
    <w:rsid w:val="00264DB3"/>
    <w:rsid w:val="00265344"/>
    <w:rsid w:val="002665A4"/>
    <w:rsid w:val="00271E5C"/>
    <w:rsid w:val="00271F79"/>
    <w:rsid w:val="00273A23"/>
    <w:rsid w:val="0027416E"/>
    <w:rsid w:val="0028075E"/>
    <w:rsid w:val="00280D32"/>
    <w:rsid w:val="002815B4"/>
    <w:rsid w:val="00285B8A"/>
    <w:rsid w:val="00287BE7"/>
    <w:rsid w:val="00292756"/>
    <w:rsid w:val="00292F11"/>
    <w:rsid w:val="00293EC2"/>
    <w:rsid w:val="00294A6D"/>
    <w:rsid w:val="00296D71"/>
    <w:rsid w:val="00297BD6"/>
    <w:rsid w:val="002A37F7"/>
    <w:rsid w:val="002A4DCF"/>
    <w:rsid w:val="002B05CB"/>
    <w:rsid w:val="002B35C7"/>
    <w:rsid w:val="002B6628"/>
    <w:rsid w:val="002B7B5F"/>
    <w:rsid w:val="002C2F2E"/>
    <w:rsid w:val="002C6679"/>
    <w:rsid w:val="002C703F"/>
    <w:rsid w:val="002D0206"/>
    <w:rsid w:val="002D03DA"/>
    <w:rsid w:val="002D0EAB"/>
    <w:rsid w:val="002D156E"/>
    <w:rsid w:val="002D2CCC"/>
    <w:rsid w:val="002D3F51"/>
    <w:rsid w:val="002D41EA"/>
    <w:rsid w:val="002D4788"/>
    <w:rsid w:val="002D6638"/>
    <w:rsid w:val="002D6EA8"/>
    <w:rsid w:val="002D71A3"/>
    <w:rsid w:val="002E36D8"/>
    <w:rsid w:val="002E59F6"/>
    <w:rsid w:val="002F04F8"/>
    <w:rsid w:val="002F202A"/>
    <w:rsid w:val="002F3DC4"/>
    <w:rsid w:val="002F45F8"/>
    <w:rsid w:val="002F5697"/>
    <w:rsid w:val="002F62EA"/>
    <w:rsid w:val="00300032"/>
    <w:rsid w:val="00300A8B"/>
    <w:rsid w:val="00301A3D"/>
    <w:rsid w:val="003021E1"/>
    <w:rsid w:val="00304B43"/>
    <w:rsid w:val="00304B6B"/>
    <w:rsid w:val="0030521F"/>
    <w:rsid w:val="0030597E"/>
    <w:rsid w:val="00305BA0"/>
    <w:rsid w:val="00305BA4"/>
    <w:rsid w:val="00306C46"/>
    <w:rsid w:val="003115FB"/>
    <w:rsid w:val="00311E5F"/>
    <w:rsid w:val="00314C4F"/>
    <w:rsid w:val="00314F97"/>
    <w:rsid w:val="0031590A"/>
    <w:rsid w:val="0031711B"/>
    <w:rsid w:val="003200C8"/>
    <w:rsid w:val="00322050"/>
    <w:rsid w:val="003245B5"/>
    <w:rsid w:val="003255A7"/>
    <w:rsid w:val="00326C1D"/>
    <w:rsid w:val="003306F1"/>
    <w:rsid w:val="0033275D"/>
    <w:rsid w:val="0033418C"/>
    <w:rsid w:val="003354B2"/>
    <w:rsid w:val="0033633C"/>
    <w:rsid w:val="00341CC1"/>
    <w:rsid w:val="0034382C"/>
    <w:rsid w:val="0034746E"/>
    <w:rsid w:val="00347820"/>
    <w:rsid w:val="00347C28"/>
    <w:rsid w:val="00350653"/>
    <w:rsid w:val="0035179A"/>
    <w:rsid w:val="00352EFF"/>
    <w:rsid w:val="00354565"/>
    <w:rsid w:val="00354700"/>
    <w:rsid w:val="00360956"/>
    <w:rsid w:val="00361087"/>
    <w:rsid w:val="00363175"/>
    <w:rsid w:val="00363969"/>
    <w:rsid w:val="00363C9B"/>
    <w:rsid w:val="00367E97"/>
    <w:rsid w:val="00370C07"/>
    <w:rsid w:val="00371176"/>
    <w:rsid w:val="003717D1"/>
    <w:rsid w:val="00372D84"/>
    <w:rsid w:val="00376315"/>
    <w:rsid w:val="00376574"/>
    <w:rsid w:val="003827B6"/>
    <w:rsid w:val="003832D0"/>
    <w:rsid w:val="00386269"/>
    <w:rsid w:val="00390E07"/>
    <w:rsid w:val="0039417D"/>
    <w:rsid w:val="00395646"/>
    <w:rsid w:val="00395928"/>
    <w:rsid w:val="00396F1B"/>
    <w:rsid w:val="00397485"/>
    <w:rsid w:val="003A196F"/>
    <w:rsid w:val="003A1A87"/>
    <w:rsid w:val="003A200E"/>
    <w:rsid w:val="003A23F1"/>
    <w:rsid w:val="003A280E"/>
    <w:rsid w:val="003A4616"/>
    <w:rsid w:val="003A5606"/>
    <w:rsid w:val="003A7093"/>
    <w:rsid w:val="003A7B02"/>
    <w:rsid w:val="003B0CAC"/>
    <w:rsid w:val="003B13DC"/>
    <w:rsid w:val="003B2967"/>
    <w:rsid w:val="003B44F6"/>
    <w:rsid w:val="003B493A"/>
    <w:rsid w:val="003B5AB0"/>
    <w:rsid w:val="003B6928"/>
    <w:rsid w:val="003C18A6"/>
    <w:rsid w:val="003C1BD0"/>
    <w:rsid w:val="003C47A7"/>
    <w:rsid w:val="003C7AFB"/>
    <w:rsid w:val="003D0214"/>
    <w:rsid w:val="003D2CD7"/>
    <w:rsid w:val="003D62F2"/>
    <w:rsid w:val="003E0290"/>
    <w:rsid w:val="003E609C"/>
    <w:rsid w:val="003E6834"/>
    <w:rsid w:val="003E733B"/>
    <w:rsid w:val="003F0617"/>
    <w:rsid w:val="003F21A9"/>
    <w:rsid w:val="003F48BE"/>
    <w:rsid w:val="003F4B3B"/>
    <w:rsid w:val="003F5520"/>
    <w:rsid w:val="003F590C"/>
    <w:rsid w:val="0040072B"/>
    <w:rsid w:val="00403229"/>
    <w:rsid w:val="00403E6E"/>
    <w:rsid w:val="004049AF"/>
    <w:rsid w:val="00404DAA"/>
    <w:rsid w:val="0041151D"/>
    <w:rsid w:val="004118AE"/>
    <w:rsid w:val="004120D4"/>
    <w:rsid w:val="0041373C"/>
    <w:rsid w:val="004147FE"/>
    <w:rsid w:val="00414A5C"/>
    <w:rsid w:val="00415351"/>
    <w:rsid w:val="00416DC4"/>
    <w:rsid w:val="0042217F"/>
    <w:rsid w:val="0042411F"/>
    <w:rsid w:val="004248EF"/>
    <w:rsid w:val="00424AB3"/>
    <w:rsid w:val="00424ECD"/>
    <w:rsid w:val="00425CD8"/>
    <w:rsid w:val="004279D9"/>
    <w:rsid w:val="004300B2"/>
    <w:rsid w:val="004328F9"/>
    <w:rsid w:val="00437E3B"/>
    <w:rsid w:val="00437FBF"/>
    <w:rsid w:val="00440223"/>
    <w:rsid w:val="0044076A"/>
    <w:rsid w:val="00440B2B"/>
    <w:rsid w:val="00444C79"/>
    <w:rsid w:val="00444E4C"/>
    <w:rsid w:val="00446F4A"/>
    <w:rsid w:val="00450115"/>
    <w:rsid w:val="00452708"/>
    <w:rsid w:val="00454B13"/>
    <w:rsid w:val="00455DE6"/>
    <w:rsid w:val="00456E08"/>
    <w:rsid w:val="00457A29"/>
    <w:rsid w:val="0046105C"/>
    <w:rsid w:val="00462A73"/>
    <w:rsid w:val="00463E5A"/>
    <w:rsid w:val="004648E6"/>
    <w:rsid w:val="00464F6B"/>
    <w:rsid w:val="00465957"/>
    <w:rsid w:val="0047079A"/>
    <w:rsid w:val="00471B82"/>
    <w:rsid w:val="00473D7D"/>
    <w:rsid w:val="00477E78"/>
    <w:rsid w:val="00482DF8"/>
    <w:rsid w:val="00482F42"/>
    <w:rsid w:val="004865D2"/>
    <w:rsid w:val="004866B5"/>
    <w:rsid w:val="004903FB"/>
    <w:rsid w:val="00493E89"/>
    <w:rsid w:val="004A072F"/>
    <w:rsid w:val="004A14B9"/>
    <w:rsid w:val="004A195A"/>
    <w:rsid w:val="004A3229"/>
    <w:rsid w:val="004B0814"/>
    <w:rsid w:val="004B3323"/>
    <w:rsid w:val="004B3C94"/>
    <w:rsid w:val="004B4A40"/>
    <w:rsid w:val="004B52FD"/>
    <w:rsid w:val="004B5716"/>
    <w:rsid w:val="004C06D4"/>
    <w:rsid w:val="004C26FD"/>
    <w:rsid w:val="004C62DD"/>
    <w:rsid w:val="004C7AB3"/>
    <w:rsid w:val="004D21E5"/>
    <w:rsid w:val="004D4A80"/>
    <w:rsid w:val="004D4B25"/>
    <w:rsid w:val="004D63E8"/>
    <w:rsid w:val="004E0C5C"/>
    <w:rsid w:val="004E11F4"/>
    <w:rsid w:val="004E1FEE"/>
    <w:rsid w:val="004E59B5"/>
    <w:rsid w:val="004E760B"/>
    <w:rsid w:val="004F10D1"/>
    <w:rsid w:val="004F6AD0"/>
    <w:rsid w:val="00502B71"/>
    <w:rsid w:val="00503766"/>
    <w:rsid w:val="00503A02"/>
    <w:rsid w:val="00510DB3"/>
    <w:rsid w:val="005136BD"/>
    <w:rsid w:val="00521DF3"/>
    <w:rsid w:val="00523DB7"/>
    <w:rsid w:val="00524A40"/>
    <w:rsid w:val="00525A63"/>
    <w:rsid w:val="00526D48"/>
    <w:rsid w:val="00530D19"/>
    <w:rsid w:val="005343FC"/>
    <w:rsid w:val="00541083"/>
    <w:rsid w:val="00542BB7"/>
    <w:rsid w:val="00546585"/>
    <w:rsid w:val="0055222B"/>
    <w:rsid w:val="00554F1C"/>
    <w:rsid w:val="005571D6"/>
    <w:rsid w:val="00557A91"/>
    <w:rsid w:val="00560128"/>
    <w:rsid w:val="0056270D"/>
    <w:rsid w:val="00565126"/>
    <w:rsid w:val="00565DFC"/>
    <w:rsid w:val="005676CD"/>
    <w:rsid w:val="00567F19"/>
    <w:rsid w:val="00570CC9"/>
    <w:rsid w:val="00572265"/>
    <w:rsid w:val="0057329A"/>
    <w:rsid w:val="0057617D"/>
    <w:rsid w:val="0057696B"/>
    <w:rsid w:val="005778D7"/>
    <w:rsid w:val="005805AD"/>
    <w:rsid w:val="005808D4"/>
    <w:rsid w:val="00580B97"/>
    <w:rsid w:val="005820DE"/>
    <w:rsid w:val="00583048"/>
    <w:rsid w:val="0058327E"/>
    <w:rsid w:val="005841FA"/>
    <w:rsid w:val="005857C2"/>
    <w:rsid w:val="00587060"/>
    <w:rsid w:val="00590F81"/>
    <w:rsid w:val="00592102"/>
    <w:rsid w:val="00592DDE"/>
    <w:rsid w:val="005958BA"/>
    <w:rsid w:val="005A0636"/>
    <w:rsid w:val="005A170F"/>
    <w:rsid w:val="005A266A"/>
    <w:rsid w:val="005A332F"/>
    <w:rsid w:val="005A3399"/>
    <w:rsid w:val="005A5327"/>
    <w:rsid w:val="005B078C"/>
    <w:rsid w:val="005B4355"/>
    <w:rsid w:val="005B4A05"/>
    <w:rsid w:val="005B56C7"/>
    <w:rsid w:val="005B616A"/>
    <w:rsid w:val="005B655A"/>
    <w:rsid w:val="005C2449"/>
    <w:rsid w:val="005C34FB"/>
    <w:rsid w:val="005C4CDD"/>
    <w:rsid w:val="005C580F"/>
    <w:rsid w:val="005C66ED"/>
    <w:rsid w:val="005D36C1"/>
    <w:rsid w:val="005D4307"/>
    <w:rsid w:val="005D49F5"/>
    <w:rsid w:val="005D4F70"/>
    <w:rsid w:val="005E0AB3"/>
    <w:rsid w:val="005E0CEA"/>
    <w:rsid w:val="005E4111"/>
    <w:rsid w:val="005E63C0"/>
    <w:rsid w:val="005E6F4E"/>
    <w:rsid w:val="005E7FC7"/>
    <w:rsid w:val="005F3283"/>
    <w:rsid w:val="005F328C"/>
    <w:rsid w:val="005F44B3"/>
    <w:rsid w:val="005F54D2"/>
    <w:rsid w:val="005F620C"/>
    <w:rsid w:val="005F7761"/>
    <w:rsid w:val="0060201C"/>
    <w:rsid w:val="00603FDC"/>
    <w:rsid w:val="006040C7"/>
    <w:rsid w:val="00606687"/>
    <w:rsid w:val="006146FE"/>
    <w:rsid w:val="00614FFD"/>
    <w:rsid w:val="00615AC0"/>
    <w:rsid w:val="006170F0"/>
    <w:rsid w:val="006210C6"/>
    <w:rsid w:val="00622698"/>
    <w:rsid w:val="0062369A"/>
    <w:rsid w:val="00625154"/>
    <w:rsid w:val="00625708"/>
    <w:rsid w:val="00625B67"/>
    <w:rsid w:val="0063121D"/>
    <w:rsid w:val="006315FE"/>
    <w:rsid w:val="006324A5"/>
    <w:rsid w:val="006353A2"/>
    <w:rsid w:val="00637574"/>
    <w:rsid w:val="006406FD"/>
    <w:rsid w:val="00640CE3"/>
    <w:rsid w:val="00641048"/>
    <w:rsid w:val="00641B7C"/>
    <w:rsid w:val="00642103"/>
    <w:rsid w:val="00644277"/>
    <w:rsid w:val="00644499"/>
    <w:rsid w:val="00645DA4"/>
    <w:rsid w:val="00646FEF"/>
    <w:rsid w:val="006524B7"/>
    <w:rsid w:val="0065295A"/>
    <w:rsid w:val="00652C63"/>
    <w:rsid w:val="00652F8D"/>
    <w:rsid w:val="00654D0E"/>
    <w:rsid w:val="00656BF1"/>
    <w:rsid w:val="00657824"/>
    <w:rsid w:val="00657B4E"/>
    <w:rsid w:val="006615BD"/>
    <w:rsid w:val="00665875"/>
    <w:rsid w:val="00666B4D"/>
    <w:rsid w:val="00670109"/>
    <w:rsid w:val="0067116F"/>
    <w:rsid w:val="00673183"/>
    <w:rsid w:val="0067475D"/>
    <w:rsid w:val="00675164"/>
    <w:rsid w:val="0067543A"/>
    <w:rsid w:val="0067654B"/>
    <w:rsid w:val="0068180F"/>
    <w:rsid w:val="00681942"/>
    <w:rsid w:val="00682CBC"/>
    <w:rsid w:val="006839AC"/>
    <w:rsid w:val="00684154"/>
    <w:rsid w:val="00685D29"/>
    <w:rsid w:val="00693219"/>
    <w:rsid w:val="006A12DF"/>
    <w:rsid w:val="006A14B6"/>
    <w:rsid w:val="006A2908"/>
    <w:rsid w:val="006A30CD"/>
    <w:rsid w:val="006A3493"/>
    <w:rsid w:val="006A3F34"/>
    <w:rsid w:val="006A655D"/>
    <w:rsid w:val="006A6FCE"/>
    <w:rsid w:val="006A7FDB"/>
    <w:rsid w:val="006B1290"/>
    <w:rsid w:val="006B5410"/>
    <w:rsid w:val="006B759B"/>
    <w:rsid w:val="006B7E1D"/>
    <w:rsid w:val="006C0775"/>
    <w:rsid w:val="006C12DA"/>
    <w:rsid w:val="006C1ECC"/>
    <w:rsid w:val="006C2C4A"/>
    <w:rsid w:val="006C37AE"/>
    <w:rsid w:val="006C4893"/>
    <w:rsid w:val="006C5A5B"/>
    <w:rsid w:val="006C69F5"/>
    <w:rsid w:val="006D1B3B"/>
    <w:rsid w:val="006D2EF3"/>
    <w:rsid w:val="006D4E42"/>
    <w:rsid w:val="006D6E71"/>
    <w:rsid w:val="006E102E"/>
    <w:rsid w:val="006E3462"/>
    <w:rsid w:val="006E7904"/>
    <w:rsid w:val="006F1832"/>
    <w:rsid w:val="006F19B9"/>
    <w:rsid w:val="006F1B0D"/>
    <w:rsid w:val="006F36D0"/>
    <w:rsid w:val="006F3A96"/>
    <w:rsid w:val="006F756B"/>
    <w:rsid w:val="00701B07"/>
    <w:rsid w:val="00702C71"/>
    <w:rsid w:val="00704551"/>
    <w:rsid w:val="007071DE"/>
    <w:rsid w:val="00710121"/>
    <w:rsid w:val="00713975"/>
    <w:rsid w:val="00715E1E"/>
    <w:rsid w:val="0071639C"/>
    <w:rsid w:val="007201EB"/>
    <w:rsid w:val="007206F4"/>
    <w:rsid w:val="00720AF1"/>
    <w:rsid w:val="007223AF"/>
    <w:rsid w:val="00722FAE"/>
    <w:rsid w:val="00726176"/>
    <w:rsid w:val="00727791"/>
    <w:rsid w:val="00731016"/>
    <w:rsid w:val="0073112B"/>
    <w:rsid w:val="00732641"/>
    <w:rsid w:val="00733237"/>
    <w:rsid w:val="00733CE6"/>
    <w:rsid w:val="00734D4D"/>
    <w:rsid w:val="00735DBA"/>
    <w:rsid w:val="00737A8A"/>
    <w:rsid w:val="00743100"/>
    <w:rsid w:val="007431AB"/>
    <w:rsid w:val="00744A56"/>
    <w:rsid w:val="00746846"/>
    <w:rsid w:val="007500E1"/>
    <w:rsid w:val="00752E3C"/>
    <w:rsid w:val="00753C4E"/>
    <w:rsid w:val="007564E0"/>
    <w:rsid w:val="00760333"/>
    <w:rsid w:val="007604E3"/>
    <w:rsid w:val="007606B6"/>
    <w:rsid w:val="007630CA"/>
    <w:rsid w:val="0076459D"/>
    <w:rsid w:val="00766A35"/>
    <w:rsid w:val="00766D33"/>
    <w:rsid w:val="00767670"/>
    <w:rsid w:val="007678FA"/>
    <w:rsid w:val="007714AE"/>
    <w:rsid w:val="00771553"/>
    <w:rsid w:val="007724B7"/>
    <w:rsid w:val="00772E59"/>
    <w:rsid w:val="007770E6"/>
    <w:rsid w:val="0078178D"/>
    <w:rsid w:val="00782B65"/>
    <w:rsid w:val="00787070"/>
    <w:rsid w:val="007873BF"/>
    <w:rsid w:val="007904C0"/>
    <w:rsid w:val="0079222F"/>
    <w:rsid w:val="00793445"/>
    <w:rsid w:val="00793D9F"/>
    <w:rsid w:val="00794C4C"/>
    <w:rsid w:val="007975C6"/>
    <w:rsid w:val="007A2B87"/>
    <w:rsid w:val="007A2DB9"/>
    <w:rsid w:val="007A760F"/>
    <w:rsid w:val="007A7946"/>
    <w:rsid w:val="007B03E2"/>
    <w:rsid w:val="007B0884"/>
    <w:rsid w:val="007B1C93"/>
    <w:rsid w:val="007B2D31"/>
    <w:rsid w:val="007B3BBB"/>
    <w:rsid w:val="007B44D8"/>
    <w:rsid w:val="007B4E61"/>
    <w:rsid w:val="007B59DC"/>
    <w:rsid w:val="007B5D25"/>
    <w:rsid w:val="007B5E25"/>
    <w:rsid w:val="007C24FC"/>
    <w:rsid w:val="007C3611"/>
    <w:rsid w:val="007C40D0"/>
    <w:rsid w:val="007C426D"/>
    <w:rsid w:val="007C50E8"/>
    <w:rsid w:val="007C632C"/>
    <w:rsid w:val="007C64C5"/>
    <w:rsid w:val="007C777A"/>
    <w:rsid w:val="007D2541"/>
    <w:rsid w:val="007D256D"/>
    <w:rsid w:val="007D2FE7"/>
    <w:rsid w:val="007E178A"/>
    <w:rsid w:val="007E38A8"/>
    <w:rsid w:val="007E5203"/>
    <w:rsid w:val="007F1174"/>
    <w:rsid w:val="007F14F9"/>
    <w:rsid w:val="007F215B"/>
    <w:rsid w:val="007F64A2"/>
    <w:rsid w:val="007F6D7D"/>
    <w:rsid w:val="007F6FE5"/>
    <w:rsid w:val="0080021F"/>
    <w:rsid w:val="008035D5"/>
    <w:rsid w:val="00803996"/>
    <w:rsid w:val="008047DA"/>
    <w:rsid w:val="00813029"/>
    <w:rsid w:val="00813D9B"/>
    <w:rsid w:val="00814432"/>
    <w:rsid w:val="00814BDC"/>
    <w:rsid w:val="00816AA5"/>
    <w:rsid w:val="00817AE3"/>
    <w:rsid w:val="00820CB6"/>
    <w:rsid w:val="0082152F"/>
    <w:rsid w:val="00822A80"/>
    <w:rsid w:val="00823709"/>
    <w:rsid w:val="00823E35"/>
    <w:rsid w:val="008258F6"/>
    <w:rsid w:val="008270F0"/>
    <w:rsid w:val="00832380"/>
    <w:rsid w:val="00833889"/>
    <w:rsid w:val="008339E4"/>
    <w:rsid w:val="00835B13"/>
    <w:rsid w:val="008376D0"/>
    <w:rsid w:val="008405F1"/>
    <w:rsid w:val="008419CA"/>
    <w:rsid w:val="008441B7"/>
    <w:rsid w:val="00845DC6"/>
    <w:rsid w:val="00846510"/>
    <w:rsid w:val="00847847"/>
    <w:rsid w:val="00847BF2"/>
    <w:rsid w:val="00847DC0"/>
    <w:rsid w:val="00847F7C"/>
    <w:rsid w:val="00857BBE"/>
    <w:rsid w:val="00857D30"/>
    <w:rsid w:val="00860242"/>
    <w:rsid w:val="00862658"/>
    <w:rsid w:val="00864CB0"/>
    <w:rsid w:val="0086523D"/>
    <w:rsid w:val="00865506"/>
    <w:rsid w:val="0086696E"/>
    <w:rsid w:val="00870F78"/>
    <w:rsid w:val="008748CE"/>
    <w:rsid w:val="008762CE"/>
    <w:rsid w:val="00881418"/>
    <w:rsid w:val="00882520"/>
    <w:rsid w:val="0088428B"/>
    <w:rsid w:val="00884B16"/>
    <w:rsid w:val="0088643E"/>
    <w:rsid w:val="008900EB"/>
    <w:rsid w:val="00890603"/>
    <w:rsid w:val="00890767"/>
    <w:rsid w:val="00894975"/>
    <w:rsid w:val="00897297"/>
    <w:rsid w:val="00897DE1"/>
    <w:rsid w:val="008A0579"/>
    <w:rsid w:val="008A615E"/>
    <w:rsid w:val="008A738B"/>
    <w:rsid w:val="008B20D9"/>
    <w:rsid w:val="008B387E"/>
    <w:rsid w:val="008B43A9"/>
    <w:rsid w:val="008B4C44"/>
    <w:rsid w:val="008B6DB5"/>
    <w:rsid w:val="008B75A8"/>
    <w:rsid w:val="008B79D3"/>
    <w:rsid w:val="008B7FB9"/>
    <w:rsid w:val="008C0599"/>
    <w:rsid w:val="008C111E"/>
    <w:rsid w:val="008C12B7"/>
    <w:rsid w:val="008C222C"/>
    <w:rsid w:val="008C6155"/>
    <w:rsid w:val="008C6AA8"/>
    <w:rsid w:val="008D1107"/>
    <w:rsid w:val="008D34F2"/>
    <w:rsid w:val="008D4A3F"/>
    <w:rsid w:val="008D5E76"/>
    <w:rsid w:val="008D78F6"/>
    <w:rsid w:val="008E0E60"/>
    <w:rsid w:val="008E26FC"/>
    <w:rsid w:val="008E4169"/>
    <w:rsid w:val="008E6BB6"/>
    <w:rsid w:val="008F2FC0"/>
    <w:rsid w:val="008F42B7"/>
    <w:rsid w:val="008F519D"/>
    <w:rsid w:val="008F74B4"/>
    <w:rsid w:val="00904EF2"/>
    <w:rsid w:val="0090646E"/>
    <w:rsid w:val="0090697C"/>
    <w:rsid w:val="00906D0A"/>
    <w:rsid w:val="009105CB"/>
    <w:rsid w:val="00910A1A"/>
    <w:rsid w:val="00910A30"/>
    <w:rsid w:val="00912AFE"/>
    <w:rsid w:val="0091390A"/>
    <w:rsid w:val="0091514C"/>
    <w:rsid w:val="00916785"/>
    <w:rsid w:val="00916C23"/>
    <w:rsid w:val="00917A22"/>
    <w:rsid w:val="00920321"/>
    <w:rsid w:val="00920359"/>
    <w:rsid w:val="009205A6"/>
    <w:rsid w:val="00920838"/>
    <w:rsid w:val="009220E9"/>
    <w:rsid w:val="00924368"/>
    <w:rsid w:val="00924688"/>
    <w:rsid w:val="00924862"/>
    <w:rsid w:val="009256FA"/>
    <w:rsid w:val="00926831"/>
    <w:rsid w:val="00926F57"/>
    <w:rsid w:val="009337D4"/>
    <w:rsid w:val="00935AB8"/>
    <w:rsid w:val="009422E2"/>
    <w:rsid w:val="00943392"/>
    <w:rsid w:val="00946A1C"/>
    <w:rsid w:val="00947281"/>
    <w:rsid w:val="009478BF"/>
    <w:rsid w:val="00950B15"/>
    <w:rsid w:val="00955496"/>
    <w:rsid w:val="0095636C"/>
    <w:rsid w:val="00957350"/>
    <w:rsid w:val="0096289A"/>
    <w:rsid w:val="00963AD4"/>
    <w:rsid w:val="00971C5A"/>
    <w:rsid w:val="009727D0"/>
    <w:rsid w:val="00972AE5"/>
    <w:rsid w:val="009772CE"/>
    <w:rsid w:val="00980188"/>
    <w:rsid w:val="009834EB"/>
    <w:rsid w:val="009842D1"/>
    <w:rsid w:val="0098490A"/>
    <w:rsid w:val="00987196"/>
    <w:rsid w:val="0099145F"/>
    <w:rsid w:val="00992F8A"/>
    <w:rsid w:val="00993489"/>
    <w:rsid w:val="00995E67"/>
    <w:rsid w:val="00995F91"/>
    <w:rsid w:val="0099620F"/>
    <w:rsid w:val="009A1CE0"/>
    <w:rsid w:val="009A2E83"/>
    <w:rsid w:val="009A3BED"/>
    <w:rsid w:val="009A5C95"/>
    <w:rsid w:val="009B0FC2"/>
    <w:rsid w:val="009B42CA"/>
    <w:rsid w:val="009B453D"/>
    <w:rsid w:val="009B55F2"/>
    <w:rsid w:val="009B6C06"/>
    <w:rsid w:val="009B7DE0"/>
    <w:rsid w:val="009C358F"/>
    <w:rsid w:val="009C3D14"/>
    <w:rsid w:val="009C6280"/>
    <w:rsid w:val="009C699C"/>
    <w:rsid w:val="009D2916"/>
    <w:rsid w:val="009D3F6E"/>
    <w:rsid w:val="009D443F"/>
    <w:rsid w:val="009D7166"/>
    <w:rsid w:val="009D73C5"/>
    <w:rsid w:val="009E0078"/>
    <w:rsid w:val="009E1ABA"/>
    <w:rsid w:val="009E1FF2"/>
    <w:rsid w:val="009E3114"/>
    <w:rsid w:val="009E4638"/>
    <w:rsid w:val="009E6BF5"/>
    <w:rsid w:val="009E7C65"/>
    <w:rsid w:val="009F0A13"/>
    <w:rsid w:val="009F0EF5"/>
    <w:rsid w:val="009F2858"/>
    <w:rsid w:val="009F36A1"/>
    <w:rsid w:val="009F4B8A"/>
    <w:rsid w:val="00A00732"/>
    <w:rsid w:val="00A00B56"/>
    <w:rsid w:val="00A014EC"/>
    <w:rsid w:val="00A01E0C"/>
    <w:rsid w:val="00A03F0D"/>
    <w:rsid w:val="00A0597E"/>
    <w:rsid w:val="00A05B80"/>
    <w:rsid w:val="00A0698E"/>
    <w:rsid w:val="00A06FE7"/>
    <w:rsid w:val="00A119C9"/>
    <w:rsid w:val="00A14867"/>
    <w:rsid w:val="00A156A0"/>
    <w:rsid w:val="00A21B99"/>
    <w:rsid w:val="00A25CD4"/>
    <w:rsid w:val="00A265AA"/>
    <w:rsid w:val="00A32FFF"/>
    <w:rsid w:val="00A33184"/>
    <w:rsid w:val="00A37974"/>
    <w:rsid w:val="00A42070"/>
    <w:rsid w:val="00A4735A"/>
    <w:rsid w:val="00A474B1"/>
    <w:rsid w:val="00A5172C"/>
    <w:rsid w:val="00A53030"/>
    <w:rsid w:val="00A533C7"/>
    <w:rsid w:val="00A607E5"/>
    <w:rsid w:val="00A63AA8"/>
    <w:rsid w:val="00A65766"/>
    <w:rsid w:val="00A664D0"/>
    <w:rsid w:val="00A67DC8"/>
    <w:rsid w:val="00A70DDF"/>
    <w:rsid w:val="00A71FD1"/>
    <w:rsid w:val="00A72773"/>
    <w:rsid w:val="00A74B6E"/>
    <w:rsid w:val="00A82A8C"/>
    <w:rsid w:val="00A838D6"/>
    <w:rsid w:val="00A83F86"/>
    <w:rsid w:val="00A9095F"/>
    <w:rsid w:val="00A9235A"/>
    <w:rsid w:val="00A9320C"/>
    <w:rsid w:val="00A932EA"/>
    <w:rsid w:val="00A9358E"/>
    <w:rsid w:val="00A942B2"/>
    <w:rsid w:val="00A942B8"/>
    <w:rsid w:val="00A94DC4"/>
    <w:rsid w:val="00AA0058"/>
    <w:rsid w:val="00AA0247"/>
    <w:rsid w:val="00AA315E"/>
    <w:rsid w:val="00AA4667"/>
    <w:rsid w:val="00AA63AA"/>
    <w:rsid w:val="00AA6920"/>
    <w:rsid w:val="00AB67B7"/>
    <w:rsid w:val="00AC11F6"/>
    <w:rsid w:val="00AC17B1"/>
    <w:rsid w:val="00AC274A"/>
    <w:rsid w:val="00AC2A13"/>
    <w:rsid w:val="00AC4933"/>
    <w:rsid w:val="00AC5361"/>
    <w:rsid w:val="00AC6118"/>
    <w:rsid w:val="00AC68D4"/>
    <w:rsid w:val="00AC6C29"/>
    <w:rsid w:val="00AC7EF4"/>
    <w:rsid w:val="00AD38F2"/>
    <w:rsid w:val="00AD4DA3"/>
    <w:rsid w:val="00AD518D"/>
    <w:rsid w:val="00AE07F9"/>
    <w:rsid w:val="00AE0984"/>
    <w:rsid w:val="00AE1FF3"/>
    <w:rsid w:val="00AE27A6"/>
    <w:rsid w:val="00AE34E3"/>
    <w:rsid w:val="00AE4A0E"/>
    <w:rsid w:val="00AE4D38"/>
    <w:rsid w:val="00AF0C9B"/>
    <w:rsid w:val="00AF3BBA"/>
    <w:rsid w:val="00AF55F0"/>
    <w:rsid w:val="00AF771A"/>
    <w:rsid w:val="00B00E3E"/>
    <w:rsid w:val="00B02859"/>
    <w:rsid w:val="00B10F0B"/>
    <w:rsid w:val="00B11507"/>
    <w:rsid w:val="00B118F4"/>
    <w:rsid w:val="00B13856"/>
    <w:rsid w:val="00B13B9F"/>
    <w:rsid w:val="00B15701"/>
    <w:rsid w:val="00B215E8"/>
    <w:rsid w:val="00B220EC"/>
    <w:rsid w:val="00B25E3B"/>
    <w:rsid w:val="00B27339"/>
    <w:rsid w:val="00B30562"/>
    <w:rsid w:val="00B30E63"/>
    <w:rsid w:val="00B326B8"/>
    <w:rsid w:val="00B32F1D"/>
    <w:rsid w:val="00B34345"/>
    <w:rsid w:val="00B37984"/>
    <w:rsid w:val="00B37BC9"/>
    <w:rsid w:val="00B37F4E"/>
    <w:rsid w:val="00B40548"/>
    <w:rsid w:val="00B4422B"/>
    <w:rsid w:val="00B45597"/>
    <w:rsid w:val="00B45D4A"/>
    <w:rsid w:val="00B45FC6"/>
    <w:rsid w:val="00B47A57"/>
    <w:rsid w:val="00B53ECE"/>
    <w:rsid w:val="00B54435"/>
    <w:rsid w:val="00B55017"/>
    <w:rsid w:val="00B61C52"/>
    <w:rsid w:val="00B71A24"/>
    <w:rsid w:val="00B72131"/>
    <w:rsid w:val="00B729D2"/>
    <w:rsid w:val="00B72A82"/>
    <w:rsid w:val="00B7412F"/>
    <w:rsid w:val="00B74C92"/>
    <w:rsid w:val="00B764BF"/>
    <w:rsid w:val="00B836DE"/>
    <w:rsid w:val="00B85C59"/>
    <w:rsid w:val="00B85C8C"/>
    <w:rsid w:val="00B91A44"/>
    <w:rsid w:val="00B92BF6"/>
    <w:rsid w:val="00B93488"/>
    <w:rsid w:val="00B95193"/>
    <w:rsid w:val="00BA0040"/>
    <w:rsid w:val="00BA2FAF"/>
    <w:rsid w:val="00BA3F8B"/>
    <w:rsid w:val="00BA635D"/>
    <w:rsid w:val="00BB075D"/>
    <w:rsid w:val="00BB3B57"/>
    <w:rsid w:val="00BB4E3E"/>
    <w:rsid w:val="00BB5826"/>
    <w:rsid w:val="00BB6528"/>
    <w:rsid w:val="00BB686E"/>
    <w:rsid w:val="00BC1280"/>
    <w:rsid w:val="00BC3D08"/>
    <w:rsid w:val="00BC3EAA"/>
    <w:rsid w:val="00BC511B"/>
    <w:rsid w:val="00BC6A1B"/>
    <w:rsid w:val="00BD1574"/>
    <w:rsid w:val="00BD1576"/>
    <w:rsid w:val="00BD2C4E"/>
    <w:rsid w:val="00BD5C77"/>
    <w:rsid w:val="00BD601E"/>
    <w:rsid w:val="00BD606C"/>
    <w:rsid w:val="00BD6C20"/>
    <w:rsid w:val="00BE03C7"/>
    <w:rsid w:val="00BE3C7F"/>
    <w:rsid w:val="00BE4BEF"/>
    <w:rsid w:val="00BF0D33"/>
    <w:rsid w:val="00BF13CB"/>
    <w:rsid w:val="00BF20D9"/>
    <w:rsid w:val="00BF2479"/>
    <w:rsid w:val="00BF2EC8"/>
    <w:rsid w:val="00BF3CBC"/>
    <w:rsid w:val="00BF3D8C"/>
    <w:rsid w:val="00BF4513"/>
    <w:rsid w:val="00C029D3"/>
    <w:rsid w:val="00C05446"/>
    <w:rsid w:val="00C07484"/>
    <w:rsid w:val="00C10D20"/>
    <w:rsid w:val="00C11EF6"/>
    <w:rsid w:val="00C1268C"/>
    <w:rsid w:val="00C1457E"/>
    <w:rsid w:val="00C15245"/>
    <w:rsid w:val="00C15F7D"/>
    <w:rsid w:val="00C2364A"/>
    <w:rsid w:val="00C237BE"/>
    <w:rsid w:val="00C26CB4"/>
    <w:rsid w:val="00C27558"/>
    <w:rsid w:val="00C27AE9"/>
    <w:rsid w:val="00C30949"/>
    <w:rsid w:val="00C315A5"/>
    <w:rsid w:val="00C31F26"/>
    <w:rsid w:val="00C32704"/>
    <w:rsid w:val="00C33D85"/>
    <w:rsid w:val="00C34323"/>
    <w:rsid w:val="00C346C6"/>
    <w:rsid w:val="00C357D8"/>
    <w:rsid w:val="00C36676"/>
    <w:rsid w:val="00C41FFA"/>
    <w:rsid w:val="00C4250E"/>
    <w:rsid w:val="00C42B96"/>
    <w:rsid w:val="00C4375B"/>
    <w:rsid w:val="00C4630A"/>
    <w:rsid w:val="00C4692B"/>
    <w:rsid w:val="00C54284"/>
    <w:rsid w:val="00C626D8"/>
    <w:rsid w:val="00C669AB"/>
    <w:rsid w:val="00C711DD"/>
    <w:rsid w:val="00C71235"/>
    <w:rsid w:val="00C72AA6"/>
    <w:rsid w:val="00C73086"/>
    <w:rsid w:val="00C755C7"/>
    <w:rsid w:val="00C819FB"/>
    <w:rsid w:val="00C850BB"/>
    <w:rsid w:val="00C850CB"/>
    <w:rsid w:val="00C85BC0"/>
    <w:rsid w:val="00C86A7F"/>
    <w:rsid w:val="00C959CF"/>
    <w:rsid w:val="00C95D8C"/>
    <w:rsid w:val="00C96084"/>
    <w:rsid w:val="00C96650"/>
    <w:rsid w:val="00C97FA4"/>
    <w:rsid w:val="00CA1913"/>
    <w:rsid w:val="00CA49FE"/>
    <w:rsid w:val="00CA5AEC"/>
    <w:rsid w:val="00CA7161"/>
    <w:rsid w:val="00CA781D"/>
    <w:rsid w:val="00CB2ABF"/>
    <w:rsid w:val="00CB316C"/>
    <w:rsid w:val="00CB3BF3"/>
    <w:rsid w:val="00CB75D9"/>
    <w:rsid w:val="00CC1047"/>
    <w:rsid w:val="00CC1E94"/>
    <w:rsid w:val="00CC4818"/>
    <w:rsid w:val="00CC4A14"/>
    <w:rsid w:val="00CC5310"/>
    <w:rsid w:val="00CC78A6"/>
    <w:rsid w:val="00CD34B0"/>
    <w:rsid w:val="00CD398F"/>
    <w:rsid w:val="00CD39EC"/>
    <w:rsid w:val="00CD4C2D"/>
    <w:rsid w:val="00CD53D0"/>
    <w:rsid w:val="00CD5523"/>
    <w:rsid w:val="00CD71E8"/>
    <w:rsid w:val="00CD7C91"/>
    <w:rsid w:val="00CE02D1"/>
    <w:rsid w:val="00CE2533"/>
    <w:rsid w:val="00CE2C83"/>
    <w:rsid w:val="00CE3179"/>
    <w:rsid w:val="00CE4427"/>
    <w:rsid w:val="00CE5034"/>
    <w:rsid w:val="00CE5B3B"/>
    <w:rsid w:val="00CE747B"/>
    <w:rsid w:val="00CF3F34"/>
    <w:rsid w:val="00CF45EA"/>
    <w:rsid w:val="00CF4772"/>
    <w:rsid w:val="00CF48F3"/>
    <w:rsid w:val="00CF6A50"/>
    <w:rsid w:val="00D009B3"/>
    <w:rsid w:val="00D026A7"/>
    <w:rsid w:val="00D039C0"/>
    <w:rsid w:val="00D03B0B"/>
    <w:rsid w:val="00D04F60"/>
    <w:rsid w:val="00D05249"/>
    <w:rsid w:val="00D06148"/>
    <w:rsid w:val="00D072C7"/>
    <w:rsid w:val="00D0748F"/>
    <w:rsid w:val="00D07B6D"/>
    <w:rsid w:val="00D12BCF"/>
    <w:rsid w:val="00D15389"/>
    <w:rsid w:val="00D16D95"/>
    <w:rsid w:val="00D175F3"/>
    <w:rsid w:val="00D23DF3"/>
    <w:rsid w:val="00D25D25"/>
    <w:rsid w:val="00D27ADF"/>
    <w:rsid w:val="00D32DE6"/>
    <w:rsid w:val="00D37F68"/>
    <w:rsid w:val="00D412CD"/>
    <w:rsid w:val="00D41854"/>
    <w:rsid w:val="00D42146"/>
    <w:rsid w:val="00D421C5"/>
    <w:rsid w:val="00D4234E"/>
    <w:rsid w:val="00D43A48"/>
    <w:rsid w:val="00D45095"/>
    <w:rsid w:val="00D45C40"/>
    <w:rsid w:val="00D45EB2"/>
    <w:rsid w:val="00D47D5A"/>
    <w:rsid w:val="00D50EAA"/>
    <w:rsid w:val="00D51112"/>
    <w:rsid w:val="00D52583"/>
    <w:rsid w:val="00D532E2"/>
    <w:rsid w:val="00D5406A"/>
    <w:rsid w:val="00D541F6"/>
    <w:rsid w:val="00D54C1B"/>
    <w:rsid w:val="00D54E88"/>
    <w:rsid w:val="00D55639"/>
    <w:rsid w:val="00D56817"/>
    <w:rsid w:val="00D56CB0"/>
    <w:rsid w:val="00D6067A"/>
    <w:rsid w:val="00D6068F"/>
    <w:rsid w:val="00D610BE"/>
    <w:rsid w:val="00D63439"/>
    <w:rsid w:val="00D65B9B"/>
    <w:rsid w:val="00D66D67"/>
    <w:rsid w:val="00D701C0"/>
    <w:rsid w:val="00D71876"/>
    <w:rsid w:val="00D72FD5"/>
    <w:rsid w:val="00D76FBA"/>
    <w:rsid w:val="00D77BCD"/>
    <w:rsid w:val="00D81A54"/>
    <w:rsid w:val="00D82273"/>
    <w:rsid w:val="00D8266D"/>
    <w:rsid w:val="00D834E7"/>
    <w:rsid w:val="00D8535D"/>
    <w:rsid w:val="00D877FE"/>
    <w:rsid w:val="00D91FC5"/>
    <w:rsid w:val="00D92164"/>
    <w:rsid w:val="00D966AE"/>
    <w:rsid w:val="00DA01A7"/>
    <w:rsid w:val="00DA0B7F"/>
    <w:rsid w:val="00DA0E6F"/>
    <w:rsid w:val="00DA1030"/>
    <w:rsid w:val="00DA3A8E"/>
    <w:rsid w:val="00DA682D"/>
    <w:rsid w:val="00DB11DC"/>
    <w:rsid w:val="00DB1667"/>
    <w:rsid w:val="00DB3C1C"/>
    <w:rsid w:val="00DB44A5"/>
    <w:rsid w:val="00DB5731"/>
    <w:rsid w:val="00DB58B7"/>
    <w:rsid w:val="00DC7828"/>
    <w:rsid w:val="00DD0EC7"/>
    <w:rsid w:val="00DD103A"/>
    <w:rsid w:val="00DD1F1E"/>
    <w:rsid w:val="00DD4B69"/>
    <w:rsid w:val="00DD537E"/>
    <w:rsid w:val="00DD6D17"/>
    <w:rsid w:val="00DE1057"/>
    <w:rsid w:val="00DE2C14"/>
    <w:rsid w:val="00DE58A7"/>
    <w:rsid w:val="00DE6AC0"/>
    <w:rsid w:val="00DE7A7E"/>
    <w:rsid w:val="00DF1B5F"/>
    <w:rsid w:val="00DF2B25"/>
    <w:rsid w:val="00DF3106"/>
    <w:rsid w:val="00DF5933"/>
    <w:rsid w:val="00E02F8B"/>
    <w:rsid w:val="00E0406E"/>
    <w:rsid w:val="00E0542F"/>
    <w:rsid w:val="00E05E47"/>
    <w:rsid w:val="00E0669A"/>
    <w:rsid w:val="00E07B52"/>
    <w:rsid w:val="00E105E8"/>
    <w:rsid w:val="00E14AC2"/>
    <w:rsid w:val="00E17278"/>
    <w:rsid w:val="00E224DD"/>
    <w:rsid w:val="00E22DE1"/>
    <w:rsid w:val="00E30F6B"/>
    <w:rsid w:val="00E317E2"/>
    <w:rsid w:val="00E32D2C"/>
    <w:rsid w:val="00E35F58"/>
    <w:rsid w:val="00E3672D"/>
    <w:rsid w:val="00E36800"/>
    <w:rsid w:val="00E403B9"/>
    <w:rsid w:val="00E40A4D"/>
    <w:rsid w:val="00E41839"/>
    <w:rsid w:val="00E4318A"/>
    <w:rsid w:val="00E436A8"/>
    <w:rsid w:val="00E4373B"/>
    <w:rsid w:val="00E4374D"/>
    <w:rsid w:val="00E4605A"/>
    <w:rsid w:val="00E51F6B"/>
    <w:rsid w:val="00E55434"/>
    <w:rsid w:val="00E55682"/>
    <w:rsid w:val="00E604E0"/>
    <w:rsid w:val="00E61CB1"/>
    <w:rsid w:val="00E624EF"/>
    <w:rsid w:val="00E66036"/>
    <w:rsid w:val="00E731BA"/>
    <w:rsid w:val="00E73895"/>
    <w:rsid w:val="00E7405C"/>
    <w:rsid w:val="00E75554"/>
    <w:rsid w:val="00E771C5"/>
    <w:rsid w:val="00E8091C"/>
    <w:rsid w:val="00E833B0"/>
    <w:rsid w:val="00E83401"/>
    <w:rsid w:val="00E843E2"/>
    <w:rsid w:val="00E86EF9"/>
    <w:rsid w:val="00E87FE8"/>
    <w:rsid w:val="00E91FD7"/>
    <w:rsid w:val="00E926B5"/>
    <w:rsid w:val="00E93B37"/>
    <w:rsid w:val="00E93FB8"/>
    <w:rsid w:val="00E94ED0"/>
    <w:rsid w:val="00E951FF"/>
    <w:rsid w:val="00E95A3B"/>
    <w:rsid w:val="00E95C7D"/>
    <w:rsid w:val="00E971D7"/>
    <w:rsid w:val="00EA7694"/>
    <w:rsid w:val="00EB360B"/>
    <w:rsid w:val="00EB3B12"/>
    <w:rsid w:val="00EB52F6"/>
    <w:rsid w:val="00EB7C40"/>
    <w:rsid w:val="00EC3FD1"/>
    <w:rsid w:val="00EC5025"/>
    <w:rsid w:val="00ED159D"/>
    <w:rsid w:val="00ED1913"/>
    <w:rsid w:val="00ED25F3"/>
    <w:rsid w:val="00ED34C5"/>
    <w:rsid w:val="00ED36A6"/>
    <w:rsid w:val="00ED40F3"/>
    <w:rsid w:val="00ED42E8"/>
    <w:rsid w:val="00ED5C53"/>
    <w:rsid w:val="00EE26D4"/>
    <w:rsid w:val="00EE2720"/>
    <w:rsid w:val="00EE3F40"/>
    <w:rsid w:val="00EE4F0A"/>
    <w:rsid w:val="00EE521A"/>
    <w:rsid w:val="00EE650C"/>
    <w:rsid w:val="00EF1AD7"/>
    <w:rsid w:val="00EF4C18"/>
    <w:rsid w:val="00EF5093"/>
    <w:rsid w:val="00EF6074"/>
    <w:rsid w:val="00F00892"/>
    <w:rsid w:val="00F00C65"/>
    <w:rsid w:val="00F02C84"/>
    <w:rsid w:val="00F05FB5"/>
    <w:rsid w:val="00F06197"/>
    <w:rsid w:val="00F11756"/>
    <w:rsid w:val="00F127B2"/>
    <w:rsid w:val="00F12DAD"/>
    <w:rsid w:val="00F13627"/>
    <w:rsid w:val="00F16652"/>
    <w:rsid w:val="00F173DA"/>
    <w:rsid w:val="00F1798E"/>
    <w:rsid w:val="00F2041F"/>
    <w:rsid w:val="00F2265A"/>
    <w:rsid w:val="00F22A35"/>
    <w:rsid w:val="00F231C2"/>
    <w:rsid w:val="00F24E95"/>
    <w:rsid w:val="00F25C3C"/>
    <w:rsid w:val="00F25C5F"/>
    <w:rsid w:val="00F26559"/>
    <w:rsid w:val="00F27E53"/>
    <w:rsid w:val="00F30F74"/>
    <w:rsid w:val="00F31B74"/>
    <w:rsid w:val="00F341FB"/>
    <w:rsid w:val="00F377B9"/>
    <w:rsid w:val="00F42461"/>
    <w:rsid w:val="00F43B50"/>
    <w:rsid w:val="00F44C9D"/>
    <w:rsid w:val="00F504DD"/>
    <w:rsid w:val="00F535E6"/>
    <w:rsid w:val="00F577C4"/>
    <w:rsid w:val="00F6207E"/>
    <w:rsid w:val="00F645EE"/>
    <w:rsid w:val="00F66C5F"/>
    <w:rsid w:val="00F713B9"/>
    <w:rsid w:val="00F743D3"/>
    <w:rsid w:val="00F76F57"/>
    <w:rsid w:val="00F77A37"/>
    <w:rsid w:val="00F80C94"/>
    <w:rsid w:val="00F826EF"/>
    <w:rsid w:val="00F8300D"/>
    <w:rsid w:val="00F83B72"/>
    <w:rsid w:val="00F83CC6"/>
    <w:rsid w:val="00F85516"/>
    <w:rsid w:val="00F85F55"/>
    <w:rsid w:val="00F92EBA"/>
    <w:rsid w:val="00F92EFF"/>
    <w:rsid w:val="00F96114"/>
    <w:rsid w:val="00F963A2"/>
    <w:rsid w:val="00F97B89"/>
    <w:rsid w:val="00F97CBE"/>
    <w:rsid w:val="00F97E07"/>
    <w:rsid w:val="00FA2250"/>
    <w:rsid w:val="00FA40E6"/>
    <w:rsid w:val="00FA5B57"/>
    <w:rsid w:val="00FC26F3"/>
    <w:rsid w:val="00FC607A"/>
    <w:rsid w:val="00FD2020"/>
    <w:rsid w:val="00FD3325"/>
    <w:rsid w:val="00FD3B68"/>
    <w:rsid w:val="00FD4D26"/>
    <w:rsid w:val="00FD52BB"/>
    <w:rsid w:val="00FD71F6"/>
    <w:rsid w:val="00FE03D3"/>
    <w:rsid w:val="00FE43B6"/>
    <w:rsid w:val="00FE50D4"/>
    <w:rsid w:val="00FE5B54"/>
    <w:rsid w:val="00FE6285"/>
    <w:rsid w:val="00FE6666"/>
    <w:rsid w:val="00FE6F59"/>
    <w:rsid w:val="00FF0906"/>
    <w:rsid w:val="00FF0C0E"/>
    <w:rsid w:val="00FF0CB4"/>
    <w:rsid w:val="00FF1DB4"/>
    <w:rsid w:val="00FF34E4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55939"/>
  <w15:docId w15:val="{60B0F0CA-3885-48D7-AFA8-29F59C92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20E9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eastAsia="ko-KR"/>
    </w:rPr>
  </w:style>
  <w:style w:type="paragraph" w:styleId="3">
    <w:name w:val="heading 3"/>
    <w:basedOn w:val="a"/>
    <w:link w:val="30"/>
    <w:uiPriority w:val="99"/>
    <w:qFormat/>
    <w:rsid w:val="009C3D14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uiPriority w:val="99"/>
    <w:qFormat/>
    <w:rsid w:val="006932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20E9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72A82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72A82"/>
    <w:rPr>
      <w:rFonts w:ascii="Calibri" w:hAnsi="Calibri"/>
      <w:b/>
      <w:sz w:val="28"/>
    </w:rPr>
  </w:style>
  <w:style w:type="paragraph" w:customStyle="1" w:styleId="ConsPlusNormal">
    <w:name w:val="ConsPlusNormal"/>
    <w:uiPriority w:val="99"/>
    <w:rsid w:val="00D07B6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822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uiPriority w:val="99"/>
    <w:rsid w:val="009C3D14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A32FF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45F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1F358F"/>
    <w:pPr>
      <w:jc w:val="center"/>
    </w:pPr>
    <w:rPr>
      <w:sz w:val="36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1F358F"/>
    <w:rPr>
      <w:sz w:val="36"/>
      <w:lang w:val="ru-RU" w:eastAsia="ru-RU"/>
    </w:rPr>
  </w:style>
  <w:style w:type="character" w:styleId="a7">
    <w:name w:val="Hyperlink"/>
    <w:basedOn w:val="a0"/>
    <w:uiPriority w:val="99"/>
    <w:rsid w:val="00AA692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B52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ТекстДок"/>
    <w:uiPriority w:val="99"/>
    <w:rsid w:val="009F36A1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rsid w:val="000F39EF"/>
    <w:rPr>
      <w:rFonts w:ascii="Tahoma" w:hAnsi="Tahoma"/>
      <w:sz w:val="16"/>
      <w:szCs w:val="20"/>
      <w:lang w:eastAsia="ko-KR"/>
    </w:rPr>
  </w:style>
  <w:style w:type="character" w:customStyle="1" w:styleId="aa">
    <w:name w:val="Текст выноски Знак"/>
    <w:basedOn w:val="a0"/>
    <w:link w:val="a9"/>
    <w:uiPriority w:val="99"/>
    <w:locked/>
    <w:rsid w:val="000F39EF"/>
    <w:rPr>
      <w:rFonts w:ascii="Tahoma" w:hAnsi="Tahoma"/>
      <w:sz w:val="16"/>
    </w:rPr>
  </w:style>
  <w:style w:type="paragraph" w:styleId="ab">
    <w:name w:val="List Paragraph"/>
    <w:basedOn w:val="a"/>
    <w:uiPriority w:val="99"/>
    <w:qFormat/>
    <w:rsid w:val="006170F0"/>
    <w:pPr>
      <w:ind w:left="720"/>
      <w:contextualSpacing/>
    </w:pPr>
  </w:style>
  <w:style w:type="paragraph" w:styleId="ac">
    <w:name w:val="No Spacing"/>
    <w:uiPriority w:val="99"/>
    <w:qFormat/>
    <w:rsid w:val="00B00E3E"/>
    <w:rPr>
      <w:rFonts w:ascii="Calibri" w:hAnsi="Calibri"/>
    </w:rPr>
  </w:style>
  <w:style w:type="character" w:customStyle="1" w:styleId="ad">
    <w:name w:val="Цветовое выделение"/>
    <w:uiPriority w:val="99"/>
    <w:rsid w:val="00B00E3E"/>
    <w:rPr>
      <w:b/>
      <w:color w:val="26282F"/>
      <w:sz w:val="26"/>
    </w:rPr>
  </w:style>
  <w:style w:type="character" w:customStyle="1" w:styleId="apple-converted-space">
    <w:name w:val="apple-converted-space"/>
    <w:uiPriority w:val="99"/>
    <w:rsid w:val="00B00E3E"/>
  </w:style>
  <w:style w:type="character" w:styleId="ae">
    <w:name w:val="annotation reference"/>
    <w:basedOn w:val="a0"/>
    <w:uiPriority w:val="99"/>
    <w:semiHidden/>
    <w:rsid w:val="007C777A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7C777A"/>
    <w:rPr>
      <w:sz w:val="20"/>
      <w:szCs w:val="20"/>
      <w:lang w:eastAsia="ko-KR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7C777A"/>
    <w:rPr>
      <w:sz w:val="20"/>
    </w:rPr>
  </w:style>
  <w:style w:type="paragraph" w:styleId="af1">
    <w:name w:val="annotation subject"/>
    <w:basedOn w:val="af"/>
    <w:next w:val="af"/>
    <w:link w:val="af2"/>
    <w:uiPriority w:val="99"/>
    <w:semiHidden/>
    <w:rsid w:val="007C777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7C777A"/>
    <w:rPr>
      <w:b/>
      <w:sz w:val="20"/>
    </w:rPr>
  </w:style>
  <w:style w:type="paragraph" w:styleId="af3">
    <w:name w:val="Body Text Indent"/>
    <w:basedOn w:val="a"/>
    <w:link w:val="af4"/>
    <w:uiPriority w:val="99"/>
    <w:semiHidden/>
    <w:rsid w:val="0035179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35179A"/>
    <w:rPr>
      <w:rFonts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746846"/>
    <w:rPr>
      <w:color w:val="800080"/>
      <w:u w:val="single"/>
    </w:rPr>
  </w:style>
  <w:style w:type="paragraph" w:customStyle="1" w:styleId="xl65">
    <w:name w:val="xl65"/>
    <w:basedOn w:val="a"/>
    <w:rsid w:val="00746846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7468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7468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46846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746846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4684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74684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4684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74684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86">
    <w:name w:val="xl86"/>
    <w:basedOn w:val="a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87">
    <w:name w:val="xl87"/>
    <w:basedOn w:val="a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91">
    <w:name w:val="xl91"/>
    <w:basedOn w:val="a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74684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74684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7468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7468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00">
    <w:name w:val="xl100"/>
    <w:basedOn w:val="a"/>
    <w:rsid w:val="0074684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3">
    <w:name w:val="xl103"/>
    <w:basedOn w:val="a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74684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74684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74684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7468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13">
    <w:name w:val="xl113"/>
    <w:basedOn w:val="a"/>
    <w:rsid w:val="007468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14">
    <w:name w:val="xl114"/>
    <w:basedOn w:val="a"/>
    <w:rsid w:val="007468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15">
    <w:name w:val="xl115"/>
    <w:basedOn w:val="a"/>
    <w:rsid w:val="00746846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746846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746846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746846"/>
    <w:pP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746846"/>
    <w:pP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746846"/>
    <w:pPr>
      <w:spacing w:before="100" w:beforeAutospacing="1" w:after="100" w:afterAutospacing="1"/>
      <w:jc w:val="center"/>
    </w:pPr>
    <w:rPr>
      <w:b/>
      <w:bCs/>
    </w:rPr>
  </w:style>
  <w:style w:type="paragraph" w:customStyle="1" w:styleId="s16">
    <w:name w:val="s_16"/>
    <w:basedOn w:val="a"/>
    <w:rsid w:val="00995E6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95E67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unhideWhenUsed/>
    <w:rsid w:val="00992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92F8A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992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92F8A"/>
    <w:rPr>
      <w:sz w:val="24"/>
      <w:szCs w:val="24"/>
    </w:rPr>
  </w:style>
  <w:style w:type="paragraph" w:customStyle="1" w:styleId="s37">
    <w:name w:val="s_37"/>
    <w:basedOn w:val="a"/>
    <w:rsid w:val="00F76F57"/>
    <w:pPr>
      <w:spacing w:before="100" w:beforeAutospacing="1" w:after="100" w:afterAutospacing="1"/>
    </w:pPr>
  </w:style>
  <w:style w:type="character" w:styleId="afa">
    <w:name w:val="Emphasis"/>
    <w:basedOn w:val="a0"/>
    <w:uiPriority w:val="20"/>
    <w:qFormat/>
    <w:locked/>
    <w:rsid w:val="00F76F57"/>
    <w:rPr>
      <w:i/>
      <w:iCs/>
    </w:rPr>
  </w:style>
  <w:style w:type="paragraph" w:customStyle="1" w:styleId="s3">
    <w:name w:val="s_3"/>
    <w:basedOn w:val="a"/>
    <w:rsid w:val="00F76F57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F76F57"/>
    <w:pPr>
      <w:spacing w:before="100" w:beforeAutospacing="1" w:after="100" w:afterAutospacing="1"/>
    </w:pPr>
  </w:style>
  <w:style w:type="paragraph" w:customStyle="1" w:styleId="xl63">
    <w:name w:val="xl63"/>
    <w:basedOn w:val="a"/>
    <w:rsid w:val="00F76F57"/>
    <w:pPr>
      <w:shd w:val="clear" w:color="000000" w:fill="FFFF00"/>
      <w:spacing w:before="100" w:beforeAutospacing="1" w:after="100" w:afterAutospacing="1"/>
    </w:pPr>
  </w:style>
  <w:style w:type="paragraph" w:customStyle="1" w:styleId="xl64">
    <w:name w:val="xl64"/>
    <w:basedOn w:val="a"/>
    <w:rsid w:val="00F76F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8916</Words>
  <Characters>56736</Characters>
  <Application>Microsoft Office Word</Application>
  <DocSecurity>0</DocSecurity>
  <Lines>472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MoBIL GROUP</Company>
  <LinksUpToDate>false</LinksUpToDate>
  <CharactersWithSpaces>65521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creator>kommyn9</dc:creator>
  <cp:lastModifiedBy>Ирина Викторовна Спиридонова</cp:lastModifiedBy>
  <cp:revision>3</cp:revision>
  <cp:lastPrinted>2023-10-24T13:55:00Z</cp:lastPrinted>
  <dcterms:created xsi:type="dcterms:W3CDTF">2023-10-30T12:34:00Z</dcterms:created>
  <dcterms:modified xsi:type="dcterms:W3CDTF">2023-10-30T12:40:00Z</dcterms:modified>
</cp:coreProperties>
</file>