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C8" w:rsidRPr="00E26810" w:rsidRDefault="003D5BC8" w:rsidP="003D5BC8">
      <w:pPr>
        <w:jc w:val="both"/>
        <w:rPr>
          <w:rFonts w:ascii="Times New Roman" w:hAnsi="Times New Roman" w:cs="Times New Roman"/>
          <w:sz w:val="20"/>
          <w:szCs w:val="20"/>
        </w:rPr>
      </w:pPr>
      <w:r w:rsidRPr="00E26810">
        <w:rPr>
          <w:rFonts w:ascii="Times New Roman" w:hAnsi="Times New Roman" w:cs="Times New Roman"/>
          <w:sz w:val="20"/>
          <w:szCs w:val="20"/>
        </w:rPr>
        <w:t xml:space="preserve">Проект размещен на </w:t>
      </w:r>
      <w:r w:rsidRPr="00CD51C1">
        <w:rPr>
          <w:rFonts w:ascii="Times New Roman" w:hAnsi="Times New Roman" w:cs="Times New Roman"/>
          <w:sz w:val="20"/>
          <w:szCs w:val="20"/>
        </w:rPr>
        <w:t xml:space="preserve">сайте </w:t>
      </w:r>
      <w:r w:rsidR="005A4270">
        <w:rPr>
          <w:rFonts w:ascii="Times New Roman" w:hAnsi="Times New Roman" w:cs="Times New Roman"/>
          <w:sz w:val="20"/>
          <w:szCs w:val="20"/>
        </w:rPr>
        <w:t>2</w:t>
      </w:r>
      <w:r w:rsidRPr="00CD51C1">
        <w:rPr>
          <w:rFonts w:ascii="Times New Roman" w:hAnsi="Times New Roman" w:cs="Times New Roman"/>
          <w:sz w:val="20"/>
          <w:szCs w:val="20"/>
        </w:rPr>
        <w:t>4.0</w:t>
      </w:r>
      <w:r w:rsidR="005A4270">
        <w:rPr>
          <w:rFonts w:ascii="Times New Roman" w:hAnsi="Times New Roman" w:cs="Times New Roman"/>
          <w:sz w:val="20"/>
          <w:szCs w:val="20"/>
        </w:rPr>
        <w:t>9</w:t>
      </w:r>
      <w:r w:rsidRPr="00CD51C1">
        <w:rPr>
          <w:rFonts w:ascii="Times New Roman" w:hAnsi="Times New Roman" w:cs="Times New Roman"/>
          <w:sz w:val="20"/>
          <w:szCs w:val="20"/>
        </w:rPr>
        <w:t>.2024. Срок приема заключений независимых экспертов до</w:t>
      </w:r>
      <w:r w:rsidR="005A4270">
        <w:rPr>
          <w:rFonts w:ascii="Times New Roman" w:hAnsi="Times New Roman" w:cs="Times New Roman"/>
          <w:sz w:val="20"/>
          <w:szCs w:val="20"/>
        </w:rPr>
        <w:t xml:space="preserve"> 27</w:t>
      </w:r>
      <w:r w:rsidRPr="00CD51C1">
        <w:rPr>
          <w:rFonts w:ascii="Times New Roman" w:hAnsi="Times New Roman" w:cs="Times New Roman"/>
          <w:sz w:val="20"/>
          <w:szCs w:val="20"/>
        </w:rPr>
        <w:t>.0</w:t>
      </w:r>
      <w:r w:rsidR="005A4270">
        <w:rPr>
          <w:rFonts w:ascii="Times New Roman" w:hAnsi="Times New Roman" w:cs="Times New Roman"/>
          <w:sz w:val="20"/>
          <w:szCs w:val="20"/>
        </w:rPr>
        <w:t>9</w:t>
      </w:r>
      <w:r w:rsidRPr="00CD51C1">
        <w:rPr>
          <w:rFonts w:ascii="Times New Roman" w:hAnsi="Times New Roman" w:cs="Times New Roman"/>
          <w:sz w:val="20"/>
          <w:szCs w:val="20"/>
        </w:rPr>
        <w:t xml:space="preserve">.2024 на электронный адрес </w:t>
      </w:r>
      <w:hyperlink r:id="rId9" w:history="1">
        <w:r w:rsidRPr="00CD51C1">
          <w:rPr>
            <w:rStyle w:val="afffff2"/>
            <w:rFonts w:ascii="Times New Roman" w:hAnsi="Times New Roman"/>
            <w:color w:val="000000" w:themeColor="text1"/>
            <w:sz w:val="20"/>
            <w:szCs w:val="20"/>
          </w:rPr>
          <w:t>e</w:t>
        </w:r>
        <w:r w:rsidRPr="00CD51C1">
          <w:rPr>
            <w:rFonts w:ascii="Times New Roman" w:hAnsi="Times New Roman" w:cs="Times New Roman"/>
            <w:sz w:val="20"/>
            <w:szCs w:val="20"/>
          </w:rPr>
          <w:t>con</w:t>
        </w:r>
        <w:r w:rsidRPr="00CD51C1">
          <w:rPr>
            <w:rStyle w:val="afffff2"/>
            <w:rFonts w:ascii="Times New Roman" w:hAnsi="Times New Roman"/>
            <w:color w:val="000000" w:themeColor="text1"/>
            <w:sz w:val="20"/>
            <w:szCs w:val="20"/>
          </w:rPr>
          <w:t>omic_ruz@e-mordovia.ru</w:t>
        </w:r>
      </w:hyperlink>
      <w:r w:rsidRPr="00CD51C1">
        <w:rPr>
          <w:rFonts w:ascii="Times New Roman" w:hAnsi="Times New Roman" w:cs="Times New Roman"/>
          <w:sz w:val="20"/>
          <w:szCs w:val="20"/>
        </w:rPr>
        <w:t>. Разработчик проекта – управление экономического анализа</w:t>
      </w:r>
      <w:r w:rsidRPr="00E26810">
        <w:rPr>
          <w:rFonts w:ascii="Times New Roman" w:hAnsi="Times New Roman" w:cs="Times New Roman"/>
          <w:sz w:val="20"/>
          <w:szCs w:val="20"/>
        </w:rPr>
        <w:t xml:space="preserve"> и прогнозирования Администрации Рузаевского муниципального района Республики Мордовия.</w:t>
      </w:r>
    </w:p>
    <w:p w:rsidR="003D5BC8" w:rsidRDefault="00AB1092" w:rsidP="00A3237E">
      <w:pPr>
        <w:jc w:val="center"/>
        <w:rPr>
          <w:rFonts w:ascii="Times New Roman" w:hAnsi="Times New Roman"/>
          <w:sz w:val="24"/>
          <w:szCs w:val="24"/>
        </w:rPr>
      </w:pPr>
      <w:r w:rsidRPr="00C4152B">
        <w:rPr>
          <w:rFonts w:ascii="Times New Roman" w:hAnsi="Times New Roman"/>
          <w:sz w:val="24"/>
          <w:szCs w:val="24"/>
        </w:rPr>
        <w:t xml:space="preserve">  </w:t>
      </w:r>
    </w:p>
    <w:p w:rsidR="00AB1092" w:rsidRPr="00C4152B" w:rsidRDefault="00AB1092" w:rsidP="00A3237E">
      <w:pPr>
        <w:jc w:val="center"/>
        <w:rPr>
          <w:rFonts w:ascii="Times New Roman" w:hAnsi="Times New Roman"/>
          <w:sz w:val="24"/>
          <w:szCs w:val="24"/>
        </w:rPr>
      </w:pPr>
      <w:r w:rsidRPr="00C415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F758F7" w:rsidRDefault="00F758F7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758F7" w:rsidRPr="00E362DF" w:rsidRDefault="00F758F7" w:rsidP="005E4866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58F7" w:rsidRDefault="00F758F7" w:rsidP="005E4866">
      <w:pPr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D25DF7" w:rsidRDefault="00D25DF7" w:rsidP="005E4866">
      <w:pPr>
        <w:jc w:val="center"/>
        <w:rPr>
          <w:rFonts w:ascii="Times New Roman" w:hAnsi="Times New Roman"/>
          <w:b/>
          <w:sz w:val="34"/>
          <w:szCs w:val="34"/>
        </w:rPr>
      </w:pPr>
    </w:p>
    <w:p w:rsidR="00F758F7" w:rsidRDefault="00980E29" w:rsidP="00E362DF">
      <w:pPr>
        <w:tabs>
          <w:tab w:val="left" w:pos="8349"/>
          <w:tab w:val="right" w:pos="9637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E514E">
        <w:rPr>
          <w:rFonts w:ascii="Times New Roman" w:hAnsi="Times New Roman"/>
          <w:sz w:val="28"/>
          <w:szCs w:val="28"/>
        </w:rPr>
        <w:t xml:space="preserve">      </w:t>
      </w:r>
      <w:r w:rsidR="00311780">
        <w:rPr>
          <w:rFonts w:ascii="Times New Roman" w:hAnsi="Times New Roman"/>
          <w:sz w:val="28"/>
          <w:szCs w:val="28"/>
        </w:rPr>
        <w:t>_________</w:t>
      </w:r>
      <w:r w:rsidR="00F758F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A5E22">
        <w:rPr>
          <w:rFonts w:ascii="Times New Roman" w:hAnsi="Times New Roman"/>
          <w:sz w:val="28"/>
          <w:szCs w:val="28"/>
        </w:rPr>
        <w:t xml:space="preserve">         № </w:t>
      </w:r>
      <w:r w:rsidR="00311780">
        <w:rPr>
          <w:rFonts w:ascii="Times New Roman" w:hAnsi="Times New Roman"/>
          <w:sz w:val="28"/>
          <w:szCs w:val="28"/>
        </w:rPr>
        <w:t>_______</w:t>
      </w:r>
    </w:p>
    <w:p w:rsidR="00F758F7" w:rsidRPr="00887831" w:rsidRDefault="00F758F7" w:rsidP="00E362DF">
      <w:pPr>
        <w:spacing w:after="240"/>
        <w:jc w:val="center"/>
        <w:rPr>
          <w:rFonts w:ascii="Times New Roman" w:hAnsi="Times New Roman"/>
        </w:rPr>
      </w:pPr>
      <w:r w:rsidRPr="00887831">
        <w:rPr>
          <w:rFonts w:ascii="Times New Roman" w:hAnsi="Times New Roman"/>
        </w:rPr>
        <w:t>г. Рузаевка</w:t>
      </w:r>
    </w:p>
    <w:p w:rsidR="00036274" w:rsidRPr="00A54CCF" w:rsidRDefault="00F758F7" w:rsidP="00A33C36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4CC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AF50A1" w:rsidRPr="00A54CC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7F2F1F" w:rsidRPr="00A54CCF">
        <w:rPr>
          <w:rFonts w:ascii="Times New Roman" w:hAnsi="Times New Roman"/>
          <w:b/>
          <w:bCs/>
          <w:sz w:val="28"/>
          <w:szCs w:val="28"/>
        </w:rPr>
        <w:t>постановление Администрации Рузаевского муниципального района Республики Мордовия от 30 сентября 2020 г</w:t>
      </w:r>
      <w:r w:rsidR="00040335" w:rsidRPr="00A54CCF">
        <w:rPr>
          <w:rFonts w:ascii="Times New Roman" w:hAnsi="Times New Roman"/>
          <w:b/>
          <w:bCs/>
          <w:sz w:val="28"/>
          <w:szCs w:val="28"/>
        </w:rPr>
        <w:t>.</w:t>
      </w:r>
      <w:r w:rsidR="007F2F1F" w:rsidRPr="00A54CCF">
        <w:rPr>
          <w:rFonts w:ascii="Times New Roman" w:hAnsi="Times New Roman"/>
          <w:b/>
          <w:bCs/>
          <w:sz w:val="28"/>
          <w:szCs w:val="28"/>
        </w:rPr>
        <w:t xml:space="preserve"> №549 </w:t>
      </w:r>
      <w:r w:rsidR="00FA16DD" w:rsidRPr="00A54CCF">
        <w:rPr>
          <w:rFonts w:ascii="Times New Roman" w:hAnsi="Times New Roman"/>
          <w:b/>
          <w:bCs/>
          <w:sz w:val="28"/>
          <w:szCs w:val="28"/>
        </w:rPr>
        <w:t>«</w:t>
      </w:r>
      <w:r w:rsidR="007F2F1F" w:rsidRPr="00A54CCF">
        <w:rPr>
          <w:rFonts w:ascii="Times New Roman" w:hAnsi="Times New Roman"/>
          <w:b/>
          <w:bCs/>
          <w:sz w:val="28"/>
          <w:szCs w:val="28"/>
        </w:rPr>
        <w:t>Об утвер</w:t>
      </w:r>
      <w:r w:rsidR="00B13CAA" w:rsidRPr="00A54CCF">
        <w:rPr>
          <w:rFonts w:ascii="Times New Roman" w:hAnsi="Times New Roman"/>
          <w:b/>
          <w:bCs/>
          <w:sz w:val="28"/>
          <w:szCs w:val="28"/>
        </w:rPr>
        <w:t>ждении Муниципальной программы</w:t>
      </w:r>
      <w:r w:rsidR="00923259" w:rsidRPr="00A54C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3000" w:rsidRPr="00A54CCF">
        <w:rPr>
          <w:rFonts w:ascii="Times New Roman" w:hAnsi="Times New Roman"/>
          <w:b/>
          <w:bCs/>
          <w:sz w:val="28"/>
          <w:szCs w:val="28"/>
        </w:rPr>
        <w:t xml:space="preserve">«Экономическое развитие Рузаевского муниципального района Республики Мордовия на </w:t>
      </w:r>
      <w:r w:rsidR="00E101D3" w:rsidRPr="00A54CCF">
        <w:rPr>
          <w:rFonts w:ascii="Times New Roman" w:hAnsi="Times New Roman"/>
          <w:b/>
          <w:bCs/>
          <w:sz w:val="28"/>
          <w:szCs w:val="28"/>
        </w:rPr>
        <w:t>2020-202</w:t>
      </w:r>
      <w:r w:rsidR="00FD5E4B" w:rsidRPr="00A54CCF">
        <w:rPr>
          <w:rFonts w:ascii="Times New Roman" w:hAnsi="Times New Roman"/>
          <w:b/>
          <w:bCs/>
          <w:sz w:val="28"/>
          <w:szCs w:val="28"/>
        </w:rPr>
        <w:t>6</w:t>
      </w:r>
      <w:r w:rsidR="00523000" w:rsidRPr="00A54CCF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7F2F1F" w:rsidRPr="00A54CCF">
        <w:rPr>
          <w:rFonts w:ascii="Times New Roman" w:hAnsi="Times New Roman"/>
          <w:b/>
          <w:sz w:val="28"/>
          <w:szCs w:val="28"/>
        </w:rPr>
        <w:t>»</w:t>
      </w:r>
      <w:r w:rsidR="00FA16DD" w:rsidRPr="00A54CCF">
        <w:rPr>
          <w:rFonts w:ascii="Times New Roman" w:hAnsi="Times New Roman"/>
          <w:b/>
          <w:sz w:val="28"/>
          <w:szCs w:val="28"/>
        </w:rPr>
        <w:t>»</w:t>
      </w:r>
    </w:p>
    <w:p w:rsidR="00D0395C" w:rsidRPr="00A54CCF" w:rsidRDefault="00D0395C" w:rsidP="00A33C36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0BDF" w:rsidRPr="00A54CCF" w:rsidRDefault="00A03F20" w:rsidP="00E362DF">
      <w:pPr>
        <w:suppressAutoHyphens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0" w:name="sub_1"/>
      <w:r w:rsidRPr="00A54CCF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 w:rsidR="004C35A6" w:rsidRPr="00A54CCF">
        <w:rPr>
          <w:rFonts w:ascii="Times New Roman" w:hAnsi="Times New Roman" w:cs="Times New Roman"/>
          <w:sz w:val="28"/>
          <w:szCs w:val="28"/>
        </w:rPr>
        <w:t>Администрации</w:t>
      </w:r>
      <w:r w:rsidRPr="00A54CCF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</w:t>
      </w:r>
      <w:r w:rsidRPr="00A54CCF">
        <w:rPr>
          <w:rFonts w:ascii="Times New Roman" w:hAnsi="Times New Roman"/>
          <w:sz w:val="28"/>
          <w:szCs w:val="28"/>
        </w:rPr>
        <w:t>Республики Мордовия</w:t>
      </w:r>
      <w:r w:rsidRPr="00A54CCF">
        <w:rPr>
          <w:rFonts w:ascii="Times New Roman" w:hAnsi="Times New Roman" w:cs="Times New Roman"/>
          <w:sz w:val="28"/>
          <w:szCs w:val="28"/>
        </w:rPr>
        <w:t xml:space="preserve"> от</w:t>
      </w:r>
      <w:r w:rsidR="00DC555F" w:rsidRPr="00A54CCF">
        <w:rPr>
          <w:rFonts w:ascii="Times New Roman" w:hAnsi="Times New Roman" w:cs="Times New Roman"/>
          <w:sz w:val="28"/>
          <w:szCs w:val="28"/>
        </w:rPr>
        <w:t xml:space="preserve"> 05 октября 2023г.</w:t>
      </w:r>
      <w:r w:rsidR="00240BBD" w:rsidRPr="00A54CCF">
        <w:rPr>
          <w:rFonts w:ascii="Times New Roman" w:hAnsi="Times New Roman" w:cs="Times New Roman"/>
          <w:sz w:val="28"/>
          <w:szCs w:val="28"/>
        </w:rPr>
        <w:t xml:space="preserve"> №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240BBD" w:rsidRPr="00A54CCF">
        <w:rPr>
          <w:rFonts w:ascii="Times New Roman" w:hAnsi="Times New Roman" w:cs="Times New Roman"/>
          <w:sz w:val="28"/>
          <w:szCs w:val="28"/>
        </w:rPr>
        <w:t>550</w:t>
      </w:r>
      <w:r w:rsidRPr="00A54CCF">
        <w:rPr>
          <w:rFonts w:ascii="Times New Roman" w:hAnsi="Times New Roman" w:cs="Times New Roman"/>
          <w:sz w:val="28"/>
          <w:szCs w:val="28"/>
        </w:rPr>
        <w:t xml:space="preserve">,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Администрация Рузаевского муниципального района </w:t>
      </w:r>
      <w:r w:rsidRPr="00A54CCF">
        <w:rPr>
          <w:rFonts w:ascii="Times New Roman" w:hAnsi="Times New Roman"/>
          <w:sz w:val="28"/>
          <w:szCs w:val="28"/>
        </w:rPr>
        <w:t>Республики Мордовия</w:t>
      </w:r>
      <w:r w:rsidR="00EC0C54"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365A15" w:rsidRPr="00A54CCF" w:rsidRDefault="00365A15" w:rsidP="00E362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proofErr w:type="gramEnd"/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о с т а н о в л я е т:</w:t>
      </w:r>
    </w:p>
    <w:p w:rsidR="00963F85" w:rsidRPr="00A54CCF" w:rsidRDefault="000F29DD" w:rsidP="00E81C4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>1.</w:t>
      </w:r>
      <w:r w:rsidR="00F758F7" w:rsidRPr="00A54CC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proofErr w:type="gramStart"/>
      <w:r w:rsidR="00F758F7" w:rsidRPr="00A54CCF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B7363" w:rsidRPr="00A54CCF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602077" w:rsidRPr="00A54CC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395C" w:rsidRPr="00A54CC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Рузаевского муниципального района Республики Мордовия от 30 сентября 2020 г</w:t>
      </w:r>
      <w:r w:rsidR="00B4755C" w:rsidRPr="00A54CCF">
        <w:rPr>
          <w:rFonts w:ascii="Times New Roman" w:hAnsi="Times New Roman" w:cs="Times New Roman"/>
          <w:bCs/>
          <w:sz w:val="28"/>
          <w:szCs w:val="28"/>
        </w:rPr>
        <w:t>.</w:t>
      </w:r>
      <w:r w:rsidR="00D0395C" w:rsidRPr="00A54CCF">
        <w:rPr>
          <w:rFonts w:ascii="Times New Roman" w:hAnsi="Times New Roman" w:cs="Times New Roman"/>
          <w:bCs/>
          <w:sz w:val="28"/>
          <w:szCs w:val="28"/>
        </w:rPr>
        <w:t xml:space="preserve"> № 549 « Об утверждении </w:t>
      </w:r>
      <w:r w:rsidR="000E6D06" w:rsidRPr="00A54CCF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D0395C" w:rsidRPr="00A54CCF">
        <w:rPr>
          <w:rFonts w:ascii="Times New Roman" w:hAnsi="Times New Roman" w:cs="Times New Roman"/>
          <w:bCs/>
          <w:sz w:val="28"/>
          <w:szCs w:val="28"/>
        </w:rPr>
        <w:t>ой</w:t>
      </w:r>
      <w:r w:rsidR="000E6D06" w:rsidRPr="00A54CC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D0395C" w:rsidRPr="00A54CCF">
        <w:rPr>
          <w:rFonts w:ascii="Times New Roman" w:hAnsi="Times New Roman" w:cs="Times New Roman"/>
          <w:bCs/>
          <w:sz w:val="28"/>
          <w:szCs w:val="28"/>
        </w:rPr>
        <w:t>ы</w:t>
      </w:r>
      <w:r w:rsidR="000E6D06" w:rsidRPr="00A54CCF">
        <w:rPr>
          <w:rFonts w:ascii="Times New Roman" w:hAnsi="Times New Roman" w:cs="Times New Roman"/>
          <w:bCs/>
          <w:sz w:val="28"/>
          <w:szCs w:val="28"/>
        </w:rPr>
        <w:t xml:space="preserve"> «Экономическое развитие </w:t>
      </w:r>
      <w:r w:rsidR="000E6D06" w:rsidRPr="00A54CCF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Республики Мордовия на </w:t>
      </w:r>
      <w:r w:rsidR="00E101D3" w:rsidRPr="00A54CCF">
        <w:rPr>
          <w:rFonts w:ascii="Times New Roman" w:hAnsi="Times New Roman" w:cs="Times New Roman"/>
          <w:sz w:val="28"/>
          <w:szCs w:val="28"/>
        </w:rPr>
        <w:t>2020-202</w:t>
      </w:r>
      <w:r w:rsidR="00D42D93" w:rsidRPr="00A54CCF">
        <w:rPr>
          <w:rFonts w:ascii="Times New Roman" w:hAnsi="Times New Roman" w:cs="Times New Roman"/>
          <w:sz w:val="28"/>
          <w:szCs w:val="28"/>
        </w:rPr>
        <w:t>6</w:t>
      </w:r>
      <w:r w:rsidR="000E6D06" w:rsidRPr="00A54CC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0395C" w:rsidRPr="00A54CCF">
        <w:rPr>
          <w:rFonts w:ascii="Times New Roman" w:hAnsi="Times New Roman" w:cs="Times New Roman"/>
          <w:sz w:val="28"/>
          <w:szCs w:val="28"/>
        </w:rPr>
        <w:t>»</w:t>
      </w:r>
      <w:r w:rsidR="000E6D06" w:rsidRPr="00A54CCF">
        <w:rPr>
          <w:rFonts w:ascii="Times New Roman" w:hAnsi="Times New Roman" w:cs="Times New Roman"/>
          <w:sz w:val="28"/>
          <w:szCs w:val="28"/>
        </w:rPr>
        <w:t xml:space="preserve">, </w:t>
      </w:r>
      <w:r w:rsidR="00922025" w:rsidRPr="00A54CCF">
        <w:rPr>
          <w:rFonts w:ascii="Times New Roman" w:hAnsi="Times New Roman" w:cs="Times New Roman"/>
          <w:sz w:val="28"/>
          <w:szCs w:val="28"/>
        </w:rPr>
        <w:t>(с изменениями от 22 марта 2021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№176, от 04 июня 2021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№341, от 20 июля 2021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№441, от 22 сентября 2021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№575, от 30 ноября 2021</w:t>
      </w:r>
      <w:proofErr w:type="gramEnd"/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№748, от 14 декабря 2021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№782, от 30 декабря 2021г. №870, от 08 апреля 2022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 xml:space="preserve">г. №251, от 05 мая </w:t>
      </w:r>
      <w:proofErr w:type="gramStart"/>
      <w:r w:rsidR="00922025" w:rsidRPr="00A54CCF">
        <w:rPr>
          <w:rFonts w:ascii="Times New Roman" w:hAnsi="Times New Roman" w:cs="Times New Roman"/>
          <w:sz w:val="28"/>
          <w:szCs w:val="28"/>
        </w:rPr>
        <w:t>2022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№285, от 10 августа 2022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№493, от 12 октября 2022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 №646, от 14 октября 2</w:t>
      </w:r>
      <w:r w:rsidR="00676BF3" w:rsidRPr="00A54CCF">
        <w:rPr>
          <w:rFonts w:ascii="Times New Roman" w:hAnsi="Times New Roman" w:cs="Times New Roman"/>
          <w:sz w:val="28"/>
          <w:szCs w:val="28"/>
        </w:rPr>
        <w:t>022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676BF3" w:rsidRPr="00A54CCF">
        <w:rPr>
          <w:rFonts w:ascii="Times New Roman" w:hAnsi="Times New Roman" w:cs="Times New Roman"/>
          <w:sz w:val="28"/>
          <w:szCs w:val="28"/>
        </w:rPr>
        <w:t>г. №651,</w:t>
      </w:r>
      <w:r w:rsidR="00A350DC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676BF3" w:rsidRPr="00A54CCF">
        <w:rPr>
          <w:rFonts w:ascii="Times New Roman" w:hAnsi="Times New Roman" w:cs="Times New Roman"/>
          <w:sz w:val="28"/>
          <w:szCs w:val="28"/>
        </w:rPr>
        <w:t>от 08 декабря 2022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676BF3" w:rsidRPr="00A54CCF">
        <w:rPr>
          <w:rFonts w:ascii="Times New Roman" w:hAnsi="Times New Roman" w:cs="Times New Roman"/>
          <w:sz w:val="28"/>
          <w:szCs w:val="28"/>
        </w:rPr>
        <w:t>г.</w:t>
      </w:r>
      <w:r w:rsidR="00A350DC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A54CCF">
        <w:rPr>
          <w:rFonts w:ascii="Times New Roman" w:hAnsi="Times New Roman" w:cs="Times New Roman"/>
          <w:sz w:val="28"/>
          <w:szCs w:val="28"/>
        </w:rPr>
        <w:t>№749</w:t>
      </w:r>
      <w:r w:rsidR="00676BF3" w:rsidRPr="00A54CCF">
        <w:rPr>
          <w:rFonts w:ascii="Times New Roman" w:hAnsi="Times New Roman" w:cs="Times New Roman"/>
          <w:sz w:val="28"/>
          <w:szCs w:val="28"/>
        </w:rPr>
        <w:t>,</w:t>
      </w:r>
      <w:r w:rsidR="00922025" w:rsidRPr="00A54CCF">
        <w:rPr>
          <w:rFonts w:ascii="Times New Roman" w:hAnsi="Times New Roman" w:cs="Times New Roman"/>
          <w:sz w:val="28"/>
          <w:szCs w:val="28"/>
        </w:rPr>
        <w:t xml:space="preserve"> от 22 февраля 2023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54CCF">
        <w:rPr>
          <w:rFonts w:ascii="Times New Roman" w:hAnsi="Times New Roman" w:cs="Times New Roman"/>
          <w:sz w:val="28"/>
          <w:szCs w:val="28"/>
        </w:rPr>
        <w:t>г.</w:t>
      </w:r>
      <w:r w:rsidR="00A350DC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A54CCF">
        <w:rPr>
          <w:rFonts w:ascii="Times New Roman" w:hAnsi="Times New Roman" w:cs="Times New Roman"/>
          <w:sz w:val="28"/>
          <w:szCs w:val="28"/>
        </w:rPr>
        <w:t>№73</w:t>
      </w:r>
      <w:r w:rsidR="00922025" w:rsidRPr="00A54CCF">
        <w:rPr>
          <w:rFonts w:ascii="Times New Roman" w:hAnsi="Times New Roman" w:cs="Times New Roman"/>
          <w:sz w:val="28"/>
          <w:szCs w:val="28"/>
        </w:rPr>
        <w:t>,</w:t>
      </w:r>
      <w:r w:rsidR="00B60FE0" w:rsidRPr="00A54CCF">
        <w:rPr>
          <w:rFonts w:ascii="Times New Roman" w:hAnsi="Times New Roman" w:cs="Times New Roman"/>
          <w:sz w:val="28"/>
          <w:szCs w:val="28"/>
        </w:rPr>
        <w:t xml:space="preserve"> от 06 апреля 2023</w:t>
      </w:r>
      <w:r w:rsidR="00DC1B6F" w:rsidRPr="00A54CCF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A54CCF">
        <w:rPr>
          <w:rFonts w:ascii="Times New Roman" w:hAnsi="Times New Roman" w:cs="Times New Roman"/>
          <w:sz w:val="28"/>
          <w:szCs w:val="28"/>
        </w:rPr>
        <w:t>г. №186,</w:t>
      </w:r>
      <w:r w:rsidR="00922025" w:rsidRPr="00A54CCF">
        <w:rPr>
          <w:rFonts w:ascii="Times New Roman" w:hAnsi="Times New Roman" w:cs="Times New Roman"/>
          <w:sz w:val="28"/>
          <w:szCs w:val="28"/>
        </w:rPr>
        <w:t xml:space="preserve"> от 24 августа 2023г. №450</w:t>
      </w:r>
      <w:r w:rsidR="00BB0680" w:rsidRPr="00A54CCF">
        <w:rPr>
          <w:rFonts w:ascii="Times New Roman" w:hAnsi="Times New Roman" w:cs="Times New Roman"/>
          <w:sz w:val="28"/>
          <w:szCs w:val="28"/>
        </w:rPr>
        <w:t>, от 05 февраля 2024 г. № 42</w:t>
      </w:r>
      <w:r w:rsidR="00FE2338" w:rsidRPr="00A54CCF">
        <w:rPr>
          <w:rFonts w:ascii="Times New Roman" w:hAnsi="Times New Roman" w:cs="Times New Roman"/>
          <w:sz w:val="28"/>
          <w:szCs w:val="28"/>
        </w:rPr>
        <w:t>,от 02 августа 2024 г.</w:t>
      </w:r>
      <w:r w:rsidR="00AE09BC" w:rsidRPr="00A54CCF">
        <w:rPr>
          <w:rFonts w:ascii="Times New Roman" w:hAnsi="Times New Roman" w:cs="Times New Roman"/>
          <w:sz w:val="28"/>
          <w:szCs w:val="28"/>
        </w:rPr>
        <w:t xml:space="preserve"> №341</w:t>
      </w:r>
      <w:r w:rsidR="00BB0680" w:rsidRPr="00A54CCF">
        <w:rPr>
          <w:rFonts w:ascii="Times New Roman" w:hAnsi="Times New Roman" w:cs="Times New Roman"/>
          <w:sz w:val="28"/>
          <w:szCs w:val="28"/>
        </w:rPr>
        <w:t>)</w:t>
      </w:r>
      <w:r w:rsidR="00963F85" w:rsidRPr="00A54CCF">
        <w:rPr>
          <w:rFonts w:ascii="Times New Roman" w:hAnsi="Times New Roman" w:cs="Times New Roman"/>
          <w:sz w:val="28"/>
          <w:szCs w:val="28"/>
        </w:rPr>
        <w:t>, следующего содержания:</w:t>
      </w:r>
      <w:proofErr w:type="gramEnd"/>
    </w:p>
    <w:p w:rsidR="00963F85" w:rsidRPr="00A54CCF" w:rsidRDefault="00963F85" w:rsidP="00E81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>1.1. в наименовании слова «на 202</w:t>
      </w:r>
      <w:r w:rsidR="00312C9F" w:rsidRPr="00A54CCF">
        <w:rPr>
          <w:rFonts w:ascii="Times New Roman" w:hAnsi="Times New Roman" w:cs="Times New Roman"/>
          <w:sz w:val="28"/>
          <w:szCs w:val="28"/>
        </w:rPr>
        <w:t>0</w:t>
      </w:r>
      <w:r w:rsidRPr="00A54CCF">
        <w:rPr>
          <w:rFonts w:ascii="Times New Roman" w:hAnsi="Times New Roman" w:cs="Times New Roman"/>
          <w:sz w:val="28"/>
          <w:szCs w:val="28"/>
        </w:rPr>
        <w:t xml:space="preserve"> - 2026 годы» заменить словами «на 202</w:t>
      </w:r>
      <w:r w:rsidR="00312C9F" w:rsidRPr="00A54CCF">
        <w:rPr>
          <w:rFonts w:ascii="Times New Roman" w:hAnsi="Times New Roman" w:cs="Times New Roman"/>
          <w:sz w:val="28"/>
          <w:szCs w:val="28"/>
        </w:rPr>
        <w:t xml:space="preserve">0 </w:t>
      </w:r>
      <w:r w:rsidRPr="00A54CCF">
        <w:rPr>
          <w:rFonts w:ascii="Times New Roman" w:hAnsi="Times New Roman" w:cs="Times New Roman"/>
          <w:sz w:val="28"/>
          <w:szCs w:val="28"/>
        </w:rPr>
        <w:t>- 2027 годы»;</w:t>
      </w:r>
    </w:p>
    <w:p w:rsidR="00963F85" w:rsidRPr="00A54CCF" w:rsidRDefault="00963F85" w:rsidP="00E81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>1.2. в пункте 1 слова «на 202</w:t>
      </w:r>
      <w:r w:rsidR="00312C9F" w:rsidRPr="00A54CCF">
        <w:rPr>
          <w:rFonts w:ascii="Times New Roman" w:hAnsi="Times New Roman" w:cs="Times New Roman"/>
          <w:sz w:val="28"/>
          <w:szCs w:val="28"/>
        </w:rPr>
        <w:t>0</w:t>
      </w:r>
      <w:r w:rsidRPr="00A54CCF">
        <w:rPr>
          <w:rFonts w:ascii="Times New Roman" w:hAnsi="Times New Roman" w:cs="Times New Roman"/>
          <w:sz w:val="28"/>
          <w:szCs w:val="28"/>
        </w:rPr>
        <w:t xml:space="preserve"> - 2026 годы» заменить словами «на 202</w:t>
      </w:r>
      <w:r w:rsidR="00312C9F" w:rsidRPr="00A54CCF">
        <w:rPr>
          <w:rFonts w:ascii="Times New Roman" w:hAnsi="Times New Roman" w:cs="Times New Roman"/>
          <w:sz w:val="28"/>
          <w:szCs w:val="28"/>
        </w:rPr>
        <w:t>0</w:t>
      </w:r>
      <w:r w:rsidRPr="00A54CCF">
        <w:rPr>
          <w:rFonts w:ascii="Times New Roman" w:hAnsi="Times New Roman" w:cs="Times New Roman"/>
          <w:sz w:val="28"/>
          <w:szCs w:val="28"/>
        </w:rPr>
        <w:t xml:space="preserve"> - 2027 годы»;</w:t>
      </w:r>
    </w:p>
    <w:p w:rsidR="000F29DD" w:rsidRPr="00A54CCF" w:rsidRDefault="00963F85" w:rsidP="00E81C4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>1.3. муниципальную программу</w:t>
      </w:r>
      <w:r w:rsidR="00F40D49" w:rsidRPr="00A54CCF">
        <w:rPr>
          <w:rFonts w:ascii="Times New Roman" w:hAnsi="Times New Roman" w:cs="Times New Roman"/>
          <w:sz w:val="28"/>
          <w:szCs w:val="28"/>
        </w:rPr>
        <w:t xml:space="preserve"> «</w:t>
      </w:r>
      <w:r w:rsidR="00F40D49" w:rsidRPr="00A54CCF">
        <w:rPr>
          <w:rFonts w:ascii="Times New Roman" w:hAnsi="Times New Roman" w:cs="Times New Roman"/>
          <w:bCs/>
          <w:sz w:val="28"/>
          <w:szCs w:val="28"/>
        </w:rPr>
        <w:t xml:space="preserve">Экономическое развитие </w:t>
      </w:r>
      <w:r w:rsidR="00F40D49" w:rsidRPr="00A54CCF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Республики Мордовия на </w:t>
      </w:r>
      <w:r w:rsidR="00E101D3" w:rsidRPr="00A54CCF">
        <w:rPr>
          <w:rFonts w:ascii="Times New Roman" w:hAnsi="Times New Roman" w:cs="Times New Roman"/>
          <w:sz w:val="28"/>
          <w:szCs w:val="28"/>
        </w:rPr>
        <w:t>2020-202</w:t>
      </w:r>
      <w:r w:rsidR="00FB1AF3" w:rsidRPr="00A54CCF">
        <w:rPr>
          <w:rFonts w:ascii="Times New Roman" w:hAnsi="Times New Roman" w:cs="Times New Roman"/>
          <w:sz w:val="28"/>
          <w:szCs w:val="28"/>
        </w:rPr>
        <w:t>6</w:t>
      </w:r>
      <w:r w:rsidR="00F40D49" w:rsidRPr="00A54CCF">
        <w:rPr>
          <w:rFonts w:ascii="Times New Roman" w:hAnsi="Times New Roman" w:cs="Times New Roman"/>
          <w:sz w:val="28"/>
          <w:szCs w:val="28"/>
        </w:rPr>
        <w:t xml:space="preserve"> годы» изложить </w:t>
      </w:r>
      <w:r w:rsidR="000F29DD" w:rsidRPr="00A54CCF">
        <w:rPr>
          <w:rFonts w:ascii="Times New Roman" w:hAnsi="Times New Roman" w:cs="Times New Roman"/>
          <w:sz w:val="28"/>
          <w:szCs w:val="28"/>
        </w:rPr>
        <w:t>в прилагаемой редакции.</w:t>
      </w:r>
    </w:p>
    <w:p w:rsidR="00374119" w:rsidRPr="00A54CCF" w:rsidRDefault="00F758F7" w:rsidP="00E81C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Pr="00A54CC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района – начальника управления </w:t>
      </w:r>
      <w:r w:rsidR="00374119" w:rsidRPr="00A54CCF">
        <w:rPr>
          <w:rFonts w:ascii="Times New Roman" w:hAnsi="Times New Roman" w:cs="Times New Roman"/>
          <w:sz w:val="28"/>
          <w:szCs w:val="28"/>
        </w:rPr>
        <w:t xml:space="preserve">поддержки ТОСЭР, </w:t>
      </w:r>
      <w:r w:rsidR="00374119" w:rsidRPr="00A54CC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торговли.</w:t>
      </w:r>
    </w:p>
    <w:p w:rsidR="00FC3197" w:rsidRPr="00A54CCF" w:rsidRDefault="00F758F7" w:rsidP="006E66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 xml:space="preserve">3. </w:t>
      </w:r>
      <w:r w:rsidR="000F4382" w:rsidRPr="00A54CC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E06C5A" w:rsidRPr="00A54CCF">
        <w:rPr>
          <w:rFonts w:ascii="Times New Roman" w:hAnsi="Times New Roman" w:cs="Times New Roman"/>
          <w:bCs/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</w:t>
      </w:r>
      <w:r w:rsidR="00604941" w:rsidRPr="00A54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C5A" w:rsidRPr="00A54CCF">
        <w:rPr>
          <w:rFonts w:ascii="Times New Roman" w:hAnsi="Times New Roman" w:cs="Times New Roman"/>
          <w:bCs/>
          <w:sz w:val="28"/>
          <w:szCs w:val="28"/>
        </w:rPr>
        <w:t>-</w:t>
      </w:r>
      <w:r w:rsidR="00604941" w:rsidRPr="00A54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C5A" w:rsidRPr="00A54CCF">
        <w:rPr>
          <w:rFonts w:ascii="Times New Roman" w:hAnsi="Times New Roman" w:cs="Times New Roman"/>
          <w:bCs/>
          <w:sz w:val="28"/>
          <w:szCs w:val="28"/>
        </w:rPr>
        <w:t xml:space="preserve">телекоммуникационной сети </w:t>
      </w:r>
      <w:r w:rsidR="00FC3197" w:rsidRPr="00A54CCF">
        <w:rPr>
          <w:rFonts w:ascii="Times New Roman" w:hAnsi="Times New Roman" w:cs="Times New Roman"/>
          <w:bCs/>
          <w:sz w:val="28"/>
          <w:szCs w:val="28"/>
        </w:rPr>
        <w:t>"Интернет" и подлежит размещению в закрытой части портала государственной автоматизированной системы «Управление».</w:t>
      </w:r>
    </w:p>
    <w:p w:rsidR="00E06C5A" w:rsidRDefault="00E06C5A" w:rsidP="00E81C4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9EB" w:rsidRDefault="00A579EB" w:rsidP="00E81C4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24F" w:rsidRDefault="00D8224F" w:rsidP="00E81C4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8F7" w:rsidRPr="00A54CCF" w:rsidRDefault="00543F0D" w:rsidP="00676BF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>Глав</w:t>
      </w:r>
      <w:r w:rsidR="007C56B3" w:rsidRPr="00A54CCF">
        <w:rPr>
          <w:rFonts w:ascii="Times New Roman" w:hAnsi="Times New Roman"/>
          <w:sz w:val="28"/>
          <w:szCs w:val="28"/>
        </w:rPr>
        <w:t>а</w:t>
      </w:r>
      <w:r w:rsidR="00F758F7" w:rsidRPr="00A54CCF">
        <w:rPr>
          <w:rFonts w:ascii="Times New Roman" w:hAnsi="Times New Roman"/>
          <w:sz w:val="28"/>
          <w:szCs w:val="28"/>
        </w:rPr>
        <w:t xml:space="preserve"> Рузаевского</w:t>
      </w:r>
    </w:p>
    <w:p w:rsidR="00F758F7" w:rsidRPr="00A54CCF" w:rsidRDefault="00F758F7" w:rsidP="00676BF3">
      <w:pPr>
        <w:tabs>
          <w:tab w:val="left" w:pos="851"/>
          <w:tab w:val="left" w:pos="993"/>
          <w:tab w:val="left" w:pos="35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54CCF">
        <w:rPr>
          <w:rFonts w:ascii="Times New Roman" w:hAnsi="Times New Roman"/>
          <w:sz w:val="28"/>
          <w:szCs w:val="28"/>
        </w:rPr>
        <w:tab/>
      </w:r>
    </w:p>
    <w:p w:rsidR="00B4755C" w:rsidRPr="00A54CCF" w:rsidRDefault="00F758F7" w:rsidP="0013153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>Республики</w:t>
      </w:r>
      <w:r w:rsidR="00A579EB">
        <w:rPr>
          <w:rFonts w:ascii="Times New Roman" w:hAnsi="Times New Roman"/>
          <w:sz w:val="28"/>
          <w:szCs w:val="28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 xml:space="preserve">Мордовия                                </w:t>
      </w:r>
      <w:r w:rsidR="004A518F" w:rsidRPr="00A54CCF">
        <w:rPr>
          <w:rFonts w:ascii="Times New Roman" w:hAnsi="Times New Roman"/>
          <w:sz w:val="28"/>
          <w:szCs w:val="28"/>
        </w:rPr>
        <w:t xml:space="preserve">                 </w:t>
      </w:r>
      <w:r w:rsidR="00A579EB">
        <w:rPr>
          <w:rFonts w:ascii="Times New Roman" w:hAnsi="Times New Roman"/>
          <w:sz w:val="28"/>
          <w:szCs w:val="28"/>
        </w:rPr>
        <w:t xml:space="preserve">                 </w:t>
      </w:r>
      <w:r w:rsidR="004A518F" w:rsidRPr="00A54CCF">
        <w:rPr>
          <w:rFonts w:ascii="Times New Roman" w:hAnsi="Times New Roman"/>
          <w:sz w:val="28"/>
          <w:szCs w:val="28"/>
        </w:rPr>
        <w:t xml:space="preserve">  </w:t>
      </w:r>
      <w:r w:rsidR="00A579EB">
        <w:rPr>
          <w:rFonts w:ascii="Times New Roman" w:hAnsi="Times New Roman"/>
          <w:sz w:val="28"/>
          <w:szCs w:val="28"/>
        </w:rPr>
        <w:t>А.Б.</w:t>
      </w:r>
      <w:r w:rsidR="001B0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9EB">
        <w:rPr>
          <w:rFonts w:ascii="Times New Roman" w:hAnsi="Times New Roman"/>
          <w:sz w:val="28"/>
          <w:szCs w:val="28"/>
        </w:rPr>
        <w:t>Юткин</w:t>
      </w:r>
      <w:proofErr w:type="spellEnd"/>
      <w:r w:rsidR="004A518F" w:rsidRPr="00A54CCF">
        <w:rPr>
          <w:rFonts w:ascii="Times New Roman" w:hAnsi="Times New Roman"/>
          <w:sz w:val="28"/>
          <w:szCs w:val="28"/>
        </w:rPr>
        <w:t xml:space="preserve">           </w:t>
      </w:r>
      <w:r w:rsidR="00CF38C5" w:rsidRPr="00A54CCF">
        <w:rPr>
          <w:rFonts w:ascii="Times New Roman" w:hAnsi="Times New Roman"/>
          <w:sz w:val="28"/>
          <w:szCs w:val="28"/>
        </w:rPr>
        <w:t xml:space="preserve"> </w:t>
      </w:r>
      <w:r w:rsidR="00C4152B" w:rsidRPr="00A54CCF">
        <w:rPr>
          <w:rFonts w:ascii="Times New Roman" w:hAnsi="Times New Roman"/>
          <w:sz w:val="28"/>
          <w:szCs w:val="28"/>
        </w:rPr>
        <w:t xml:space="preserve">                      </w:t>
      </w:r>
      <w:r w:rsidR="00CF38C5" w:rsidRPr="00A54CCF">
        <w:rPr>
          <w:rFonts w:ascii="Times New Roman" w:hAnsi="Times New Roman"/>
          <w:sz w:val="28"/>
          <w:szCs w:val="28"/>
        </w:rPr>
        <w:t xml:space="preserve"> </w:t>
      </w: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757C3F" w:rsidRDefault="00757C3F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  <w:bookmarkStart w:id="2" w:name="_GoBack"/>
      <w:bookmarkEnd w:id="2"/>
    </w:p>
    <w:p w:rsidR="00EA3A16" w:rsidRPr="00010B70" w:rsidRDefault="00EA3A16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</w:t>
      </w:r>
      <w:r w:rsidRPr="00010B70">
        <w:rPr>
          <w:rFonts w:ascii="Times New Roman" w:hAnsi="Times New Roman" w:cs="Times New Roman"/>
        </w:rPr>
        <w:t>остановлению</w:t>
      </w:r>
    </w:p>
    <w:p w:rsidR="00EA3A16" w:rsidRPr="00010B70" w:rsidRDefault="004C35A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EA3A16" w:rsidRPr="00010B70">
        <w:rPr>
          <w:rFonts w:ascii="Times New Roman" w:hAnsi="Times New Roman" w:cs="Times New Roman"/>
        </w:rPr>
        <w:t xml:space="preserve"> Рузаевского </w:t>
      </w:r>
    </w:p>
    <w:p w:rsidR="00EA3A16" w:rsidRPr="00010B70" w:rsidRDefault="00EA3A1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 w:rsidRPr="00010B70">
        <w:rPr>
          <w:rFonts w:ascii="Times New Roman" w:hAnsi="Times New Roman" w:cs="Times New Roman"/>
        </w:rPr>
        <w:t xml:space="preserve">муниципального района </w:t>
      </w:r>
    </w:p>
    <w:p w:rsidR="00EA3A16" w:rsidRPr="00010B70" w:rsidRDefault="00EA3A1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 w:rsidRPr="00010B70">
        <w:rPr>
          <w:rFonts w:ascii="Times New Roman" w:hAnsi="Times New Roman" w:cs="Times New Roman"/>
        </w:rPr>
        <w:t>Республики Мордовия</w:t>
      </w:r>
    </w:p>
    <w:p w:rsidR="00EA3A16" w:rsidRPr="00010B70" w:rsidRDefault="00EA3A16" w:rsidP="00676BF3">
      <w:pPr>
        <w:widowControl/>
        <w:tabs>
          <w:tab w:val="left" w:pos="3544"/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_____</w:t>
      </w:r>
      <w:r w:rsidR="00676BF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676BF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__года №  ______</w:t>
      </w: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«Экономическое развитие</w:t>
      </w: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Рузаевского муниципального района Республики Мордовия </w:t>
      </w: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374A6">
        <w:rPr>
          <w:rFonts w:ascii="Times New Roman" w:hAnsi="Times New Roman" w:cs="Times New Roman"/>
          <w:b/>
          <w:bCs/>
          <w:sz w:val="28"/>
          <w:szCs w:val="28"/>
        </w:rPr>
        <w:t>2020-</w:t>
      </w:r>
      <w:r w:rsidR="000E21D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2AA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37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A3A16" w:rsidSect="00367D1D">
          <w:footerReference w:type="default" r:id="rId10"/>
          <w:pgSz w:w="11906" w:h="16838"/>
          <w:pgMar w:top="1134" w:right="851" w:bottom="1134" w:left="1134" w:header="709" w:footer="709" w:gutter="0"/>
          <w:pgNumType w:start="0" w:chapStyle="1"/>
          <w:cols w:space="708"/>
          <w:titlePg/>
          <w:docGrid w:linePitch="360"/>
        </w:sectPr>
      </w:pP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СОДЕРЖАНИЕ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6946"/>
        <w:gridCol w:w="850"/>
      </w:tblGrid>
      <w:tr w:rsidR="00EA3A16" w:rsidRPr="00010B70" w:rsidTr="00307EC6">
        <w:trPr>
          <w:trHeight w:val="490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C56EB3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6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EA3A16" w:rsidRPr="00010B70" w:rsidTr="00307EC6">
        <w:trPr>
          <w:trHeight w:val="499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текущего состояния экономики Рузаевского муниципального района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C56EB3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6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EA3A16" w:rsidRPr="00010B70" w:rsidTr="00307EC6">
        <w:trPr>
          <w:trHeight w:val="708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Приоритеты, цели и задачи реализуемой политики в Рузаевском муниципальном районе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C56EB3" w:rsidRDefault="00FB30C5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6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</w:tr>
      <w:tr w:rsidR="00EA3A16" w:rsidRPr="00010B70" w:rsidTr="00307EC6">
        <w:trPr>
          <w:trHeight w:val="708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основных</w:t>
            </w:r>
            <w:r w:rsidRPr="0001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FB30C5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EA3A16" w:rsidRPr="00010B70" w:rsidTr="00307EC6">
        <w:trPr>
          <w:trHeight w:val="40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3.1.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промышленного комплекса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FB30C5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EA3A16" w:rsidRPr="00010B70" w:rsidTr="00307EC6">
        <w:trPr>
          <w:trHeight w:val="393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3.2.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благоприятной инвестиционной среды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4E79DE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</w:tr>
      <w:tr w:rsidR="00EA3A16" w:rsidRPr="00010B70" w:rsidTr="00307EC6">
        <w:trPr>
          <w:trHeight w:val="655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 3.3.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инфраструктуры потребительского рынка товаров, работ и услуг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="00FB30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EA3A16" w:rsidRPr="00010B70" w:rsidTr="00307EC6">
        <w:trPr>
          <w:trHeight w:val="311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 3.4.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конкуренции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="003A08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EA3A16" w:rsidRPr="00010B70" w:rsidTr="00307EC6">
        <w:trPr>
          <w:trHeight w:val="449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 3.5.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Стратегическое планирование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7979EC" w:rsidRDefault="003A085A" w:rsidP="00C7727C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28</w:t>
            </w:r>
          </w:p>
        </w:tc>
      </w:tr>
      <w:tr w:rsidR="00EA3A16" w:rsidRPr="00010B70" w:rsidTr="00307EC6">
        <w:trPr>
          <w:trHeight w:val="423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5C402D" w:rsidRDefault="003A085A" w:rsidP="00257F92">
            <w:pPr>
              <w:widowControl/>
              <w:suppressAutoHyphens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28</w:t>
            </w:r>
          </w:p>
        </w:tc>
      </w:tr>
      <w:tr w:rsidR="00EA3A16" w:rsidRPr="00010B70" w:rsidTr="00307EC6">
        <w:trPr>
          <w:trHeight w:val="107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ind w:right="-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муниципальной программы и описание мер по управлению рисками с целью минимизации их влияния на достижение целей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3A085A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EA3A16" w:rsidRPr="00010B70" w:rsidTr="0012494C">
        <w:trPr>
          <w:trHeight w:val="921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12494C" w:rsidRDefault="0012494C" w:rsidP="0012494C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4C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муниципальной программы экономического развития, мониторинг и организация управления программой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C772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3A08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6946" w:type="dxa"/>
          </w:tcPr>
          <w:p w:rsidR="00EA3A16" w:rsidRPr="00F955AE" w:rsidRDefault="00EA3A16" w:rsidP="00F21574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955AE">
              <w:rPr>
                <w:rFonts w:ascii="Times New Roman" w:hAnsi="Times New Roman" w:cs="Times New Roman"/>
              </w:rPr>
              <w:t>«</w:t>
            </w:r>
            <w:r w:rsidR="00F21574" w:rsidRPr="00F955AE">
              <w:rPr>
                <w:rFonts w:ascii="Times New Roman" w:hAnsi="Times New Roman" w:cs="Times New Roman"/>
              </w:rPr>
              <w:t>Сведения о целевых показателях (индикаторах) муниципальной программы, подразделов муниципальной программы и их значениях»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3A085A" w:rsidP="00257F92">
            <w:pPr>
              <w:widowControl/>
              <w:suppressAutoHyphens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38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  <w:tc>
          <w:tcPr>
            <w:tcW w:w="6946" w:type="dxa"/>
          </w:tcPr>
          <w:p w:rsidR="00EA3A16" w:rsidRPr="00F955AE" w:rsidRDefault="00EA3A16" w:rsidP="00F21574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955AE">
              <w:rPr>
                <w:rFonts w:ascii="Times New Roman" w:hAnsi="Times New Roman" w:cs="Times New Roman"/>
              </w:rPr>
              <w:t>«</w:t>
            </w:r>
            <w:r w:rsidR="00F21574" w:rsidRPr="00F955AE">
              <w:rPr>
                <w:rFonts w:ascii="Times New Roman" w:hAnsi="Times New Roman" w:cs="Times New Roman"/>
              </w:rPr>
              <w:t>Перечень основных мероприятий, мероприятий подразделов муниципальной программы</w:t>
            </w:r>
            <w:r w:rsidRPr="00F955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3A085A" w:rsidP="0060546A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6054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6946" w:type="dxa"/>
          </w:tcPr>
          <w:p w:rsidR="00EA3A16" w:rsidRPr="00F955AE" w:rsidRDefault="00EA3A16" w:rsidP="00C22AA4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955AE">
              <w:rPr>
                <w:rFonts w:ascii="Times New Roman" w:hAnsi="Times New Roman" w:cs="Times New Roman"/>
              </w:rPr>
              <w:t>«Ресурсное обеспечение и прогнозная (справочная) оценка расходов федеральн</w:t>
            </w:r>
            <w:r w:rsidR="00F21574" w:rsidRPr="00F955AE">
              <w:rPr>
                <w:rFonts w:ascii="Times New Roman" w:hAnsi="Times New Roman" w:cs="Times New Roman"/>
              </w:rPr>
              <w:t>ого, республиканского,</w:t>
            </w:r>
            <w:r w:rsidRPr="00F955AE">
              <w:rPr>
                <w:rFonts w:ascii="Times New Roman" w:hAnsi="Times New Roman" w:cs="Times New Roman"/>
              </w:rPr>
              <w:t xml:space="preserve"> местного бюджетов</w:t>
            </w:r>
            <w:r w:rsidR="00F21574" w:rsidRPr="00F955AE">
              <w:rPr>
                <w:rFonts w:ascii="Times New Roman" w:hAnsi="Times New Roman" w:cs="Times New Roman"/>
              </w:rPr>
              <w:t xml:space="preserve"> и внебюджетных источников финансирования</w:t>
            </w:r>
            <w:r w:rsidRPr="00F955AE">
              <w:rPr>
                <w:rFonts w:ascii="Times New Roman" w:hAnsi="Times New Roman" w:cs="Times New Roman"/>
              </w:rPr>
              <w:t xml:space="preserve"> на реализацию муниципальной программы «Экономическое развитие Рузаевского муниципального района </w:t>
            </w:r>
            <w:r w:rsidR="00257F92" w:rsidRPr="00F955AE">
              <w:rPr>
                <w:rFonts w:ascii="Times New Roman" w:hAnsi="Times New Roman" w:cs="Times New Roman"/>
              </w:rPr>
              <w:t xml:space="preserve">Республики Мордовия </w:t>
            </w:r>
            <w:r w:rsidR="000374A6" w:rsidRPr="00F955AE">
              <w:rPr>
                <w:rFonts w:ascii="Times New Roman" w:hAnsi="Times New Roman" w:cs="Times New Roman"/>
              </w:rPr>
              <w:t>на 2020-</w:t>
            </w:r>
            <w:r w:rsidR="000E21D3" w:rsidRPr="00F955AE">
              <w:rPr>
                <w:rFonts w:ascii="Times New Roman" w:hAnsi="Times New Roman" w:cs="Times New Roman"/>
              </w:rPr>
              <w:t>202</w:t>
            </w:r>
            <w:r w:rsidR="00C22AA4">
              <w:rPr>
                <w:rFonts w:ascii="Times New Roman" w:hAnsi="Times New Roman" w:cs="Times New Roman"/>
              </w:rPr>
              <w:t>7</w:t>
            </w:r>
            <w:r w:rsidRPr="00F955AE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3A085A" w:rsidP="0060546A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="006054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25777B" w:rsidRPr="00010B70" w:rsidTr="00307EC6">
        <w:trPr>
          <w:trHeight w:val="812"/>
        </w:trPr>
        <w:tc>
          <w:tcPr>
            <w:tcW w:w="2093" w:type="dxa"/>
          </w:tcPr>
          <w:p w:rsidR="0025777B" w:rsidRPr="00010B70" w:rsidRDefault="00373480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</w:tc>
        <w:tc>
          <w:tcPr>
            <w:tcW w:w="6946" w:type="dxa"/>
          </w:tcPr>
          <w:p w:rsidR="0025777B" w:rsidRPr="00F955AE" w:rsidRDefault="0006254F" w:rsidP="00257F9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955AE">
              <w:rPr>
                <w:rFonts w:ascii="Times New Roman" w:hAnsi="Times New Roman" w:cs="Times New Roman"/>
              </w:rPr>
              <w:t>План мероприятий, направленный на сопровождение и продвижение перспективных инвестиционных ниш Рузаевского муниципального района</w:t>
            </w:r>
            <w:r w:rsidR="00257F92" w:rsidRPr="00F955A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5777B" w:rsidRDefault="003A085A" w:rsidP="004C618E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  <w:r w:rsidR="004C61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</w:tbl>
    <w:p w:rsidR="00EA3A16" w:rsidRPr="00010B70" w:rsidRDefault="00EA3A16" w:rsidP="00EA3A16">
      <w:pPr>
        <w:pageBreakBefore/>
        <w:widowControl/>
        <w:autoSpaceDE/>
        <w:autoSpaceDN/>
        <w:adjustRightInd/>
        <w:jc w:val="center"/>
        <w:rPr>
          <w:rFonts w:ascii="Times New Roman" w:hAnsi="Times New Roman" w:cs="DejaVu Sans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>ПАСПОРТ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DejaVu Sans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Муниципальной программы «Экономическое развитие Рузаевского муниципального района </w:t>
      </w:r>
      <w:r w:rsidR="009F6DAB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Республики Мордовия </w:t>
      </w:r>
      <w:r w:rsidR="000374A6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на </w:t>
      </w:r>
      <w:r w:rsidR="00E101D3">
        <w:rPr>
          <w:rFonts w:ascii="Times New Roman" w:hAnsi="Times New Roman" w:cs="DejaVu Sans"/>
          <w:b/>
          <w:bCs/>
          <w:color w:val="000000"/>
          <w:sz w:val="28"/>
          <w:szCs w:val="28"/>
        </w:rPr>
        <w:t>2020-2027</w:t>
      </w: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 годы»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DejaVu Sans"/>
          <w:color w:val="000000"/>
          <w:sz w:val="28"/>
          <w:szCs w:val="28"/>
        </w:rPr>
      </w:pPr>
    </w:p>
    <w:tbl>
      <w:tblPr>
        <w:tblW w:w="94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193"/>
      </w:tblGrid>
      <w:tr w:rsidR="00EA3A16" w:rsidRPr="00010B70" w:rsidTr="00BA54A1">
        <w:trPr>
          <w:trHeight w:val="1378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466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C22AA4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«Экономическое развитие Рузаевского муниципального района Республики </w:t>
            </w:r>
            <w:r w:rsidR="009F6DAB">
              <w:rPr>
                <w:rFonts w:ascii="Times New Roman" w:hAnsi="Times New Roman" w:cs="Times New Roman"/>
                <w:sz w:val="28"/>
                <w:szCs w:val="28"/>
              </w:rPr>
              <w:t xml:space="preserve">Мордовия </w:t>
            </w:r>
            <w:r w:rsidR="000374A6">
              <w:rPr>
                <w:rFonts w:ascii="Times New Roman" w:hAnsi="Times New Roman" w:cs="Times New Roman"/>
                <w:sz w:val="28"/>
                <w:szCs w:val="28"/>
              </w:rPr>
              <w:t>на 2020-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2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(далее — муниципальная программа)</w:t>
            </w:r>
            <w:r w:rsidR="00207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F93B83">
        <w:trPr>
          <w:trHeight w:val="2729"/>
        </w:trPr>
        <w:tc>
          <w:tcPr>
            <w:tcW w:w="2296" w:type="dxa"/>
          </w:tcPr>
          <w:p w:rsidR="00EA3A16" w:rsidRDefault="009965FC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  <w:r w:rsidR="00E41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разработчики муниципальной программы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207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BA54A1">
        <w:trPr>
          <w:trHeight w:val="4019"/>
        </w:trPr>
        <w:tc>
          <w:tcPr>
            <w:tcW w:w="2296" w:type="dxa"/>
          </w:tcPr>
          <w:p w:rsidR="00DC01DF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</w:p>
          <w:p w:rsidR="00EA3A16" w:rsidRPr="00010B70" w:rsidRDefault="00DC01DF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3" w:type="dxa"/>
          </w:tcPr>
          <w:p w:rsidR="00EA3A16" w:rsidRPr="00010B70" w:rsidRDefault="00EA3A16" w:rsidP="00FE6325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труктурные подразделения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A27B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жилищно-коммунального хозяйства и транспортного обслуживания; Управление </w:t>
            </w:r>
            <w:hyperlink r:id="rId11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муниципального заказа, строительства и целевых программ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Управление поддержки ТОСЭР, предпринимательства и торговли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; Отдел ЗАГС; </w:t>
            </w:r>
            <w:hyperlink r:id="rId13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Отдел по управлению муниципальным имуществом</w:t>
              </w:r>
            </w:hyperlink>
            <w:r w:rsidR="00C807E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Рузаевка (по согласованию),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учреждения Рузаевского муниципального района</w:t>
            </w:r>
            <w:r w:rsidR="000E758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141A84">
              <w:rPr>
                <w:rFonts w:ascii="Times New Roman" w:hAnsi="Times New Roman" w:cs="Times New Roman"/>
                <w:sz w:val="28"/>
                <w:szCs w:val="28"/>
              </w:rPr>
              <w:t>: МБУ «</w:t>
            </w:r>
            <w:r w:rsidR="00A53957">
              <w:rPr>
                <w:rFonts w:ascii="Times New Roman" w:hAnsi="Times New Roman" w:cs="Times New Roman"/>
                <w:sz w:val="28"/>
                <w:szCs w:val="28"/>
              </w:rPr>
              <w:t>Земельный вектор (по согласованию)</w:t>
            </w:r>
            <w:r w:rsidR="00141A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3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1520A1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Участники м</w:t>
            </w:r>
            <w:r w:rsidR="001520A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C73B97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— </w:t>
            </w:r>
            <w:r w:rsidR="004C35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Администрации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городского и сельских поселений </w:t>
            </w:r>
            <w:r w:rsidR="00EA3A16"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BA54A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3A16" w:rsidRPr="00010B70" w:rsidRDefault="00EA3A16" w:rsidP="000B2DF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— промышленные предприятия (организации)</w:t>
            </w:r>
            <w:r w:rsidR="00F75A39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(по согласованию)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; с</w:t>
            </w:r>
            <w:r w:rsidRPr="00010B70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ельскохозяйственные предприятия (организации)</w:t>
            </w:r>
            <w:r w:rsidR="00F75A39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010B70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; крестьянские (фермерские) хозяйства</w:t>
            </w:r>
            <w:r w:rsidR="00F75A39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F254E9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;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предприятия жилищно-коммунального хозяйства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 муниципального района</w:t>
            </w:r>
            <w:r w:rsidR="00F75A39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Совет предпринимателей Рузаевского муниципаль</w:t>
            </w:r>
            <w:r w:rsidR="00F75A3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ного района Республики Мордовия (по согласованию)</w:t>
            </w:r>
            <w:r w:rsid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, </w:t>
            </w:r>
            <w:r w:rsidR="00443DE7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Совет </w:t>
            </w:r>
            <w:r w:rsidR="00FE6325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директоров </w:t>
            </w:r>
            <w:r w:rsidR="00443DE7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промышленных предприятий</w:t>
            </w:r>
            <w:r w:rsidR="00FE6325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="000B2DF9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при Главе Рузаевского муниципального района Республики</w:t>
            </w:r>
            <w:r w:rsid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Мордовия.</w:t>
            </w:r>
            <w:proofErr w:type="gramEnd"/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0650A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0650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устойчивого роста экономики и улучшения инвестиционной привлекательности Рузаевского муниципального района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Республики Мордовия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BA54A1">
        <w:trPr>
          <w:trHeight w:val="1499"/>
        </w:trPr>
        <w:tc>
          <w:tcPr>
            <w:tcW w:w="2296" w:type="dxa"/>
          </w:tcPr>
          <w:p w:rsidR="00EA3A16" w:rsidRPr="00010B70" w:rsidRDefault="00EA3A16" w:rsidP="000650A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0650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благоприятного инвестиционного климата в Рузаевском муниципальном районе</w:t>
            </w:r>
            <w:r w:rsidR="00D710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увеличение притока инвестиционных ресурсов в район.</w:t>
            </w:r>
          </w:p>
        </w:tc>
      </w:tr>
      <w:tr w:rsidR="00EA3A16" w:rsidRPr="00010B70" w:rsidTr="004F1E13">
        <w:trPr>
          <w:trHeight w:val="7202"/>
        </w:trPr>
        <w:tc>
          <w:tcPr>
            <w:tcW w:w="2296" w:type="dxa"/>
          </w:tcPr>
          <w:p w:rsidR="00EA3A16" w:rsidRPr="00010B70" w:rsidRDefault="00EA3A16" w:rsidP="007751FB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</w:t>
            </w:r>
            <w:r w:rsidR="007751F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  <w:r w:rsidR="007751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1F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Увеличение значений: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- объема отгруженных товаров собственного производства, выполненных работ и услуг собственными силами по промышленным видам деятельности </w:t>
            </w:r>
            <w:r w:rsidR="00B316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</w:t>
            </w:r>
            <w:r w:rsidR="000E21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</w:t>
            </w:r>
            <w:r w:rsidR="009014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  <w:r w:rsidR="008714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 —</w:t>
            </w:r>
            <w:r w:rsidR="000A180F" w:rsidRPr="000A1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="00E77383" w:rsidRPr="000A1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="006A034C" w:rsidRPr="000A1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,0</w:t>
            </w:r>
            <w:r w:rsidRPr="000A1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млрд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руб.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- рост объема отгруженных товаров собственного производства, выполненных работ и услуг собственными силами в целом по</w:t>
            </w:r>
            <w:r w:rsidR="00B82AEA">
              <w:rPr>
                <w:rFonts w:ascii="Times New Roman" w:hAnsi="Times New Roman" w:cs="Times New Roman"/>
                <w:sz w:val="28"/>
                <w:szCs w:val="28"/>
              </w:rPr>
              <w:t xml:space="preserve"> району к уровню 20</w:t>
            </w:r>
            <w:r w:rsidR="00680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2AEA">
              <w:rPr>
                <w:rFonts w:ascii="Times New Roman" w:hAnsi="Times New Roman" w:cs="Times New Roman"/>
                <w:sz w:val="28"/>
                <w:szCs w:val="28"/>
              </w:rPr>
              <w:t xml:space="preserve"> года в 2,5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раза;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оборота розничной торговли 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 </w:t>
            </w:r>
            <w:r w:rsidR="000E21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</w:t>
            </w:r>
            <w:r w:rsidR="001E68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  <w:r w:rsidR="00EB04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г. —</w:t>
            </w:r>
            <w:r w:rsidR="001E68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10,7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млрд. руб.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числа субъектов малого и среднего предпринимательства 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 </w:t>
            </w:r>
            <w:r w:rsidR="000E21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</w:t>
            </w:r>
            <w:r w:rsidR="001E68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 —</w:t>
            </w:r>
            <w:r w:rsidR="001E68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1548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ед.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средней обеспеченности населения общей торговой площадью (на конец года) </w:t>
            </w:r>
            <w:r w:rsidR="009D27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к </w:t>
            </w:r>
            <w:r w:rsidR="000E21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202</w:t>
            </w:r>
            <w:r w:rsidR="00CC41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7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. –</w:t>
            </w:r>
            <w:r w:rsidRPr="00010B70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41</w:t>
            </w:r>
            <w:r w:rsidR="00CC41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5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,28 м</w:t>
            </w:r>
            <w:proofErr w:type="gramStart"/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 1000 чел.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средней обеспеченности количеством посадочных мест предприятий общественного питания общедоступной сети 23,8 места на 1000 жителей;</w:t>
            </w:r>
          </w:p>
          <w:p w:rsidR="00EA3A16" w:rsidRPr="00010B70" w:rsidRDefault="00EA3A16" w:rsidP="00307EC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удовлетворенность населения деятельностью органов местного самоуправления Рузаевск</w:t>
            </w:r>
            <w:r w:rsidR="009D2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муниципального района к </w:t>
            </w:r>
            <w:r w:rsidR="000E2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C0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—</w:t>
            </w:r>
            <w:r w:rsidR="00EC0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A3A16" w:rsidRPr="00010B70" w:rsidRDefault="00EA3A16" w:rsidP="00135E7C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60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объема инвестиций в основной капитал (за исключением бюджетных средств) за</w:t>
            </w:r>
            <w:r w:rsidR="009D2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 действия программы –</w:t>
            </w:r>
            <w:r w:rsidR="00CC4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C4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млрд. рублей;</w:t>
            </w:r>
          </w:p>
        </w:tc>
      </w:tr>
      <w:tr w:rsidR="00EA3A16" w:rsidRPr="00495BF1" w:rsidTr="00BA54A1">
        <w:trPr>
          <w:trHeight w:val="1481"/>
        </w:trPr>
        <w:tc>
          <w:tcPr>
            <w:tcW w:w="2296" w:type="dxa"/>
          </w:tcPr>
          <w:p w:rsidR="00EA3A16" w:rsidRPr="00010B70" w:rsidRDefault="00E8661F" w:rsidP="00E8661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</w:t>
            </w:r>
            <w:r w:rsidR="00BA54A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A54A1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униципальной 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93" w:type="dxa"/>
          </w:tcPr>
          <w:p w:rsidR="00EA3A16" w:rsidRPr="00495BF1" w:rsidRDefault="00EA3A16" w:rsidP="00EC0387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F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9D2778" w:rsidRPr="00495BF1">
              <w:rPr>
                <w:rFonts w:ascii="Times New Roman" w:hAnsi="Times New Roman" w:cs="Times New Roman"/>
                <w:sz w:val="28"/>
                <w:szCs w:val="28"/>
              </w:rPr>
              <w:t xml:space="preserve">мма реализуется с 2020г. по 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0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5B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4964" w:rsidRPr="00495BF1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EA3A16" w:rsidRPr="00010B70" w:rsidTr="00BA54A1">
        <w:trPr>
          <w:trHeight w:val="6634"/>
        </w:trPr>
        <w:tc>
          <w:tcPr>
            <w:tcW w:w="2296" w:type="dxa"/>
          </w:tcPr>
          <w:p w:rsidR="00EA3A16" w:rsidRPr="00D64C8C" w:rsidRDefault="00956F90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93" w:type="dxa"/>
          </w:tcPr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</w:t>
            </w:r>
            <w:r w:rsidR="002F188F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программы в </w:t>
            </w:r>
            <w:r w:rsidR="00E101D3">
              <w:rPr>
                <w:rFonts w:ascii="Times New Roman" w:hAnsi="Times New Roman" w:cs="Times New Roman"/>
                <w:sz w:val="28"/>
                <w:szCs w:val="28"/>
              </w:rPr>
              <w:t>2020-2027</w:t>
            </w:r>
            <w:r w:rsidR="005779FB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14F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  <w:r w:rsidR="00B36958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52804">
              <w:rPr>
                <w:rFonts w:ascii="Times New Roman" w:hAnsi="Times New Roman" w:cs="Times New Roman"/>
                <w:sz w:val="28"/>
                <w:szCs w:val="28"/>
              </w:rPr>
              <w:t xml:space="preserve">18673,2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 по годам реализации: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2020 год – 927,68 млн. руб.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2021 год – 1647,1млн. руб.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2022 год –2653,99 млн. руб.</w:t>
            </w:r>
          </w:p>
          <w:p w:rsidR="00957B94" w:rsidRPr="00D64C8C" w:rsidRDefault="00957B94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DF3552" w:rsidRPr="00D64C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B51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14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EA3A16" w:rsidRPr="00D64C8C" w:rsidRDefault="002738FE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204C1F">
              <w:rPr>
                <w:rFonts w:ascii="Times New Roman" w:hAnsi="Times New Roman" w:cs="Times New Roman"/>
                <w:sz w:val="28"/>
                <w:szCs w:val="28"/>
              </w:rPr>
              <w:t xml:space="preserve">5791,2 </w:t>
            </w:r>
            <w:r w:rsidR="00EA3A16" w:rsidRPr="00D64C8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D64C8C" w:rsidRDefault="005779FB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04C1F">
              <w:rPr>
                <w:rFonts w:ascii="Times New Roman" w:hAnsi="Times New Roman" w:cs="Times New Roman"/>
                <w:sz w:val="28"/>
                <w:szCs w:val="28"/>
              </w:rPr>
              <w:t xml:space="preserve">1445,7 </w:t>
            </w:r>
            <w:r w:rsidR="00EA3A16" w:rsidRPr="00D64C8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1E6AF9" w:rsidRDefault="00C410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56446E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C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6446E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C1F">
              <w:rPr>
                <w:rFonts w:ascii="Times New Roman" w:hAnsi="Times New Roman" w:cs="Times New Roman"/>
                <w:sz w:val="28"/>
                <w:szCs w:val="28"/>
              </w:rPr>
              <w:t xml:space="preserve">1083,6 </w:t>
            </w:r>
            <w:r w:rsidR="001E6AF9" w:rsidRPr="00D64C8C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5779FB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AF9" w:rsidRPr="00D64C8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27211" w:rsidRPr="00D64C8C" w:rsidRDefault="00127211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04C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C1F">
              <w:rPr>
                <w:rFonts w:ascii="Times New Roman" w:hAnsi="Times New Roman" w:cs="Times New Roman"/>
                <w:sz w:val="28"/>
                <w:szCs w:val="28"/>
              </w:rPr>
              <w:t>1048,6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млн. руб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2020 году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927,68 млн. руб., в том числе по источникам финансирования: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927,68 млн. руб.;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2021 году – 1647,1 млн. руб., в том числе по источникам финансирования: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1647,1 млн. руб.;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2022 году – 2653,99 млн. руб., в том числе по источникам финансирования: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2653,99 млн. руб.;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в 2023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B74E3B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28F1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71755" w:rsidRDefault="00671755" w:rsidP="006717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</w:t>
            </w:r>
            <w:r w:rsidR="000861DA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в 2024 </w:t>
            </w:r>
            <w:r w:rsidR="0068278D" w:rsidRPr="00D64C8C">
              <w:rPr>
                <w:rFonts w:ascii="Times New Roman" w:hAnsi="Times New Roman" w:cs="Times New Roman"/>
                <w:sz w:val="28"/>
                <w:szCs w:val="28"/>
              </w:rPr>
              <w:t>году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5791,2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0861DA" w:rsidRPr="00D64C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278D" w:rsidRPr="00D64C8C">
              <w:rPr>
                <w:rFonts w:ascii="Times New Roman" w:hAnsi="Times New Roman" w:cs="Times New Roman"/>
                <w:sz w:val="28"/>
                <w:szCs w:val="28"/>
              </w:rPr>
              <w:t>небюджетных источников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5791,2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2025 году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1445,7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1445,7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</w:t>
            </w:r>
            <w:r w:rsidR="00491355" w:rsidRPr="00D64C8C">
              <w:rPr>
                <w:rFonts w:ascii="Times New Roman" w:hAnsi="Times New Roman" w:cs="Times New Roman"/>
                <w:sz w:val="28"/>
                <w:szCs w:val="28"/>
              </w:rPr>
              <w:t>я муниципальной программы в 2026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1083,6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A6AB2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985831">
              <w:rPr>
                <w:rFonts w:ascii="Times New Roman" w:hAnsi="Times New Roman" w:cs="Times New Roman"/>
                <w:sz w:val="28"/>
                <w:szCs w:val="28"/>
              </w:rPr>
              <w:t xml:space="preserve">1083,6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A8759A" w:rsidRPr="00D64C8C" w:rsidRDefault="00A8759A" w:rsidP="00A875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1048,6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A8759A" w:rsidRPr="00D64C8C" w:rsidRDefault="00A8759A" w:rsidP="00A875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8759A" w:rsidRPr="00D64C8C" w:rsidRDefault="00A8759A" w:rsidP="00A875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8759A" w:rsidRPr="00D64C8C" w:rsidRDefault="00A8759A" w:rsidP="00A875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8759A" w:rsidRDefault="00A8759A" w:rsidP="00A875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1048,6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  <w:tr w:rsidR="00EA3A16" w:rsidRPr="00770BB5" w:rsidTr="00BA54A1">
        <w:trPr>
          <w:trHeight w:val="3056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EA3A16" w:rsidRPr="00010B70" w:rsidRDefault="00BA54A1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реализации м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770BB5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При в</w:t>
            </w:r>
            <w:r w:rsidR="001C2A2D">
              <w:rPr>
                <w:rFonts w:ascii="Times New Roman" w:hAnsi="Times New Roman" w:cs="Times New Roman"/>
                <w:sz w:val="28"/>
                <w:szCs w:val="28"/>
              </w:rPr>
              <w:t xml:space="preserve">ыходе на полную мощность (к 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0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 г.) реализуемые в рамках Муниципальной программы инвестиционные проекты позволят увеличить объем выпускаемой продукции с</w:t>
            </w:r>
            <w:r w:rsidR="001C2A2D">
              <w:rPr>
                <w:rFonts w:ascii="Times New Roman" w:hAnsi="Times New Roman" w:cs="Times New Roman"/>
                <w:sz w:val="28"/>
                <w:szCs w:val="28"/>
              </w:rPr>
              <w:t>обственного производства до</w:t>
            </w:r>
            <w:r w:rsidR="002B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2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1C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млрд. рублей.</w:t>
            </w:r>
          </w:p>
          <w:p w:rsidR="00EA3A16" w:rsidRPr="00770BB5" w:rsidRDefault="00EA3A16" w:rsidP="00A342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– это дополнительные рабочие места </w:t>
            </w:r>
            <w:r w:rsidR="00600B5D" w:rsidRPr="00770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2759E1"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количестве </w:t>
            </w:r>
            <w:r w:rsidR="00443C1E"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</w:t>
            </w:r>
            <w:r w:rsidR="00C2499E"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6D6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. Рост среднемесячной (номи</w:t>
            </w:r>
            <w:r w:rsidR="00305D1C">
              <w:rPr>
                <w:rFonts w:ascii="Times New Roman" w:hAnsi="Times New Roman" w:cs="Times New Roman"/>
                <w:sz w:val="28"/>
                <w:szCs w:val="28"/>
              </w:rPr>
              <w:t xml:space="preserve">нальной) заработной платы к 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4D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 xml:space="preserve"> году по району в сравнении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с 202</w:t>
            </w:r>
            <w:r w:rsidR="00DE7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годом в 1,</w:t>
            </w:r>
            <w:r w:rsidR="00A34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</w:tc>
      </w:tr>
      <w:tr w:rsidR="00EA3A16" w:rsidRPr="000B244D" w:rsidTr="00307EC6"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управления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контроль </w:t>
            </w:r>
          </w:p>
          <w:p w:rsidR="00A20AE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исполнением</w:t>
            </w:r>
          </w:p>
          <w:p w:rsidR="00EA3A16" w:rsidRPr="00010B70" w:rsidRDefault="00A20AE0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3" w:type="dxa"/>
          </w:tcPr>
          <w:p w:rsidR="00EA3A16" w:rsidRPr="000B244D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реализацией мероприятий муниципальной программы осуществляет заместитель Главы района — начальник управления 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>поддержки ТОСЭР, предпринимательства и торговли</w:t>
            </w:r>
            <w:r w:rsidR="000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показателей муниципальной программы по соответствующим направлениям осуществляют следующие структурные подразделения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4F1E13"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Pr="000B244D">
                <w:rPr>
                  <w:rFonts w:ascii="Times New Roman" w:hAnsi="Times New Roman" w:cs="Times New Roman"/>
                  <w:sz w:val="28"/>
                  <w:szCs w:val="28"/>
                </w:rPr>
                <w:t>правление поддержки ТОСЭР, предпринимательства и торговли</w:t>
              </w:r>
            </w:hyperlink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5" w:history="1">
              <w:r w:rsidRPr="000B244D">
                <w:rPr>
                  <w:rFonts w:ascii="Times New Roman" w:hAnsi="Times New Roman" w:cs="Times New Roman"/>
                  <w:sz w:val="28"/>
                  <w:szCs w:val="28"/>
                </w:rPr>
                <w:t>отдел по управлению муниципальным имуществом</w:t>
              </w:r>
            </w:hyperlink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Рузаевка</w:t>
            </w:r>
            <w:r w:rsidR="00BC3D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учреждения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: МБУ «</w:t>
            </w:r>
            <w:r w:rsidR="00A53957">
              <w:rPr>
                <w:rFonts w:ascii="Times New Roman" w:hAnsi="Times New Roman" w:cs="Times New Roman"/>
                <w:sz w:val="28"/>
                <w:szCs w:val="28"/>
              </w:rPr>
              <w:t>Земельный вектор</w:t>
            </w:r>
            <w:r w:rsidR="00BC3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395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A16" w:rsidRPr="000B244D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муниципальной программы ведет отчетность по ее реализации. Ежегодно 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Pr="007B40B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Главе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ходе выполнения и эффективности использования финансовых средств по муниципальной программе, 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 xml:space="preserve">подробную </w:t>
            </w:r>
            <w:r w:rsidR="00443DE7">
              <w:rPr>
                <w:rFonts w:ascii="Times New Roman" w:hAnsi="Times New Roman" w:cs="Times New Roman"/>
                <w:sz w:val="28"/>
                <w:szCs w:val="28"/>
              </w:rPr>
              <w:t>пояснительную записку в составе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годового отчета</w:t>
            </w:r>
            <w:r w:rsidR="000276FD" w:rsidRPr="00F6564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 оценке эффективности реализации муниципальн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276FD" w:rsidRPr="00F656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A16" w:rsidRPr="000B244D" w:rsidRDefault="00EA3A16" w:rsidP="00307EC6">
            <w:pPr>
              <w:widowControl/>
              <w:autoSpaceDE/>
              <w:autoSpaceDN/>
              <w:adjustRightInd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мероприятиям, механизм реализации муниципальной программы, состав исполнителей. Мониторинг ее реализации проводится для обеспечения реализации и поддержания постоянной ее актуальности. Мониторинг основан на анализе и сопоставлении статистических показателей и значений индикаторов по конкретным подразделам и мероприятиям.</w:t>
            </w:r>
          </w:p>
        </w:tc>
      </w:tr>
    </w:tbl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13">
        <w:rPr>
          <w:rFonts w:ascii="Times New Roman" w:hAnsi="Times New Roman" w:cs="Times New Roman"/>
          <w:b/>
          <w:bCs/>
          <w:sz w:val="28"/>
          <w:szCs w:val="28"/>
        </w:rPr>
        <w:t>РАЗДЕЛ I. Характеристика текущего состояния экономики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Рузаевского муниципального района Республики Мордовия</w:t>
      </w: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0FE9" w:rsidRDefault="00810FE9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661" w:rsidRDefault="00810FE9" w:rsidP="00B46F6E">
      <w:pPr>
        <w:tabs>
          <w:tab w:val="left" w:pos="1621"/>
          <w:tab w:val="left" w:pos="3706"/>
          <w:tab w:val="left" w:pos="5795"/>
          <w:tab w:val="left" w:pos="7882"/>
        </w:tabs>
        <w:spacing w:line="276" w:lineRule="auto"/>
        <w:ind w:left="140" w:right="20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 xml:space="preserve">Рузаевский муниципальный район входит в состав Республики Мордовия Приволжского федерального </w:t>
      </w:r>
      <w:r w:rsidR="0041766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46F6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10FE9" w:rsidRPr="00B46F6E" w:rsidRDefault="00810FE9" w:rsidP="00B46F6E">
      <w:pPr>
        <w:tabs>
          <w:tab w:val="left" w:pos="1621"/>
          <w:tab w:val="left" w:pos="3706"/>
          <w:tab w:val="left" w:pos="5795"/>
          <w:tab w:val="left" w:pos="7882"/>
        </w:tabs>
        <w:spacing w:line="276" w:lineRule="auto"/>
        <w:ind w:left="140" w:right="20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417661">
        <w:rPr>
          <w:rFonts w:ascii="Times New Roman" w:hAnsi="Times New Roman" w:cs="Times New Roman"/>
          <w:sz w:val="28"/>
          <w:szCs w:val="28"/>
        </w:rPr>
        <w:t xml:space="preserve"> </w:t>
      </w:r>
      <w:r w:rsidRPr="00B46F6E">
        <w:rPr>
          <w:rFonts w:ascii="Times New Roman" w:hAnsi="Times New Roman" w:cs="Times New Roman"/>
          <w:sz w:val="28"/>
          <w:szCs w:val="28"/>
        </w:rPr>
        <w:t>составляет 1118</w:t>
      </w:r>
      <w:r w:rsidR="00975559" w:rsidRPr="00B46F6E">
        <w:rPr>
          <w:rFonts w:ascii="Times New Roman" w:hAnsi="Times New Roman" w:cs="Times New Roman"/>
          <w:sz w:val="28"/>
          <w:szCs w:val="28"/>
        </w:rPr>
        <w:t>,3</w:t>
      </w:r>
      <w:r w:rsidRPr="00B46F6E">
        <w:rPr>
          <w:rFonts w:ascii="Times New Roman" w:hAnsi="Times New Roman" w:cs="Times New Roman"/>
          <w:sz w:val="28"/>
          <w:szCs w:val="28"/>
        </w:rPr>
        <w:t xml:space="preserve"> кв. километров.</w:t>
      </w:r>
    </w:p>
    <w:p w:rsidR="003D00C7" w:rsidRPr="00B46F6E" w:rsidRDefault="00810FE9" w:rsidP="008E0710">
      <w:pPr>
        <w:pStyle w:val="affff3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>Конкурентные преимущества региона - выгодное экономик</w:t>
      </w:r>
      <w:proofErr w:type="gramStart"/>
      <w:r w:rsidRPr="00B46F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6F6E">
        <w:rPr>
          <w:rFonts w:ascii="Times New Roman" w:hAnsi="Times New Roman" w:cs="Times New Roman"/>
          <w:sz w:val="28"/>
          <w:szCs w:val="28"/>
        </w:rPr>
        <w:t xml:space="preserve"> географическое положение, близость к основным центра</w:t>
      </w:r>
      <w:r w:rsidR="00412699">
        <w:rPr>
          <w:rFonts w:ascii="Times New Roman" w:hAnsi="Times New Roman" w:cs="Times New Roman"/>
          <w:sz w:val="28"/>
          <w:szCs w:val="28"/>
        </w:rPr>
        <w:t>м</w:t>
      </w:r>
      <w:r w:rsidRPr="00B46F6E">
        <w:rPr>
          <w:rFonts w:ascii="Times New Roman" w:hAnsi="Times New Roman" w:cs="Times New Roman"/>
          <w:sz w:val="28"/>
          <w:szCs w:val="28"/>
        </w:rPr>
        <w:t xml:space="preserve"> потребления продукции </w:t>
      </w:r>
      <w:r w:rsidR="00412699">
        <w:rPr>
          <w:rFonts w:ascii="Times New Roman" w:hAnsi="Times New Roman" w:cs="Times New Roman"/>
          <w:sz w:val="28"/>
          <w:szCs w:val="28"/>
        </w:rPr>
        <w:t>(</w:t>
      </w:r>
      <w:r w:rsidRPr="00B46F6E">
        <w:rPr>
          <w:rFonts w:ascii="Times New Roman" w:hAnsi="Times New Roman" w:cs="Times New Roman"/>
          <w:sz w:val="28"/>
          <w:szCs w:val="28"/>
        </w:rPr>
        <w:t>логистическая составл</w:t>
      </w:r>
      <w:r w:rsidR="00E96A15" w:rsidRPr="00B46F6E">
        <w:rPr>
          <w:rFonts w:ascii="Times New Roman" w:hAnsi="Times New Roman" w:cs="Times New Roman"/>
          <w:sz w:val="28"/>
          <w:szCs w:val="28"/>
        </w:rPr>
        <w:t>яющ</w:t>
      </w:r>
      <w:r w:rsidRPr="00B46F6E">
        <w:rPr>
          <w:rFonts w:ascii="Times New Roman" w:hAnsi="Times New Roman" w:cs="Times New Roman"/>
          <w:sz w:val="28"/>
          <w:szCs w:val="28"/>
        </w:rPr>
        <w:t xml:space="preserve">ая - </w:t>
      </w:r>
      <w:r w:rsidR="003D00C7" w:rsidRPr="00B46F6E">
        <w:rPr>
          <w:rFonts w:ascii="Times New Roman" w:hAnsi="Times New Roman" w:cs="Times New Roman"/>
          <w:sz w:val="28"/>
          <w:szCs w:val="28"/>
        </w:rPr>
        <w:t xml:space="preserve">Территорию Рузаевского района с севера на юг пересекает </w:t>
      </w:r>
      <w:r w:rsidR="00E96A15" w:rsidRPr="00B46F6E">
        <w:rPr>
          <w:rFonts w:ascii="Times New Roman" w:hAnsi="Times New Roman" w:cs="Times New Roman"/>
          <w:sz w:val="28"/>
          <w:szCs w:val="28"/>
        </w:rPr>
        <w:t>ф</w:t>
      </w:r>
      <w:r w:rsidR="003D00C7" w:rsidRPr="00B46F6E">
        <w:rPr>
          <w:rFonts w:ascii="Times New Roman" w:hAnsi="Times New Roman" w:cs="Times New Roman"/>
          <w:sz w:val="28"/>
          <w:szCs w:val="28"/>
        </w:rPr>
        <w:t>едеральная автодорога – 1Р-158 Нижний Новго</w:t>
      </w:r>
      <w:r w:rsidR="00B46F6E" w:rsidRPr="00B46F6E">
        <w:rPr>
          <w:rFonts w:ascii="Times New Roman" w:hAnsi="Times New Roman" w:cs="Times New Roman"/>
          <w:sz w:val="28"/>
          <w:szCs w:val="28"/>
        </w:rPr>
        <w:t>род – Арзамас – Пенза – Саратов</w:t>
      </w:r>
      <w:r w:rsidR="00443DE7">
        <w:rPr>
          <w:rFonts w:ascii="Times New Roman" w:hAnsi="Times New Roman" w:cs="Times New Roman"/>
          <w:sz w:val="28"/>
          <w:szCs w:val="28"/>
        </w:rPr>
        <w:t>)</w:t>
      </w:r>
      <w:r w:rsidR="00B46F6E" w:rsidRPr="00B46F6E">
        <w:rPr>
          <w:rFonts w:ascii="Times New Roman" w:hAnsi="Times New Roman" w:cs="Times New Roman"/>
          <w:sz w:val="28"/>
          <w:szCs w:val="28"/>
        </w:rPr>
        <w:t>,</w:t>
      </w:r>
    </w:p>
    <w:p w:rsidR="00810FE9" w:rsidRDefault="00810FE9" w:rsidP="00B46F6E">
      <w:pPr>
        <w:spacing w:before="6" w:line="278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 xml:space="preserve">развитая инфраструктура (газификация на уровне </w:t>
      </w:r>
      <w:r w:rsidR="008F1439" w:rsidRPr="008F1439">
        <w:rPr>
          <w:rFonts w:ascii="Times New Roman" w:hAnsi="Times New Roman" w:cs="Times New Roman"/>
          <w:sz w:val="28"/>
          <w:szCs w:val="28"/>
        </w:rPr>
        <w:t>93,5</w:t>
      </w:r>
      <w:r w:rsidRPr="008F14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43DE7">
        <w:rPr>
          <w:rFonts w:ascii="Times New Roman" w:hAnsi="Times New Roman" w:cs="Times New Roman"/>
          <w:sz w:val="28"/>
          <w:szCs w:val="28"/>
        </w:rPr>
        <w:t>)</w:t>
      </w:r>
      <w:r w:rsidRPr="00B46F6E">
        <w:rPr>
          <w:rFonts w:ascii="Times New Roman" w:hAnsi="Times New Roman" w:cs="Times New Roman"/>
          <w:sz w:val="28"/>
          <w:szCs w:val="28"/>
        </w:rPr>
        <w:t xml:space="preserve">, сеть автомобильных дорог общей протяженностью более </w:t>
      </w:r>
      <w:r w:rsidR="008F1439">
        <w:rPr>
          <w:rFonts w:ascii="Times New Roman" w:hAnsi="Times New Roman" w:cs="Times New Roman"/>
          <w:sz w:val="28"/>
          <w:szCs w:val="28"/>
        </w:rPr>
        <w:t xml:space="preserve">600 </w:t>
      </w:r>
      <w:r w:rsidRPr="00B46F6E">
        <w:rPr>
          <w:rFonts w:ascii="Times New Roman" w:hAnsi="Times New Roman" w:cs="Times New Roman"/>
          <w:sz w:val="28"/>
          <w:szCs w:val="28"/>
        </w:rPr>
        <w:t>километров, территория полностью охвачена всеми видами связи, включая цифровое телевидение и доступ к информаци</w:t>
      </w:r>
      <w:r w:rsidR="00443DE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46F6E">
        <w:rPr>
          <w:rFonts w:ascii="Times New Roman" w:hAnsi="Times New Roman" w:cs="Times New Roman"/>
          <w:sz w:val="28"/>
          <w:szCs w:val="28"/>
        </w:rPr>
        <w:t>), благоприятный инвестиционный климат (действуют преференции для инвесторов, функционирует территория опережающего</w:t>
      </w:r>
      <w:r w:rsidR="0037297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43DE7">
        <w:rPr>
          <w:rFonts w:ascii="Times New Roman" w:hAnsi="Times New Roman" w:cs="Times New Roman"/>
          <w:sz w:val="28"/>
          <w:szCs w:val="28"/>
        </w:rPr>
        <w:t>)</w:t>
      </w:r>
      <w:r w:rsidR="00372970">
        <w:rPr>
          <w:rFonts w:ascii="Times New Roman" w:hAnsi="Times New Roman" w:cs="Times New Roman"/>
          <w:sz w:val="28"/>
          <w:szCs w:val="28"/>
        </w:rPr>
        <w:t>.</w:t>
      </w:r>
    </w:p>
    <w:p w:rsidR="00971FE9" w:rsidRPr="00C376B5" w:rsidRDefault="00971FE9" w:rsidP="00C376B5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6B5">
        <w:rPr>
          <w:rFonts w:ascii="Times New Roman" w:hAnsi="Times New Roman" w:cs="Times New Roman"/>
          <w:sz w:val="28"/>
          <w:szCs w:val="28"/>
        </w:rPr>
        <w:t>Рузаевский муниципальный район не располагает стратегическими полезными ископаемыми. Среди природных ископаемых промышленное значение имеют месторождения сырья для производства строительных материалов – строительный песок.</w:t>
      </w:r>
    </w:p>
    <w:p w:rsidR="00C376B5" w:rsidRPr="00010B70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Социально-экономическое развитие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 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</w:t>
      </w: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характеризуется положительной динамикой основных экономических показателей, что обеспечивается реализацией мероприятий за счет развития и модернизации производства, создания условий для привлечения инвестиций, решения социальных задач, направленных на улучшение качества жизни населения.</w:t>
      </w:r>
    </w:p>
    <w:p w:rsidR="00C376B5" w:rsidRPr="00010B70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района осуществляют свою деятельность 10 крупных и средних современных промышленных предприятий. </w:t>
      </w:r>
      <w:r w:rsidRPr="00010B70">
        <w:rPr>
          <w:rFonts w:ascii="Times New Roman" w:hAnsi="Times New Roman" w:cs="Times New Roman"/>
          <w:sz w:val="28"/>
          <w:szCs w:val="28"/>
        </w:rPr>
        <w:t>Промышленное развитие района за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B7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23г</w:t>
      </w:r>
      <w:r w:rsidRPr="00010B70">
        <w:rPr>
          <w:rFonts w:ascii="Times New Roman" w:hAnsi="Times New Roman" w:cs="Times New Roman"/>
          <w:sz w:val="28"/>
          <w:szCs w:val="28"/>
        </w:rPr>
        <w:t>г. сопровождалось разнонаправленной динамикой объемов отгрузки обрабатывающих производств.</w:t>
      </w:r>
    </w:p>
    <w:p w:rsidR="00206B8E" w:rsidRPr="00206B8E" w:rsidRDefault="00206B8E" w:rsidP="00206B8E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06B8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Динамика объемов отгруженной продукции собственного производства предприятиями Рузаевского муниципального района за 2020-2023годы (млн.</w:t>
      </w:r>
      <w:r w:rsidR="00211FC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06B8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руб.)</w:t>
      </w:r>
    </w:p>
    <w:p w:rsidR="00206B8E" w:rsidRDefault="002C3007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C15284" wp14:editId="2C879395">
            <wp:extent cx="5553075" cy="24955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3B44" w:rsidRDefault="00343B44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376B5" w:rsidRPr="00066EE9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период 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гг. объемы отгруженной продукции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увеличились с 39,5 млрд. руб. до 59,1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руб. в год, промышленными предприятиями района отгружено товаров собственного произво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дства на сумму более 186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руб.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066EE9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066EE9">
        <w:rPr>
          <w:rFonts w:ascii="Times New Roman" w:hAnsi="Times New Roman" w:cs="Times New Roman"/>
          <w:sz w:val="28"/>
          <w:szCs w:val="28"/>
        </w:rPr>
        <w:t>объемов отгруженных товаров, выполненных работ и услуг, производимых на промышленных предприятиях района.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66EE9">
        <w:rPr>
          <w:rFonts w:ascii="Times New Roman" w:hAnsi="Times New Roman" w:cs="Times New Roman"/>
          <w:sz w:val="28"/>
          <w:szCs w:val="28"/>
        </w:rPr>
        <w:t xml:space="preserve">Индекс физического объема отгруженных товаров собственного производства обрабатывающих производств составил в действующих ценах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66EE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–117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В расчете на 1 жителя </w:t>
      </w:r>
      <w:r>
        <w:rPr>
          <w:rFonts w:ascii="Times New Roman" w:hAnsi="Times New Roman" w:cs="Times New Roman"/>
          <w:sz w:val="28"/>
          <w:szCs w:val="28"/>
        </w:rPr>
        <w:t>за 2023</w:t>
      </w:r>
      <w:r w:rsidRPr="00066EE9">
        <w:rPr>
          <w:rFonts w:ascii="Times New Roman" w:hAnsi="Times New Roman" w:cs="Times New Roman"/>
          <w:sz w:val="28"/>
          <w:szCs w:val="28"/>
        </w:rPr>
        <w:t xml:space="preserve"> год отгружено товаров собственного производства промышленными предприятиями Рузаевск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на 998,0</w:t>
      </w:r>
      <w:r w:rsidRPr="00066EE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376B5" w:rsidRPr="00876B10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Основу промышленной отрасли района составляет тяжелое машиностроение. Наибольший удельный вес в структуре промышленного производства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2023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занимает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предприятие 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- 84,4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Это самое крупное градообразующее предприятие, являющееся поставщиком оборудования для химической, нефтяной и газовой промышленности, производителем грузовых вагонов, железнодорожных цистерн для транспортировки газа,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нефтепродуктов и кислот. За 2023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произведено 10615</w:t>
      </w:r>
      <w:r w:rsidR="00443D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единиц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железнодорожных ваг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онов. На предприятии занято 3327 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человек, среднем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есячная заработная плата –70160 рубля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431C4" w:rsidRDefault="00D9189A" w:rsidP="00506A87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4730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Второй по значимости отраслью экономики является сельское хозяйство, которое специализируется на животноводстве молочного направления, птицеводстве и выращивании зерна.</w:t>
      </w:r>
      <w:r w:rsidR="002431C4" w:rsidRPr="002431C4">
        <w:rPr>
          <w:rFonts w:ascii="Times New Roman" w:hAnsi="Times New Roman"/>
          <w:sz w:val="28"/>
          <w:szCs w:val="28"/>
        </w:rPr>
        <w:t xml:space="preserve"> </w:t>
      </w:r>
      <w:r w:rsidR="002431C4" w:rsidRPr="00553A37">
        <w:rPr>
          <w:rFonts w:ascii="Times New Roman" w:hAnsi="Times New Roman"/>
          <w:sz w:val="28"/>
          <w:szCs w:val="28"/>
        </w:rPr>
        <w:t xml:space="preserve">Аграрный сектор района представлен всеми формами хозяйствования и </w:t>
      </w:r>
      <w:r w:rsidR="002431C4" w:rsidRPr="000F2AF4">
        <w:rPr>
          <w:rFonts w:ascii="Times New Roman" w:hAnsi="Times New Roman"/>
          <w:sz w:val="28"/>
          <w:szCs w:val="28"/>
        </w:rPr>
        <w:t>включает 9 сельскохозяйственных</w:t>
      </w:r>
      <w:r w:rsidR="002431C4" w:rsidRPr="00553A37">
        <w:rPr>
          <w:rFonts w:ascii="Times New Roman" w:hAnsi="Times New Roman"/>
          <w:sz w:val="28"/>
          <w:szCs w:val="28"/>
        </w:rPr>
        <w:t xml:space="preserve"> </w:t>
      </w:r>
      <w:r w:rsidR="002431C4" w:rsidRPr="000F2AF4">
        <w:rPr>
          <w:rFonts w:ascii="Times New Roman" w:hAnsi="Times New Roman"/>
          <w:sz w:val="28"/>
          <w:szCs w:val="28"/>
        </w:rPr>
        <w:t>предприятий, 22 - крестьянских</w:t>
      </w:r>
      <w:r w:rsidR="002431C4" w:rsidRPr="00553A37">
        <w:rPr>
          <w:rFonts w:ascii="Times New Roman" w:hAnsi="Times New Roman"/>
          <w:sz w:val="28"/>
          <w:szCs w:val="28"/>
        </w:rPr>
        <w:t xml:space="preserve"> фермерских</w:t>
      </w:r>
      <w:r w:rsidR="002431C4" w:rsidRPr="009D5A90">
        <w:rPr>
          <w:rFonts w:ascii="Times New Roman" w:hAnsi="Times New Roman"/>
          <w:sz w:val="28"/>
          <w:szCs w:val="28"/>
        </w:rPr>
        <w:t xml:space="preserve"> хозяйств, </w:t>
      </w:r>
      <w:r w:rsidR="002431C4">
        <w:rPr>
          <w:rFonts w:ascii="Times New Roman" w:hAnsi="Times New Roman"/>
          <w:sz w:val="28"/>
          <w:szCs w:val="28"/>
        </w:rPr>
        <w:t>8908</w:t>
      </w:r>
      <w:r w:rsidR="002431C4" w:rsidRPr="001C7354">
        <w:rPr>
          <w:rFonts w:ascii="Times New Roman" w:hAnsi="Times New Roman"/>
          <w:sz w:val="28"/>
          <w:szCs w:val="28"/>
        </w:rPr>
        <w:t>-</w:t>
      </w:r>
      <w:r w:rsidR="002431C4" w:rsidRPr="009D5A90">
        <w:rPr>
          <w:rFonts w:ascii="Times New Roman" w:hAnsi="Times New Roman"/>
          <w:sz w:val="28"/>
          <w:szCs w:val="28"/>
        </w:rPr>
        <w:t xml:space="preserve"> личных подсобных хозяйств. </w:t>
      </w:r>
    </w:p>
    <w:p w:rsidR="002431C4" w:rsidRPr="00D627C2" w:rsidRDefault="002431C4" w:rsidP="00506A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C2">
        <w:rPr>
          <w:rFonts w:ascii="Times New Roman" w:hAnsi="Times New Roman"/>
          <w:sz w:val="28"/>
          <w:szCs w:val="28"/>
        </w:rPr>
        <w:t>На 1 января 2024 г. поголовье КРС в сельскохозяйственных организациях и крестьянских (фермерских) хоз</w:t>
      </w:r>
      <w:r>
        <w:rPr>
          <w:rFonts w:ascii="Times New Roman" w:hAnsi="Times New Roman"/>
          <w:sz w:val="28"/>
          <w:szCs w:val="28"/>
        </w:rPr>
        <w:t>яйствах составило 16500 голов</w:t>
      </w:r>
      <w:r w:rsidR="005574D6">
        <w:rPr>
          <w:rFonts w:ascii="Times New Roman" w:hAnsi="Times New Roman"/>
          <w:sz w:val="28"/>
          <w:szCs w:val="28"/>
        </w:rPr>
        <w:t>,</w:t>
      </w:r>
      <w:r w:rsidR="00443DE7">
        <w:rPr>
          <w:rFonts w:ascii="Times New Roman" w:hAnsi="Times New Roman"/>
          <w:sz w:val="28"/>
          <w:szCs w:val="28"/>
        </w:rPr>
        <w:t xml:space="preserve"> </w:t>
      </w:r>
      <w:r w:rsidRPr="00D627C2">
        <w:rPr>
          <w:rFonts w:ascii="Times New Roman" w:hAnsi="Times New Roman"/>
          <w:sz w:val="28"/>
          <w:szCs w:val="28"/>
        </w:rPr>
        <w:t>в том числе к</w:t>
      </w:r>
      <w:r>
        <w:rPr>
          <w:rFonts w:ascii="Times New Roman" w:hAnsi="Times New Roman"/>
          <w:sz w:val="28"/>
          <w:szCs w:val="28"/>
        </w:rPr>
        <w:t>оров - 6181 голова</w:t>
      </w:r>
      <w:r w:rsidRPr="00D627C2">
        <w:rPr>
          <w:rFonts w:ascii="Times New Roman" w:hAnsi="Times New Roman"/>
          <w:sz w:val="28"/>
          <w:szCs w:val="28"/>
        </w:rPr>
        <w:t>.</w:t>
      </w:r>
    </w:p>
    <w:p w:rsidR="002431C4" w:rsidRPr="009D5A90" w:rsidRDefault="002431C4" w:rsidP="002431C4">
      <w:pPr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9D5A90">
        <w:rPr>
          <w:rFonts w:ascii="Times New Roman" w:hAnsi="Times New Roman"/>
          <w:sz w:val="28"/>
          <w:szCs w:val="28"/>
        </w:rPr>
        <w:t xml:space="preserve"> году сельхозпредприятиями района было п</w:t>
      </w:r>
      <w:r>
        <w:rPr>
          <w:rFonts w:ascii="Times New Roman" w:hAnsi="Times New Roman"/>
          <w:sz w:val="28"/>
          <w:szCs w:val="28"/>
        </w:rPr>
        <w:t>роизведено 58,0 тыс. тонн молока,</w:t>
      </w:r>
      <w:r w:rsidRPr="009D5A90">
        <w:rPr>
          <w:rFonts w:ascii="Times New Roman" w:hAnsi="Times New Roman"/>
          <w:sz w:val="28"/>
          <w:szCs w:val="28"/>
        </w:rPr>
        <w:t xml:space="preserve"> надой на 1 фуражную корову по </w:t>
      </w:r>
      <w:r w:rsidRPr="006C7872">
        <w:rPr>
          <w:rFonts w:ascii="Times New Roman" w:hAnsi="Times New Roman"/>
          <w:sz w:val="28"/>
          <w:szCs w:val="28"/>
        </w:rPr>
        <w:t>району составил 9603 кг.</w:t>
      </w:r>
    </w:p>
    <w:p w:rsidR="002431C4" w:rsidRDefault="002431C4" w:rsidP="002431C4">
      <w:pPr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мяса</w:t>
      </w:r>
      <w:r w:rsidRPr="009D5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–3635 тонн.</w:t>
      </w:r>
    </w:p>
    <w:p w:rsidR="002431C4" w:rsidRPr="009D5A90" w:rsidRDefault="002431C4" w:rsidP="002431C4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9D5A90">
        <w:rPr>
          <w:rFonts w:ascii="Times New Roman" w:hAnsi="Times New Roman"/>
          <w:sz w:val="28"/>
          <w:szCs w:val="28"/>
        </w:rPr>
        <w:t xml:space="preserve">Производство яиц составило </w:t>
      </w:r>
      <w:r>
        <w:rPr>
          <w:rFonts w:ascii="Times New Roman" w:hAnsi="Times New Roman"/>
          <w:sz w:val="28"/>
          <w:szCs w:val="28"/>
        </w:rPr>
        <w:t>292,</w:t>
      </w:r>
      <w:r w:rsidRPr="00443527">
        <w:rPr>
          <w:rFonts w:ascii="Times New Roman" w:hAnsi="Times New Roman"/>
          <w:sz w:val="28"/>
          <w:szCs w:val="28"/>
        </w:rPr>
        <w:t>8 млн. штук</w:t>
      </w:r>
      <w:r>
        <w:rPr>
          <w:rFonts w:ascii="Times New Roman" w:hAnsi="Times New Roman"/>
          <w:sz w:val="28"/>
          <w:szCs w:val="28"/>
        </w:rPr>
        <w:t>.</w:t>
      </w:r>
      <w:r w:rsidRPr="00443527">
        <w:rPr>
          <w:rFonts w:ascii="Times New Roman" w:hAnsi="Times New Roman"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Рузаевском муниципальном районе </w:t>
      </w:r>
      <w:r w:rsidR="004F1E1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010B70">
        <w:rPr>
          <w:rFonts w:ascii="Times New Roman" w:hAnsi="Times New Roman" w:cs="Times New Roman"/>
          <w:sz w:val="28"/>
          <w:szCs w:val="28"/>
        </w:rPr>
        <w:t>характеризуется снижением численности населения. Снижение численности характерно, как для сельского, так и для городского населения. Фактором снижения численности населения на территории района являются естественная убыль и миграция населения.</w:t>
      </w:r>
    </w:p>
    <w:p w:rsidR="00EA3A16" w:rsidRPr="0040649C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9C">
        <w:rPr>
          <w:rFonts w:ascii="Times New Roman" w:hAnsi="Times New Roman" w:cs="Times New Roman"/>
          <w:sz w:val="28"/>
          <w:szCs w:val="28"/>
        </w:rPr>
        <w:t xml:space="preserve">На формирование численности населения значительное влияние оказывает 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естественная убыль населения. В Рузаевском муниципальном районе </w:t>
      </w:r>
      <w:r w:rsidR="004F1E1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4F1E13"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естественной убыли превышает показатель миграционного оттока населения, в частности в 202</w:t>
      </w:r>
      <w:r w:rsidR="00A30E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величина рассматриваемых показателей составили </w:t>
      </w:r>
      <w:r w:rsidR="0097406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A30E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7406D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A30E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соответственно.</w:t>
      </w:r>
    </w:p>
    <w:p w:rsidR="00EA3A16" w:rsidRPr="003E53A7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>Численность населения райо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>на по состоянию на 1 января 202</w:t>
      </w:r>
      <w:r w:rsidR="00F83400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составляет </w:t>
      </w:r>
      <w:r w:rsidR="00D5127A">
        <w:rPr>
          <w:rFonts w:ascii="Times New Roman" w:hAnsi="Times New Roman" w:cs="Times New Roman"/>
          <w:bCs/>
          <w:sz w:val="28"/>
          <w:szCs w:val="28"/>
          <w:lang w:eastAsia="ar-SA"/>
        </w:rPr>
        <w:t>58820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чел., из них 42</w:t>
      </w:r>
      <w:r w:rsidR="00D5127A">
        <w:rPr>
          <w:rFonts w:ascii="Times New Roman" w:hAnsi="Times New Roman" w:cs="Times New Roman"/>
          <w:bCs/>
          <w:sz w:val="28"/>
          <w:szCs w:val="28"/>
          <w:lang w:eastAsia="ar-SA"/>
        </w:rPr>
        <w:t>124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городских жителей и 16</w:t>
      </w:r>
      <w:r w:rsidR="00D5127A">
        <w:rPr>
          <w:rFonts w:ascii="Times New Roman" w:hAnsi="Times New Roman" w:cs="Times New Roman"/>
          <w:bCs/>
          <w:sz w:val="28"/>
          <w:szCs w:val="28"/>
          <w:lang w:eastAsia="ar-SA"/>
        </w:rPr>
        <w:t>696</w:t>
      </w: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сельских. Плотность населения – 54,3 чел. на 1 км</w:t>
      </w:r>
      <w:proofErr w:type="gramStart"/>
      <w:r w:rsidRPr="0040649C"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>. Основное население - русские (60%), мордва (31%) и татары (7%).</w:t>
      </w:r>
      <w:r w:rsidRPr="003E53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В районе наблюдается процесс старения населения. </w:t>
      </w:r>
      <w:r w:rsidR="00336292" w:rsidRPr="00010B70">
        <w:rPr>
          <w:rFonts w:ascii="Times New Roman" w:hAnsi="Times New Roman" w:cs="Times New Roman"/>
          <w:sz w:val="28"/>
          <w:szCs w:val="28"/>
        </w:rPr>
        <w:t>Кроме того,</w:t>
      </w:r>
      <w:r w:rsidRPr="00010B70">
        <w:rPr>
          <w:rFonts w:ascii="Times New Roman" w:hAnsi="Times New Roman" w:cs="Times New Roman"/>
          <w:sz w:val="28"/>
          <w:szCs w:val="28"/>
        </w:rPr>
        <w:t xml:space="preserve"> свыше 5000 </w:t>
      </w:r>
      <w:r w:rsidR="002A5E5A">
        <w:rPr>
          <w:rFonts w:ascii="Times New Roman" w:hAnsi="Times New Roman" w:cs="Times New Roman"/>
          <w:sz w:val="28"/>
          <w:szCs w:val="28"/>
        </w:rPr>
        <w:t>граждан</w:t>
      </w:r>
      <w:r w:rsidRPr="00010B70">
        <w:rPr>
          <w:rFonts w:ascii="Times New Roman" w:hAnsi="Times New Roman" w:cs="Times New Roman"/>
          <w:sz w:val="28"/>
          <w:szCs w:val="28"/>
        </w:rPr>
        <w:t xml:space="preserve"> трудоспособного возраста выезжают на работу вахтовым методом в другие регионы </w:t>
      </w:r>
      <w:r w:rsidR="00336292">
        <w:rPr>
          <w:rFonts w:ascii="Times New Roman" w:hAnsi="Times New Roman" w:cs="Times New Roman"/>
          <w:sz w:val="28"/>
          <w:szCs w:val="28"/>
        </w:rPr>
        <w:t xml:space="preserve">Российской Федерации, в том числе </w:t>
      </w:r>
      <w:r w:rsidRPr="00010B70">
        <w:rPr>
          <w:rFonts w:ascii="Times New Roman" w:hAnsi="Times New Roman" w:cs="Times New Roman"/>
          <w:sz w:val="28"/>
          <w:szCs w:val="28"/>
        </w:rPr>
        <w:t>г. Москва.</w:t>
      </w:r>
    </w:p>
    <w:p w:rsidR="00EA3A16" w:rsidRPr="00876B1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B10">
        <w:rPr>
          <w:rFonts w:ascii="Times New Roman" w:hAnsi="Times New Roman" w:cs="Times New Roman"/>
          <w:sz w:val="28"/>
          <w:szCs w:val="28"/>
        </w:rPr>
        <w:t>Сохраняется положительная динамика основных показателей, характеризующих уровень жизни населения. Основным и</w:t>
      </w:r>
      <w:r w:rsidR="00D71004">
        <w:rPr>
          <w:rFonts w:ascii="Times New Roman" w:hAnsi="Times New Roman" w:cs="Times New Roman"/>
          <w:sz w:val="28"/>
          <w:szCs w:val="28"/>
        </w:rPr>
        <w:t>сточником доходов населения по-</w:t>
      </w:r>
      <w:r w:rsidRPr="00876B10">
        <w:rPr>
          <w:rFonts w:ascii="Times New Roman" w:hAnsi="Times New Roman" w:cs="Times New Roman"/>
          <w:sz w:val="28"/>
          <w:szCs w:val="28"/>
        </w:rPr>
        <w:t>прежнему остаются заработная плата и пенсии.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B10">
        <w:rPr>
          <w:rFonts w:ascii="Times New Roman" w:hAnsi="Times New Roman" w:cs="Times New Roman"/>
          <w:sz w:val="28"/>
          <w:szCs w:val="28"/>
        </w:rPr>
        <w:t>Номинальная средне</w:t>
      </w:r>
      <w:r w:rsidR="00F56D11">
        <w:rPr>
          <w:rFonts w:ascii="Times New Roman" w:hAnsi="Times New Roman" w:cs="Times New Roman"/>
          <w:sz w:val="28"/>
          <w:szCs w:val="28"/>
        </w:rPr>
        <w:t>месячная заработная плата в 202</w:t>
      </w:r>
      <w:r w:rsidR="00927D92">
        <w:rPr>
          <w:rFonts w:ascii="Times New Roman" w:hAnsi="Times New Roman" w:cs="Times New Roman"/>
          <w:sz w:val="28"/>
          <w:szCs w:val="28"/>
        </w:rPr>
        <w:t>3</w:t>
      </w:r>
      <w:r w:rsidRPr="00876B10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 кругу крупных и средних о</w:t>
      </w:r>
      <w:r w:rsidR="00F56D1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рганизаций района, к уровню 202</w:t>
      </w:r>
      <w:r w:rsidR="00927D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г. </w:t>
      </w:r>
      <w:r w:rsidRPr="00876B10">
        <w:rPr>
          <w:rFonts w:ascii="Times New Roman" w:hAnsi="Times New Roman" w:cs="Times New Roman"/>
          <w:sz w:val="28"/>
          <w:szCs w:val="28"/>
        </w:rPr>
        <w:t>возро</w:t>
      </w:r>
      <w:r w:rsidR="00D056A8">
        <w:rPr>
          <w:rFonts w:ascii="Times New Roman" w:hAnsi="Times New Roman" w:cs="Times New Roman"/>
          <w:sz w:val="28"/>
          <w:szCs w:val="28"/>
        </w:rPr>
        <w:t>с</w:t>
      </w:r>
      <w:r w:rsidR="002A5E5A">
        <w:rPr>
          <w:rFonts w:ascii="Times New Roman" w:hAnsi="Times New Roman" w:cs="Times New Roman"/>
          <w:sz w:val="28"/>
          <w:szCs w:val="28"/>
        </w:rPr>
        <w:t xml:space="preserve">ла на </w:t>
      </w:r>
      <w:r w:rsidR="00927D92">
        <w:rPr>
          <w:rFonts w:ascii="Times New Roman" w:hAnsi="Times New Roman" w:cs="Times New Roman"/>
          <w:sz w:val="28"/>
          <w:szCs w:val="28"/>
        </w:rPr>
        <w:t>13,4</w:t>
      </w:r>
      <w:r w:rsidR="00F56D11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927D92">
        <w:rPr>
          <w:rFonts w:ascii="Times New Roman" w:hAnsi="Times New Roman" w:cs="Times New Roman"/>
          <w:sz w:val="28"/>
          <w:szCs w:val="28"/>
        </w:rPr>
        <w:t>54815</w:t>
      </w:r>
      <w:r w:rsidR="00336292">
        <w:rPr>
          <w:rFonts w:ascii="Times New Roman" w:hAnsi="Times New Roman" w:cs="Times New Roman"/>
          <w:sz w:val="28"/>
          <w:szCs w:val="28"/>
        </w:rPr>
        <w:t> </w:t>
      </w:r>
      <w:r w:rsidRPr="00876B10">
        <w:rPr>
          <w:rFonts w:ascii="Times New Roman" w:hAnsi="Times New Roman" w:cs="Times New Roman"/>
          <w:sz w:val="28"/>
          <w:szCs w:val="28"/>
        </w:rPr>
        <w:t>рублей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76B10">
        <w:rPr>
          <w:rFonts w:ascii="Times New Roman" w:hAnsi="Times New Roman" w:cs="Times New Roman"/>
          <w:sz w:val="28"/>
          <w:szCs w:val="28"/>
        </w:rPr>
        <w:t xml:space="preserve"> </w:t>
      </w:r>
      <w:r w:rsidRPr="001728B3">
        <w:rPr>
          <w:rFonts w:ascii="Times New Roman" w:hAnsi="Times New Roman" w:cs="Times New Roman"/>
          <w:sz w:val="28"/>
          <w:szCs w:val="28"/>
        </w:rPr>
        <w:t xml:space="preserve">Средний размер назначенных </w:t>
      </w:r>
      <w:r w:rsidR="00C36E5A" w:rsidRPr="001728B3">
        <w:rPr>
          <w:rFonts w:ascii="Times New Roman" w:hAnsi="Times New Roman" w:cs="Times New Roman"/>
          <w:sz w:val="28"/>
          <w:szCs w:val="28"/>
        </w:rPr>
        <w:t>месячных пенсий на 1 января 202</w:t>
      </w:r>
      <w:r w:rsidR="003B5E9F">
        <w:rPr>
          <w:rFonts w:ascii="Times New Roman" w:hAnsi="Times New Roman" w:cs="Times New Roman"/>
          <w:sz w:val="28"/>
          <w:szCs w:val="28"/>
        </w:rPr>
        <w:t>4</w:t>
      </w:r>
      <w:r w:rsidRPr="001728B3">
        <w:rPr>
          <w:rFonts w:ascii="Times New Roman" w:hAnsi="Times New Roman" w:cs="Times New Roman"/>
          <w:sz w:val="28"/>
          <w:szCs w:val="28"/>
        </w:rPr>
        <w:t xml:space="preserve"> года достиг уровня </w:t>
      </w:r>
      <w:r w:rsidR="0009709F">
        <w:rPr>
          <w:rFonts w:ascii="Times New Roman" w:hAnsi="Times New Roman" w:cs="Times New Roman"/>
          <w:sz w:val="28"/>
          <w:szCs w:val="28"/>
        </w:rPr>
        <w:t>19180</w:t>
      </w:r>
      <w:r w:rsidRPr="001728B3">
        <w:rPr>
          <w:rFonts w:ascii="Times New Roman" w:hAnsi="Times New Roman" w:cs="Times New Roman"/>
          <w:sz w:val="28"/>
          <w:szCs w:val="28"/>
        </w:rPr>
        <w:t xml:space="preserve"> руб</w:t>
      </w:r>
      <w:r w:rsidR="002A5E5A">
        <w:rPr>
          <w:rFonts w:ascii="Times New Roman" w:hAnsi="Times New Roman" w:cs="Times New Roman"/>
          <w:sz w:val="28"/>
          <w:szCs w:val="28"/>
        </w:rPr>
        <w:t>лей</w:t>
      </w:r>
      <w:r w:rsidRPr="00876B10">
        <w:rPr>
          <w:rFonts w:ascii="Times New Roman" w:hAnsi="Times New Roman" w:cs="Times New Roman"/>
          <w:sz w:val="28"/>
          <w:szCs w:val="28"/>
        </w:rPr>
        <w:t>. Уровень</w:t>
      </w:r>
      <w:r w:rsidR="00F10DC6">
        <w:rPr>
          <w:rFonts w:ascii="Times New Roman" w:hAnsi="Times New Roman" w:cs="Times New Roman"/>
          <w:sz w:val="28"/>
          <w:szCs w:val="28"/>
        </w:rPr>
        <w:t xml:space="preserve"> заработной платы в районе на </w:t>
      </w:r>
      <w:r w:rsidR="003B5E9F">
        <w:rPr>
          <w:rFonts w:ascii="Times New Roman" w:hAnsi="Times New Roman" w:cs="Times New Roman"/>
          <w:sz w:val="28"/>
          <w:szCs w:val="28"/>
        </w:rPr>
        <w:t>13,4</w:t>
      </w:r>
      <w:r w:rsidRPr="00876B10">
        <w:rPr>
          <w:rFonts w:ascii="Times New Roman" w:hAnsi="Times New Roman" w:cs="Times New Roman"/>
          <w:sz w:val="28"/>
          <w:szCs w:val="28"/>
        </w:rPr>
        <w:t>% выше среднересп</w:t>
      </w:r>
      <w:r w:rsidR="000E1111">
        <w:rPr>
          <w:rFonts w:ascii="Times New Roman" w:hAnsi="Times New Roman" w:cs="Times New Roman"/>
          <w:sz w:val="28"/>
          <w:szCs w:val="28"/>
        </w:rPr>
        <w:t>убликанского показателя (</w:t>
      </w:r>
      <w:r w:rsidR="003B5E9F">
        <w:rPr>
          <w:rFonts w:ascii="Times New Roman" w:hAnsi="Times New Roman" w:cs="Times New Roman"/>
          <w:sz w:val="28"/>
          <w:szCs w:val="28"/>
        </w:rPr>
        <w:t xml:space="preserve">47132,9 </w:t>
      </w:r>
      <w:r w:rsidRPr="00876B10">
        <w:rPr>
          <w:rFonts w:ascii="Times New Roman" w:hAnsi="Times New Roman" w:cs="Times New Roman"/>
          <w:sz w:val="28"/>
          <w:szCs w:val="28"/>
        </w:rPr>
        <w:t>руб.</w:t>
      </w:r>
      <w:r w:rsidR="00872E23">
        <w:rPr>
          <w:rFonts w:ascii="Times New Roman" w:hAnsi="Times New Roman" w:cs="Times New Roman"/>
          <w:sz w:val="28"/>
          <w:szCs w:val="28"/>
        </w:rPr>
        <w:t xml:space="preserve">). По данному </w:t>
      </w:r>
      <w:r w:rsidR="00C762E4">
        <w:rPr>
          <w:rFonts w:ascii="Times New Roman" w:hAnsi="Times New Roman" w:cs="Times New Roman"/>
          <w:sz w:val="28"/>
          <w:szCs w:val="28"/>
        </w:rPr>
        <w:t>показателю за 202</w:t>
      </w:r>
      <w:r w:rsidR="00F42C54">
        <w:rPr>
          <w:rFonts w:ascii="Times New Roman" w:hAnsi="Times New Roman" w:cs="Times New Roman"/>
          <w:sz w:val="28"/>
          <w:szCs w:val="28"/>
        </w:rPr>
        <w:t>3</w:t>
      </w:r>
      <w:r w:rsidRPr="00876B10">
        <w:rPr>
          <w:rFonts w:ascii="Times New Roman" w:hAnsi="Times New Roman" w:cs="Times New Roman"/>
          <w:sz w:val="28"/>
          <w:szCs w:val="28"/>
        </w:rPr>
        <w:t xml:space="preserve"> год район находится на </w:t>
      </w:r>
      <w:r w:rsidR="00F42C54">
        <w:rPr>
          <w:rFonts w:ascii="Times New Roman" w:hAnsi="Times New Roman" w:cs="Times New Roman"/>
          <w:sz w:val="28"/>
          <w:szCs w:val="28"/>
        </w:rPr>
        <w:t>1</w:t>
      </w:r>
      <w:r w:rsidRPr="00876B10">
        <w:rPr>
          <w:rFonts w:ascii="Times New Roman" w:hAnsi="Times New Roman" w:cs="Times New Roman"/>
          <w:sz w:val="28"/>
          <w:szCs w:val="28"/>
        </w:rPr>
        <w:t xml:space="preserve"> месте среди муниципальных образований Республики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Мордовия. Отсутствует задолженность по выплате заработной платы работникам бюджетной сферы. </w:t>
      </w:r>
    </w:p>
    <w:p w:rsidR="00EA3A16" w:rsidRPr="00AC7076" w:rsidRDefault="00C762E4" w:rsidP="00FE31A2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4 последних года (20</w:t>
      </w:r>
      <w:r w:rsidR="004F02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-202</w:t>
      </w:r>
      <w:r w:rsidR="004F02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гг.) в консолидированный бюджет района поступило собст</w:t>
      </w:r>
      <w:r w:rsidR="00A832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венных доходов в сумме </w:t>
      </w:r>
      <w:r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свыше 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2,0</w:t>
      </w:r>
      <w:r w:rsidR="00EA3A16"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</w:t>
      </w:r>
      <w:r w:rsidR="00E809C0"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</w:t>
      </w:r>
      <w:r w:rsidR="00E809C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руб. Относительно уровня 20</w:t>
      </w:r>
      <w:r w:rsidR="00947B4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объем собств</w:t>
      </w:r>
      <w:r w:rsidR="00A832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енных доходов увеличился 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14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%, с 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410,4</w:t>
      </w:r>
      <w:r w:rsidR="00586D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млн. руб. до 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575,9 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млн. рублей. </w:t>
      </w:r>
      <w:r w:rsidR="00EA3A16" w:rsidRPr="00AC7076">
        <w:rPr>
          <w:rFonts w:ascii="Times New Roman" w:hAnsi="Times New Roman" w:cs="Times New Roman"/>
          <w:sz w:val="28"/>
          <w:szCs w:val="28"/>
          <w:lang w:eastAsia="ar-SA"/>
        </w:rPr>
        <w:t>В экономику</w:t>
      </w:r>
      <w:r w:rsidR="000D65C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привлечено </w:t>
      </w:r>
      <w:r w:rsidR="000D65C4" w:rsidRPr="00C34C1B">
        <w:rPr>
          <w:rFonts w:ascii="Times New Roman" w:hAnsi="Times New Roman" w:cs="Times New Roman"/>
          <w:sz w:val="28"/>
          <w:szCs w:val="28"/>
          <w:lang w:eastAsia="ar-SA"/>
        </w:rPr>
        <w:t xml:space="preserve">более </w:t>
      </w:r>
      <w:r w:rsidR="00C34C1B" w:rsidRPr="00C34C1B">
        <w:rPr>
          <w:rFonts w:ascii="Times New Roman" w:hAnsi="Times New Roman" w:cs="Times New Roman"/>
          <w:sz w:val="28"/>
          <w:szCs w:val="28"/>
          <w:lang w:eastAsia="ar-SA"/>
        </w:rPr>
        <w:t>7,3</w:t>
      </w:r>
      <w:r w:rsidR="00EA3A16" w:rsidRPr="00C34C1B">
        <w:rPr>
          <w:rFonts w:ascii="Times New Roman" w:hAnsi="Times New Roman" w:cs="Times New Roman"/>
          <w:sz w:val="28"/>
          <w:szCs w:val="28"/>
          <w:lang w:eastAsia="ar-SA"/>
        </w:rPr>
        <w:t xml:space="preserve"> млрд. руб. </w:t>
      </w:r>
      <w:r w:rsidR="00EA3A16" w:rsidRPr="00C34C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внебюджетных средств - инвестиций.</w:t>
      </w:r>
    </w:p>
    <w:p w:rsidR="00EA3A16" w:rsidRPr="000A6A8A" w:rsidRDefault="00EA3A16" w:rsidP="00FE31A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76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капитал, за счет всех </w:t>
      </w:r>
      <w:r w:rsidR="005E2D38">
        <w:rPr>
          <w:rFonts w:ascii="Times New Roman" w:hAnsi="Times New Roman" w:cs="Times New Roman"/>
          <w:sz w:val="28"/>
          <w:szCs w:val="28"/>
        </w:rPr>
        <w:t>и</w:t>
      </w:r>
      <w:r w:rsidR="009145C4">
        <w:rPr>
          <w:rFonts w:ascii="Times New Roman" w:hAnsi="Times New Roman" w:cs="Times New Roman"/>
          <w:sz w:val="28"/>
          <w:szCs w:val="28"/>
        </w:rPr>
        <w:t>сточников финансирования в 202</w:t>
      </w:r>
      <w:r w:rsidR="001618B8">
        <w:rPr>
          <w:rFonts w:ascii="Times New Roman" w:hAnsi="Times New Roman" w:cs="Times New Roman"/>
          <w:sz w:val="28"/>
          <w:szCs w:val="28"/>
        </w:rPr>
        <w:t>3</w:t>
      </w:r>
      <w:r w:rsidR="005E2D38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1618B8">
        <w:rPr>
          <w:rFonts w:ascii="Times New Roman" w:hAnsi="Times New Roman" w:cs="Times New Roman"/>
          <w:sz w:val="28"/>
          <w:szCs w:val="28"/>
        </w:rPr>
        <w:t>20</w:t>
      </w:r>
      <w:r w:rsidR="005E2D38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71004">
        <w:rPr>
          <w:rFonts w:ascii="Times New Roman" w:hAnsi="Times New Roman" w:cs="Times New Roman"/>
          <w:sz w:val="28"/>
          <w:szCs w:val="28"/>
        </w:rPr>
        <w:t>увеличился</w:t>
      </w:r>
      <w:r w:rsidR="009145C4">
        <w:rPr>
          <w:rFonts w:ascii="Times New Roman" w:hAnsi="Times New Roman" w:cs="Times New Roman"/>
          <w:sz w:val="28"/>
          <w:szCs w:val="28"/>
        </w:rPr>
        <w:t xml:space="preserve"> </w:t>
      </w:r>
      <w:r w:rsidR="00586D39">
        <w:rPr>
          <w:rFonts w:ascii="Times New Roman" w:hAnsi="Times New Roman" w:cs="Times New Roman"/>
          <w:sz w:val="28"/>
          <w:szCs w:val="28"/>
        </w:rPr>
        <w:t>в 2 раза</w:t>
      </w:r>
      <w:r w:rsidRPr="00AC7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Инвестиции в основной капитал, за счет всех источников финансирования</w:t>
      </w:r>
    </w:p>
    <w:p w:rsidR="00EA3A16" w:rsidRPr="00010B70" w:rsidRDefault="00EA3A16" w:rsidP="00EA3A1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10B7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010B70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r w:rsidRPr="00010B70">
        <w:rPr>
          <w:rFonts w:ascii="Times New Roman" w:hAnsi="Times New Roman" w:cs="Times New Roman"/>
          <w:sz w:val="22"/>
          <w:szCs w:val="22"/>
        </w:rPr>
        <w:t>млн</w:t>
      </w:r>
      <w:proofErr w:type="gramStart"/>
      <w:r w:rsidRPr="00010B70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10B70">
        <w:rPr>
          <w:rFonts w:ascii="Times New Roman" w:hAnsi="Times New Roman" w:cs="Times New Roman"/>
          <w:sz w:val="22"/>
          <w:szCs w:val="22"/>
        </w:rPr>
        <w:t>уб</w:t>
      </w:r>
      <w:proofErr w:type="spellEnd"/>
      <w:r w:rsidRPr="00010B70"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275"/>
        <w:gridCol w:w="1276"/>
        <w:gridCol w:w="1276"/>
        <w:gridCol w:w="1276"/>
      </w:tblGrid>
      <w:tr w:rsidR="009957A8" w:rsidRPr="00010B70" w:rsidTr="00913BD5">
        <w:trPr>
          <w:trHeight w:val="608"/>
        </w:trPr>
        <w:tc>
          <w:tcPr>
            <w:tcW w:w="4962" w:type="dxa"/>
            <w:vAlign w:val="center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483F46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9957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83F46">
              <w:rPr>
                <w:rFonts w:ascii="Times New Roman" w:hAnsi="Times New Roman" w:cs="Times New Roman"/>
              </w:rPr>
              <w:t>Рузаевский муниципальный район, всего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2331,5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2211,3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4468,1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83F46">
              <w:rPr>
                <w:rFonts w:ascii="Times New Roman" w:hAnsi="Times New Roman" w:cs="Times New Roman"/>
                <w:sz w:val="20"/>
                <w:szCs w:val="20"/>
              </w:rPr>
              <w:t>в том числе по видам деятельности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7A8" w:rsidRPr="00483F46" w:rsidRDefault="009957A8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639,9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3100,5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751,3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171E0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rPr>
          <w:trHeight w:val="313"/>
        </w:trPr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171E09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171E0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A1618C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171E09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171E09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vAlign w:val="center"/>
          </w:tcPr>
          <w:p w:rsidR="009957A8" w:rsidRDefault="00BA4FA5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1416,1</w:t>
            </w:r>
          </w:p>
        </w:tc>
        <w:tc>
          <w:tcPr>
            <w:tcW w:w="1276" w:type="dxa"/>
            <w:vAlign w:val="center"/>
          </w:tcPr>
          <w:p w:rsidR="009957A8" w:rsidRDefault="00171E0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556,4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EA3A16" w:rsidRPr="00010B70" w:rsidRDefault="00EA3A16" w:rsidP="00EA3A1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Анализ вложения инвестиций</w:t>
      </w:r>
      <w:r w:rsidR="00066EE9">
        <w:rPr>
          <w:rFonts w:ascii="Times New Roman" w:hAnsi="Times New Roman" w:cs="Times New Roman"/>
          <w:sz w:val="28"/>
          <w:szCs w:val="28"/>
        </w:rPr>
        <w:t xml:space="preserve"> за </w:t>
      </w:r>
      <w:r w:rsidR="00626EDA">
        <w:rPr>
          <w:rFonts w:ascii="Times New Roman" w:hAnsi="Times New Roman" w:cs="Times New Roman"/>
          <w:sz w:val="28"/>
          <w:szCs w:val="28"/>
        </w:rPr>
        <w:t>202</w:t>
      </w:r>
      <w:r w:rsidR="00BA673A">
        <w:rPr>
          <w:rFonts w:ascii="Times New Roman" w:hAnsi="Times New Roman" w:cs="Times New Roman"/>
          <w:sz w:val="28"/>
          <w:szCs w:val="28"/>
        </w:rPr>
        <w:t>3</w:t>
      </w:r>
      <w:r w:rsidR="00380D9B">
        <w:rPr>
          <w:rFonts w:ascii="Times New Roman" w:hAnsi="Times New Roman" w:cs="Times New Roman"/>
          <w:sz w:val="28"/>
          <w:szCs w:val="28"/>
        </w:rPr>
        <w:t xml:space="preserve"> год</w:t>
      </w:r>
      <w:r w:rsidR="00EB7F9E">
        <w:rPr>
          <w:rFonts w:ascii="Times New Roman" w:hAnsi="Times New Roman" w:cs="Times New Roman"/>
          <w:sz w:val="28"/>
          <w:szCs w:val="28"/>
        </w:rPr>
        <w:t xml:space="preserve"> по отраслям показывает, что </w:t>
      </w:r>
      <w:r w:rsidR="00BA673A">
        <w:rPr>
          <w:rFonts w:ascii="Times New Roman" w:hAnsi="Times New Roman" w:cs="Times New Roman"/>
          <w:sz w:val="28"/>
          <w:szCs w:val="28"/>
        </w:rPr>
        <w:t>70</w:t>
      </w:r>
      <w:r w:rsidRPr="00010B70">
        <w:rPr>
          <w:rFonts w:ascii="Times New Roman" w:hAnsi="Times New Roman" w:cs="Times New Roman"/>
          <w:sz w:val="28"/>
          <w:szCs w:val="28"/>
        </w:rPr>
        <w:t>% капитальных вложений в 20</w:t>
      </w:r>
      <w:r w:rsidR="00EB7F9E">
        <w:rPr>
          <w:rFonts w:ascii="Times New Roman" w:hAnsi="Times New Roman" w:cs="Times New Roman"/>
          <w:sz w:val="28"/>
          <w:szCs w:val="28"/>
        </w:rPr>
        <w:t>2</w:t>
      </w:r>
      <w:r w:rsidR="00BA673A">
        <w:rPr>
          <w:rFonts w:ascii="Times New Roman" w:hAnsi="Times New Roman" w:cs="Times New Roman"/>
          <w:sz w:val="28"/>
          <w:szCs w:val="28"/>
        </w:rPr>
        <w:t>3</w:t>
      </w:r>
      <w:r w:rsidRPr="00010B70">
        <w:rPr>
          <w:rFonts w:ascii="Times New Roman" w:hAnsi="Times New Roman" w:cs="Times New Roman"/>
          <w:sz w:val="28"/>
          <w:szCs w:val="28"/>
        </w:rPr>
        <w:t xml:space="preserve"> году направлены на развитие организаций по виду деятельности «</w:t>
      </w:r>
      <w:r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Pr="00010B70">
        <w:rPr>
          <w:rFonts w:ascii="Times New Roman" w:hAnsi="Times New Roman" w:cs="Times New Roman"/>
          <w:sz w:val="28"/>
          <w:szCs w:val="28"/>
        </w:rPr>
        <w:t xml:space="preserve">». Более </w:t>
      </w:r>
      <w:r w:rsidR="00946B76">
        <w:rPr>
          <w:rFonts w:ascii="Times New Roman" w:hAnsi="Times New Roman" w:cs="Times New Roman"/>
          <w:sz w:val="28"/>
          <w:szCs w:val="28"/>
        </w:rPr>
        <w:t>90</w:t>
      </w:r>
      <w:r w:rsidRPr="00010B70">
        <w:rPr>
          <w:rFonts w:ascii="Times New Roman" w:hAnsi="Times New Roman" w:cs="Times New Roman"/>
          <w:sz w:val="28"/>
          <w:szCs w:val="28"/>
        </w:rPr>
        <w:t xml:space="preserve">% инвестиционных вложений осуществлено за счет средств внебюджетных источников. 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 целях решения поставленных задач и достижения целевых индикаторов по направлению «Экономическое развитие, повышение конкурентоспособности и инвестиционной привлекательности» ключевым является создание в моногороде Рузаевка «Территории социально-экономического развития».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8358EAC" wp14:editId="69AF4AA0">
            <wp:extent cx="5353050" cy="32956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" r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010B70" w:rsidRDefault="00EA3A16" w:rsidP="00F52F49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 сентября 2017 года решением Правительства Российской Федерации моногород Рузаевка получил статус территории опережающего социально-экономического развития «Рузаевка», что влечет за собой новые возможности развития района в привлечении на территорию города инвесторов.</w:t>
      </w:r>
    </w:p>
    <w:p w:rsidR="004A4864" w:rsidRPr="009815EE" w:rsidRDefault="00682F57" w:rsidP="008A6D2B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состоянию на 01.0</w:t>
      </w:r>
      <w:r w:rsidR="009E6AD2"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7D489D"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="00EA3A16"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г. резидентами ТОСЭР «Рузаевка» </w:t>
      </w:r>
      <w:r w:rsidR="00FE31A2" w:rsidRPr="009815EE">
        <w:rPr>
          <w:rFonts w:ascii="Times New Roman" w:hAnsi="Times New Roman"/>
          <w:sz w:val="28"/>
          <w:szCs w:val="28"/>
        </w:rPr>
        <w:t>являются</w:t>
      </w:r>
      <w:r w:rsidR="004A4864" w:rsidRPr="009815EE">
        <w:rPr>
          <w:rFonts w:ascii="Times New Roman" w:hAnsi="Times New Roman"/>
          <w:sz w:val="28"/>
          <w:szCs w:val="28"/>
        </w:rPr>
        <w:t xml:space="preserve"> </w:t>
      </w:r>
      <w:r w:rsidR="00336292" w:rsidRPr="009815EE">
        <w:rPr>
          <w:rFonts w:ascii="Times New Roman" w:hAnsi="Times New Roman"/>
          <w:sz w:val="28"/>
          <w:szCs w:val="28"/>
        </w:rPr>
        <w:t>17</w:t>
      </w:r>
      <w:r w:rsidR="003216F0" w:rsidRPr="009815EE">
        <w:rPr>
          <w:rFonts w:ascii="Times New Roman" w:hAnsi="Times New Roman"/>
          <w:sz w:val="28"/>
          <w:szCs w:val="28"/>
        </w:rPr>
        <w:t xml:space="preserve"> </w:t>
      </w:r>
      <w:r w:rsidR="004A4864" w:rsidRPr="009815EE">
        <w:rPr>
          <w:rFonts w:ascii="Times New Roman" w:hAnsi="Times New Roman"/>
          <w:sz w:val="28"/>
          <w:szCs w:val="28"/>
        </w:rPr>
        <w:t>организаций:</w:t>
      </w:r>
    </w:p>
    <w:p w:rsidR="00C671A6" w:rsidRPr="009815EE" w:rsidRDefault="00C671A6" w:rsidP="008A6D2B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1. На базе бывшего завода ОАО «Висмут» компанией ООО «Прогресс» (статус резидента получили 13.12.2017 г) создано производство корпусной мебели, на котором сейчас трудится 107 человек. В проект инвестировано 423,5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2. ООО «</w:t>
      </w:r>
      <w:proofErr w:type="gramStart"/>
      <w:r w:rsidRPr="009815EE">
        <w:rPr>
          <w:rFonts w:ascii="Times New Roman" w:hAnsi="Times New Roman"/>
          <w:sz w:val="28"/>
          <w:szCs w:val="28"/>
        </w:rPr>
        <w:t>УФ-ТЕХНОЛОГИИ</w:t>
      </w:r>
      <w:proofErr w:type="gramEnd"/>
      <w:r w:rsidRPr="009815EE">
        <w:rPr>
          <w:rFonts w:ascii="Times New Roman" w:hAnsi="Times New Roman"/>
          <w:sz w:val="28"/>
          <w:szCs w:val="28"/>
        </w:rPr>
        <w:t xml:space="preserve">» (статус резидента получили 17.12.2018г.). Проект – «Создание и развитие производства медико-профилактических и санитарно-гигиенических проборов на основе </w:t>
      </w:r>
      <w:proofErr w:type="gramStart"/>
      <w:r w:rsidRPr="009815EE">
        <w:rPr>
          <w:rFonts w:ascii="Times New Roman" w:hAnsi="Times New Roman"/>
          <w:sz w:val="28"/>
          <w:szCs w:val="28"/>
        </w:rPr>
        <w:t>УФ-излучения</w:t>
      </w:r>
      <w:proofErr w:type="gramEnd"/>
      <w:r w:rsidRPr="009815EE">
        <w:rPr>
          <w:rFonts w:ascii="Times New Roman" w:hAnsi="Times New Roman"/>
          <w:sz w:val="28"/>
          <w:szCs w:val="28"/>
        </w:rPr>
        <w:t>». В ходе реализации проекта инвестировано 226,7 млн. рублей, создано 30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3. ООО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Нефтехиммаш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(статус резидента получили 19.12.2018г.). Проект – «Организация сборочного производства и механической обработки металлических изделий на территории опережающего развития г. Рузаевка».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14,1 млн. рублей.  На сегодняшний день на предприятии работает 12 человек. 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4. ООО «Завод инновационных тепловых энергетических систем» (статус резидента получили 13.03.2019 г.). Проект «Строительство завода по производству </w:t>
      </w:r>
      <w:proofErr w:type="spellStart"/>
      <w:r w:rsidRPr="009815EE">
        <w:rPr>
          <w:rFonts w:ascii="Times New Roman" w:hAnsi="Times New Roman"/>
          <w:sz w:val="28"/>
          <w:szCs w:val="28"/>
        </w:rPr>
        <w:t>блочно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- модульных котельных». Создано 13 новых рабочих мест. Объем капитальных вложений составил 13,7 млн. руб.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sz w:val="28"/>
          <w:szCs w:val="28"/>
          <w:lang w:eastAsia="zh-CN"/>
        </w:rPr>
      </w:pPr>
      <w:r w:rsidRPr="009815EE">
        <w:rPr>
          <w:rFonts w:ascii="Times New Roman" w:hAnsi="Times New Roman"/>
          <w:sz w:val="28"/>
          <w:szCs w:val="28"/>
        </w:rPr>
        <w:t xml:space="preserve">5. ООО «Стекольная компания «Развитие» (статус резидента получили 16.05.2019г.). Проект – «Запуск завода по производству бесцветной стеклянной тары для пищевой промышленности и создание современного конкурентоспособного производства в г. Рузаевка Республики Мордовия». Проектом </w:t>
      </w:r>
      <w:proofErr w:type="gramStart"/>
      <w:r w:rsidRPr="009815EE">
        <w:rPr>
          <w:rFonts w:ascii="Times New Roman" w:hAnsi="Times New Roman"/>
          <w:sz w:val="28"/>
          <w:szCs w:val="28"/>
        </w:rPr>
        <w:t>запланированы</w:t>
      </w:r>
      <w:proofErr w:type="gramEnd"/>
      <w:r w:rsidRPr="009815EE">
        <w:rPr>
          <w:rFonts w:ascii="Times New Roman" w:hAnsi="Times New Roman"/>
          <w:sz w:val="28"/>
          <w:szCs w:val="28"/>
        </w:rPr>
        <w:t>: объем инвестиций 792 млн. рублей, создание 565 новых рабочих мест, выручка при выходе на проектную мощность составит 32</w:t>
      </w:r>
      <w:r w:rsidR="00C408B8" w:rsidRPr="009815EE">
        <w:rPr>
          <w:rFonts w:ascii="Times New Roman" w:hAnsi="Times New Roman"/>
          <w:sz w:val="28"/>
          <w:szCs w:val="28"/>
        </w:rPr>
        <w:t>80 млн. рублей в год</w:t>
      </w:r>
      <w:r w:rsidRPr="00981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995,2 млн. рублей.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6.</w:t>
      </w:r>
      <w:r w:rsidRPr="009815EE">
        <w:rPr>
          <w:bCs/>
          <w:color w:val="000000"/>
          <w:spacing w:val="-4"/>
          <w:sz w:val="28"/>
          <w:szCs w:val="28"/>
        </w:rPr>
        <w:t xml:space="preserve"> </w:t>
      </w:r>
      <w:r w:rsidRPr="009815EE">
        <w:rPr>
          <w:rFonts w:ascii="Times New Roman" w:hAnsi="Times New Roman"/>
          <w:sz w:val="28"/>
          <w:szCs w:val="28"/>
        </w:rPr>
        <w:t>ООО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Рузкабель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(резидент с 10.09.2019г.). Проект: «Создание производства металлической стренги, </w:t>
      </w:r>
      <w:proofErr w:type="spellStart"/>
      <w:r w:rsidRPr="009815EE">
        <w:rPr>
          <w:rFonts w:ascii="Times New Roman" w:hAnsi="Times New Roman"/>
          <w:sz w:val="28"/>
          <w:szCs w:val="28"/>
        </w:rPr>
        <w:t>бронепокровов</w:t>
      </w:r>
      <w:proofErr w:type="spellEnd"/>
      <w:r w:rsidRPr="009815EE">
        <w:rPr>
          <w:rFonts w:ascii="Times New Roman" w:hAnsi="Times New Roman"/>
          <w:sz w:val="28"/>
          <w:szCs w:val="28"/>
        </w:rPr>
        <w:t>» проектной мощностью 7920 тонн в год на сумму 148 млн. рублей. Общая стоимость проекта – 200 млн. рублей. Планируется создание 67 новых рабочих мест. Финансирование планируется за счет собственных средств инициатора проекта и заемных средств.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По проекту инвестировано 200,6 млн. рублей, создано 29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7. ООО «Конструкционные композиты» (резидент с 26 декабря 2019 г.). Инвестиционный проект - «Создание производства конструкционных композитов». По проекту инвестировано 506,1 млн. рублей, создано 105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8. ООО «ФАСТ-САЙД» (резидент с 03.06.2020г.). Инвестиционный проект - «Создание производства по выпуску из ДВП декоративных панелей с тиснением». По проекту создано 16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60,1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9. ООО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Фоксвудрус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(резидент с 17.08.2020г.). Инвестиционный проект - «Создание производства высококачественных изделий ручной работы из натуральных материалов». Создано 58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3,5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10.ОО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Овотех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(резидент с 17.08.2020г.). Инвестиционный проект - «Производство пищевых и косметических продуктов». По проекту создано 21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9,6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11. ООО «РУЗПРОМПРОДУКТ» (резидент с 17.08.2020г.). Инвестиционный проект - «Производство лосьона (антисептических средств) для индивидуальной защиты». По проекту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5,5 млн. рублей, создано 15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12. ООО «Экспонента» (резидент с 22.09.2020г.). Инвестиционный проект - «Реализация производства химической продукции для строительной и сельскохозяйственной отрасли». По проекту создано 19 рабочих мест, инвестиции составили 66,9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13. ООО «Полимерные композиты» (резидент – с 22.09.2020г.). Инвестиционный проект - «Создание производства полимерных композитов». По проекту создано 18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152,1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14. ООО «Овер-</w:t>
      </w:r>
      <w:proofErr w:type="spellStart"/>
      <w:r w:rsidRPr="009815EE">
        <w:rPr>
          <w:rFonts w:ascii="Times New Roman" w:hAnsi="Times New Roman"/>
          <w:sz w:val="28"/>
          <w:szCs w:val="28"/>
        </w:rPr>
        <w:t>Фарма</w:t>
      </w:r>
      <w:proofErr w:type="spellEnd"/>
      <w:r w:rsidRPr="009815EE">
        <w:rPr>
          <w:rFonts w:ascii="Times New Roman" w:hAnsi="Times New Roman"/>
          <w:sz w:val="28"/>
          <w:szCs w:val="28"/>
        </w:rPr>
        <w:t>» (резидент с 22.09.2020г.). Инвестиционный проект - «Организация производства пищевых продуктов (мясных изделий и полуфабрикатов, компаундов на основе яичных продуктов) и розлива безалкогольных напитков».</w:t>
      </w:r>
      <w:r w:rsidRPr="009815EE">
        <w:rPr>
          <w:bCs/>
          <w:color w:val="000000"/>
          <w:spacing w:val="-4"/>
          <w:sz w:val="28"/>
          <w:szCs w:val="28"/>
        </w:rPr>
        <w:t xml:space="preserve"> </w:t>
      </w:r>
      <w:r w:rsidRPr="009815EE">
        <w:rPr>
          <w:rFonts w:ascii="Times New Roman" w:hAnsi="Times New Roman"/>
          <w:sz w:val="28"/>
          <w:szCs w:val="28"/>
        </w:rPr>
        <w:t xml:space="preserve">По проекту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113 млн. рублей, создано 31 новых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15. ООО «ЦПИ «НОВА» (резидент с 24.09.2020г.). Инвестиционный проект - «Производство изделий и оснастки с использованием технологий </w:t>
      </w:r>
      <w:proofErr w:type="spellStart"/>
      <w:r w:rsidRPr="009815EE">
        <w:rPr>
          <w:rFonts w:ascii="Times New Roman" w:hAnsi="Times New Roman"/>
          <w:sz w:val="28"/>
          <w:szCs w:val="28"/>
        </w:rPr>
        <w:t>мехобработки</w:t>
      </w:r>
      <w:proofErr w:type="spellEnd"/>
      <w:r w:rsidRPr="009815EE">
        <w:rPr>
          <w:rFonts w:ascii="Times New Roman" w:hAnsi="Times New Roman"/>
          <w:sz w:val="28"/>
          <w:szCs w:val="28"/>
        </w:rPr>
        <w:t>, литья и штамповки</w:t>
      </w:r>
      <w:r w:rsidRPr="009815EE">
        <w:rPr>
          <w:bCs/>
          <w:color w:val="000000"/>
          <w:spacing w:val="-4"/>
          <w:sz w:val="28"/>
          <w:szCs w:val="28"/>
        </w:rPr>
        <w:t xml:space="preserve">. </w:t>
      </w:r>
      <w:r w:rsidRPr="009815EE">
        <w:rPr>
          <w:rFonts w:ascii="Times New Roman" w:hAnsi="Times New Roman"/>
          <w:sz w:val="28"/>
          <w:szCs w:val="28"/>
        </w:rPr>
        <w:t xml:space="preserve">По проекту создано 16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11млн.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16. ООО «РСК «</w:t>
      </w:r>
      <w:proofErr w:type="spellStart"/>
      <w:r w:rsidRPr="009815EE">
        <w:rPr>
          <w:rFonts w:ascii="Times New Roman" w:hAnsi="Times New Roman"/>
          <w:sz w:val="28"/>
          <w:szCs w:val="28"/>
        </w:rPr>
        <w:t>Гласс</w:t>
      </w:r>
      <w:proofErr w:type="spellEnd"/>
      <w:r w:rsidRPr="009815EE">
        <w:rPr>
          <w:rFonts w:ascii="Times New Roman" w:hAnsi="Times New Roman"/>
          <w:sz w:val="28"/>
          <w:szCs w:val="28"/>
        </w:rPr>
        <w:t>-Декор» (резидент с 22.09.2020г.). Инвестиционный проект - «Строительство завода по производству бесцветной стеклянной тары для пищевой промышленности в г. Рузаевка Республики Мордовия».</w:t>
      </w:r>
      <w:r w:rsidRPr="009815EE">
        <w:rPr>
          <w:bCs/>
          <w:color w:val="000000"/>
          <w:spacing w:val="-4"/>
          <w:sz w:val="28"/>
          <w:szCs w:val="28"/>
        </w:rPr>
        <w:t xml:space="preserve"> </w:t>
      </w:r>
      <w:r w:rsidRPr="009815EE">
        <w:rPr>
          <w:rFonts w:ascii="Times New Roman" w:hAnsi="Times New Roman"/>
          <w:sz w:val="28"/>
          <w:szCs w:val="28"/>
        </w:rPr>
        <w:t>Общая стоимость проекта – 2788 млн. рублей. Планируется создание 300 новых рабочих мест. По проекту создано 44 рабочих мест</w:t>
      </w:r>
      <w:r w:rsidR="00C408B8" w:rsidRPr="009815EE">
        <w:rPr>
          <w:rFonts w:ascii="Times New Roman" w:hAnsi="Times New Roman"/>
          <w:sz w:val="28"/>
          <w:szCs w:val="28"/>
        </w:rPr>
        <w:t>а</w:t>
      </w:r>
      <w:r w:rsidRPr="00981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499,5 млн. рублей.</w:t>
      </w:r>
    </w:p>
    <w:p w:rsidR="00336292" w:rsidRPr="00E2433E" w:rsidRDefault="00336292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17. ООО «Добрый хозяин – Рузаевка»</w:t>
      </w:r>
      <w:r w:rsidR="00B8047D" w:rsidRPr="009815EE">
        <w:t xml:space="preserve"> </w:t>
      </w:r>
      <w:r w:rsidR="00B8047D" w:rsidRPr="009815EE">
        <w:rPr>
          <w:rFonts w:ascii="Times New Roman" w:hAnsi="Times New Roman"/>
          <w:sz w:val="28"/>
          <w:szCs w:val="28"/>
        </w:rPr>
        <w:t>«Создание производства влажных кормов для домашних животных". Общая стоимость проекта – 4370 млн.</w:t>
      </w:r>
      <w:r w:rsidR="00592568">
        <w:rPr>
          <w:rFonts w:ascii="Times New Roman" w:hAnsi="Times New Roman"/>
          <w:sz w:val="28"/>
          <w:szCs w:val="28"/>
        </w:rPr>
        <w:t> </w:t>
      </w:r>
      <w:r w:rsidR="00B8047D" w:rsidRPr="009815EE">
        <w:rPr>
          <w:rFonts w:ascii="Times New Roman" w:hAnsi="Times New Roman"/>
          <w:sz w:val="28"/>
          <w:szCs w:val="28"/>
        </w:rPr>
        <w:t>руб.</w:t>
      </w:r>
      <w:r w:rsidR="00B8047D">
        <w:rPr>
          <w:rFonts w:ascii="Times New Roman" w:hAnsi="Times New Roman"/>
          <w:sz w:val="28"/>
          <w:szCs w:val="28"/>
        </w:rPr>
        <w:t xml:space="preserve"> Планируется создание 182 рабочих места.</w:t>
      </w:r>
    </w:p>
    <w:p w:rsidR="00C671A6" w:rsidRPr="00E2433E" w:rsidRDefault="00C671A6" w:rsidP="008A6D2B">
      <w:pPr>
        <w:ind w:right="-6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433E">
        <w:rPr>
          <w:rFonts w:ascii="Times New Roman" w:hAnsi="Times New Roman"/>
          <w:sz w:val="28"/>
          <w:szCs w:val="28"/>
        </w:rPr>
        <w:t xml:space="preserve">Резидентами ТОР по состоянию на 01.01.2024 г. создано1098 рабочих мест, в том числе в 2023г. – 84 рабочих мест, </w:t>
      </w:r>
      <w:proofErr w:type="spellStart"/>
      <w:r w:rsidRPr="00E2433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E2433E">
        <w:rPr>
          <w:rFonts w:ascii="Times New Roman" w:hAnsi="Times New Roman"/>
          <w:sz w:val="28"/>
          <w:szCs w:val="28"/>
        </w:rPr>
        <w:t xml:space="preserve"> 3321 млн. рублей, в том чис</w:t>
      </w:r>
      <w:r w:rsidR="00AE4A20">
        <w:rPr>
          <w:rFonts w:ascii="Times New Roman" w:hAnsi="Times New Roman"/>
          <w:sz w:val="28"/>
          <w:szCs w:val="28"/>
        </w:rPr>
        <w:t>ле в 2023г. – 1026 млн. рублей.</w:t>
      </w:r>
    </w:p>
    <w:p w:rsidR="006F0CAA" w:rsidRDefault="006F0CAA" w:rsidP="006F0CA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территории городского поселения Рузаевка в настоящее время реализуется проект «Строительство завода по первичной и последующей (промышленной) переработке мясной продукции» ООО «Мясоперерабатывающий комплекс «</w:t>
      </w:r>
      <w:proofErr w:type="spellStart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Атяшевский</w:t>
      </w:r>
      <w:proofErr w:type="spellEnd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Общая стоимость проекта 2150 млн. руб. Срок реализации проекта 2022-2024годы. </w:t>
      </w:r>
      <w:r w:rsidRPr="00D772F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площадке работает </w:t>
      </w:r>
      <w:r w:rsidR="0070450D" w:rsidRPr="00D772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396</w:t>
      </w:r>
      <w:r w:rsidRPr="00D772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сотрудников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Пр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выходе на полную мощность в 1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800 тонн в месяц количество рабочих мест превысит </w:t>
      </w:r>
      <w:r w:rsidR="007045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800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человек.</w:t>
      </w:r>
    </w:p>
    <w:p w:rsidR="006F0CAA" w:rsidRDefault="006F0CAA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2023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году</w:t>
      </w: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начато строительство производственно-складского комплекса по производству стабилизационных смесей в ЗАО «</w:t>
      </w:r>
      <w:proofErr w:type="spellStart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Рузово</w:t>
      </w:r>
      <w:proofErr w:type="spellEnd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Общая стоимость проекта составляет 230 млн. руб. 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Запланировано создать </w:t>
      </w: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15 рабочих мест. </w:t>
      </w:r>
    </w:p>
    <w:p w:rsidR="006F0CAA" w:rsidRDefault="00CC4A5E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Продолжились</w:t>
      </w:r>
      <w:r w:rsidR="00EA3A16"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вложения инвестиций и в сельскохозяйственную отрасль района. </w:t>
      </w:r>
      <w:r w:rsidR="00202E71">
        <w:rPr>
          <w:rFonts w:ascii="Times New Roman" w:hAnsi="Times New Roman" w:cs="Times New Roman"/>
          <w:sz w:val="28"/>
          <w:szCs w:val="28"/>
        </w:rPr>
        <w:t>Завершена реализация инвестиционного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2E71">
        <w:rPr>
          <w:rFonts w:ascii="Times New Roman" w:hAnsi="Times New Roman" w:cs="Times New Roman"/>
          <w:sz w:val="28"/>
          <w:szCs w:val="28"/>
        </w:rPr>
        <w:t>а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ООО «Исток» </w:t>
      </w:r>
      <w:r w:rsidR="00202E71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строительство молочного комплекса на 1120 голов КРС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A16" w:rsidRPr="00582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3A16" w:rsidRPr="00582D7D">
        <w:rPr>
          <w:rFonts w:ascii="Times New Roman" w:hAnsi="Times New Roman" w:cs="Times New Roman"/>
          <w:sz w:val="28"/>
          <w:szCs w:val="28"/>
        </w:rPr>
        <w:t xml:space="preserve"> с.</w:t>
      </w:r>
      <w:r w:rsidR="00336292">
        <w:rPr>
          <w:rFonts w:ascii="Times New Roman" w:hAnsi="Times New Roman" w:cs="Times New Roman"/>
          <w:sz w:val="28"/>
          <w:szCs w:val="28"/>
        </w:rPr>
        <w:t> 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Болдово. 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Общая стоимость инвестиционного проекта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– 321,0 млн. руб. Ввод в экспл</w:t>
      </w:r>
      <w:r w:rsidRPr="0045784D">
        <w:rPr>
          <w:rFonts w:ascii="Times New Roman" w:hAnsi="Times New Roman" w:cs="Times New Roman"/>
          <w:sz w:val="28"/>
          <w:szCs w:val="28"/>
        </w:rPr>
        <w:t>уатацию данного объекта позволил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дополнительно создать 25 новых рабочих мест. При выходе на п</w:t>
      </w:r>
      <w:r w:rsidR="001A4B8D" w:rsidRPr="0045784D">
        <w:rPr>
          <w:rFonts w:ascii="Times New Roman" w:hAnsi="Times New Roman" w:cs="Times New Roman"/>
          <w:sz w:val="28"/>
          <w:szCs w:val="28"/>
        </w:rPr>
        <w:t>олную проектную мощность</w:t>
      </w:r>
      <w:r w:rsidR="00EA3A16" w:rsidRPr="0045784D">
        <w:rPr>
          <w:rFonts w:ascii="Times New Roman" w:hAnsi="Times New Roman" w:cs="Times New Roman"/>
          <w:sz w:val="28"/>
          <w:szCs w:val="28"/>
        </w:rPr>
        <w:t>: производство молока на предприятии увеличится на 13000 тонн в год.</w:t>
      </w:r>
    </w:p>
    <w:p w:rsidR="00EA3A16" w:rsidRDefault="00A46C37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3362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поселке Совхоз «Красное сельцо»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02E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осуществляется строительство животноводческого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комплекс</w:t>
      </w:r>
      <w:r w:rsidR="00202E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1000 голов дойного стада со шлейфом (ООО «</w:t>
      </w:r>
      <w:proofErr w:type="spellStart"/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Агросоюз</w:t>
      </w:r>
      <w:proofErr w:type="spellEnd"/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Красное сельцо»). Общая стоимость инвестиционного проекта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– 765,6 млн. руб. Ввод в эксплуатацию данного объекта – 202</w:t>
      </w:r>
      <w:r w:rsidR="003127DA">
        <w:rPr>
          <w:rFonts w:ascii="Times New Roman" w:hAnsi="Times New Roman" w:cs="Times New Roman"/>
          <w:sz w:val="28"/>
          <w:szCs w:val="28"/>
        </w:rPr>
        <w:t>4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год. Планируется дополнительно создать </w:t>
      </w:r>
      <w:r w:rsidR="00DA1FD0">
        <w:rPr>
          <w:rFonts w:ascii="Times New Roman" w:hAnsi="Times New Roman" w:cs="Times New Roman"/>
          <w:sz w:val="28"/>
          <w:szCs w:val="28"/>
        </w:rPr>
        <w:t>15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новых рабочих мест. При выходе на полную проектную мощность </w:t>
      </w:r>
      <w:r w:rsidR="00EA3A16" w:rsidRPr="00010B70">
        <w:rPr>
          <w:rFonts w:ascii="Times New Roman" w:hAnsi="Times New Roman" w:cs="Times New Roman"/>
          <w:sz w:val="28"/>
          <w:szCs w:val="28"/>
        </w:rPr>
        <w:t>производство молока на предприятии увеличится на 6000 тонн в год, производство мяса на 200 тонн в год.</w:t>
      </w:r>
    </w:p>
    <w:p w:rsidR="006F0CAA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Республике Мордовия успешно работают механизмы государственной поддержки бизнеса - получение льготных займов, гарантийная и имущественная поддержка бизнеса, методическая помощь</w:t>
      </w:r>
      <w:r w:rsid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бизнес планов.</w:t>
      </w:r>
    </w:p>
    <w:p w:rsidR="006F0F7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Успешно осуществляют свою деятельность существующие производства и предприятия МСП:</w:t>
      </w:r>
    </w:p>
    <w:p w:rsidR="006F0F7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ООО «</w:t>
      </w:r>
      <w:r w:rsidR="00336292" w:rsidRP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</w:t>
      </w:r>
      <w:r w:rsidR="00AB1732" w:rsidRP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заевская швейная фабрика»</w:t>
      </w:r>
      <w:r w:rsidR="00F96E69" w:rsidRP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Фабрика</w:t>
      </w:r>
      <w:r w:rsidR="00F96E69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занимается производством </w:t>
      </w:r>
      <w:proofErr w:type="spellStart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спец</w:t>
      </w:r>
      <w:proofErr w:type="gramStart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.о</w:t>
      </w:r>
      <w:proofErr w:type="gramEnd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дежды</w:t>
      </w:r>
      <w:proofErr w:type="spellEnd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Предприятие является частью группы компаний </w:t>
      </w:r>
      <w:r w:rsidR="00AB1732" w:rsidRP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 w:rsidR="00AB1732" w:rsidRP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Легпромресурс</w:t>
      </w:r>
      <w:proofErr w:type="spellEnd"/>
      <w:r w:rsidR="00AB1732" w:rsidRP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».</w:t>
      </w:r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фабрике дополнительно создано 30 рабочих мест.</w:t>
      </w:r>
    </w:p>
    <w:p w:rsidR="006F0F7E" w:rsidRDefault="00EA3A16" w:rsidP="0065125A">
      <w:pPr>
        <w:pBdr>
          <w:bottom w:val="single" w:sz="4" w:space="14" w:color="FFFFFF"/>
        </w:pBdr>
        <w:suppressAutoHyphens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Швейное предприятие ООО «Рузаевская фабрика–РВ». Фабрика занимается производством швейных изделий </w:t>
      </w:r>
      <w:r w:rsidR="00FE4A9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FE4A9C">
        <w:rPr>
          <w:rFonts w:ascii="Times New Roman" w:hAnsi="Times New Roman" w:cs="Times New Roman"/>
          <w:sz w:val="28"/>
          <w:szCs w:val="28"/>
        </w:rPr>
        <w:t xml:space="preserve">военной формы и нательного белья) </w:t>
      </w:r>
      <w:r w:rsidR="00FE4A9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заказу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Министерства обороны Российской Федерации.</w:t>
      </w:r>
    </w:p>
    <w:p w:rsidR="006F0F7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Потребительский рынок Рузаевского района является одной из важнейших сфер экономической деятельности, обеспечивающей жизнедеятельность и благополучие населения муниципального образования, основными составными элементами которого являются: сфера торговли, общественное питание и платные услуги населению.</w:t>
      </w:r>
    </w:p>
    <w:p w:rsidR="005B682E" w:rsidRDefault="00EA3A16" w:rsidP="0065125A">
      <w:pPr>
        <w:pBdr>
          <w:bottom w:val="single" w:sz="4" w:space="14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борот розничной торговли за 202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составил более 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7,8 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млрд. рублей. Оборот розничной торговли на душу населения Рузаев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 района в минувшем году –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132,8</w:t>
      </w:r>
      <w:r w:rsidR="00B02C0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тысяч</w:t>
      </w:r>
      <w:r w:rsidR="005F5D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рублей, что к уровню 202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="003C26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составляет 1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11,4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</w:p>
    <w:p w:rsidR="005B682E" w:rsidRDefault="00EA3A16" w:rsidP="0065125A">
      <w:pPr>
        <w:pBdr>
          <w:bottom w:val="single" w:sz="4" w:space="14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Торговля Рузаевского района, пройдя определенные этапы своего развития за последние годы, стабилизировалась и сформировалась в инфраструк</w:t>
      </w:r>
      <w:r w:rsidR="003C26D0"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туру, состоящую более чем из 294</w:t>
      </w: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объектов</w:t>
      </w:r>
      <w:r w:rsidR="003C26D0"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торговли с торговой площадью 25,6</w:t>
      </w: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 кв. метров.</w:t>
      </w:r>
    </w:p>
    <w:p w:rsidR="00C21971" w:rsidRDefault="00EA3A16" w:rsidP="0065125A">
      <w:pPr>
        <w:pBdr>
          <w:bottom w:val="single" w:sz="4" w:space="14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последние два года взят курс на новое строительство стационарных объектов торговли и реконструкцию имеющихся торговых объектов. В результате, во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многих торговых точках заметно преобразились интерьеры, стали ярче и выразительнее вывески и фасады их зданий, расширилась сеть предприятий самообслуживания. Кроме того, значительно расширился ассортимент реализуемых товаров, особенно строительных и отделочных материалов.</w:t>
      </w:r>
    </w:p>
    <w:p w:rsidR="005B682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В настоящее время у населения более востребованными являются крупные торговые центры и сетевые магазины.</w:t>
      </w:r>
    </w:p>
    <w:p w:rsidR="005B682E" w:rsidRDefault="00EA3A16" w:rsidP="00C21971">
      <w:pPr>
        <w:pBdr>
          <w:bottom w:val="single" w:sz="4" w:space="20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Для горожан в магазинах применяются различные методы стимулирования: выпуск дисконтных карт, акции и системы скидок. Все это нацелено на создание полноценной социально ориентированной рыночной среды.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- еще одно из направлений деятельности предпринима</w:t>
      </w:r>
      <w:r w:rsidR="00C33356" w:rsidRPr="002104E8">
        <w:rPr>
          <w:rFonts w:ascii="Times New Roman" w:hAnsi="Times New Roman" w:cs="Times New Roman"/>
          <w:sz w:val="28"/>
          <w:szCs w:val="28"/>
          <w:lang w:eastAsia="ar-SA"/>
        </w:rPr>
        <w:t>телей. В районе функционируют 22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</w:t>
      </w:r>
      <w:r w:rsidR="00C33356" w:rsidRPr="002104E8">
        <w:rPr>
          <w:rFonts w:ascii="Times New Roman" w:hAnsi="Times New Roman" w:cs="Times New Roman"/>
          <w:sz w:val="28"/>
          <w:szCs w:val="28"/>
          <w:lang w:eastAsia="ar-SA"/>
        </w:rPr>
        <w:t>й общественного питания, на 1194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посадочных мест. 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Администрацией района проводится постоянная работа, направленная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на стимулирование развития торговой деятельности и сферы платных услуг на территории района, деловой активности хозя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>йствующих объектов. Принимаемые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меры по устойчивому развитию потребительского рынка 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позволили за 202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год реализовать пот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ребительские товары на сумму 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7,8</w:t>
      </w:r>
      <w:r w:rsidR="00EC77FA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миллиарда рублей, в расчете на 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одного жителя –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 xml:space="preserve">132836 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>рублей. Прогноз розничного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товарооборота выполнен на 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114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%, темп роста в </w:t>
      </w:r>
      <w:r w:rsidR="00D226C9" w:rsidRPr="00B572F3">
        <w:rPr>
          <w:rFonts w:ascii="Times New Roman" w:hAnsi="Times New Roman" w:cs="Times New Roman"/>
          <w:sz w:val="28"/>
          <w:szCs w:val="28"/>
          <w:lang w:eastAsia="ar-SA"/>
        </w:rPr>
        <w:t>сопоставимых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ценах к уровню 202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года –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106,9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>%. Оборот общ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ественного питания составил </w:t>
      </w:r>
      <w:r w:rsidR="000C1713">
        <w:rPr>
          <w:rFonts w:ascii="Times New Roman" w:hAnsi="Times New Roman" w:cs="Times New Roman"/>
          <w:sz w:val="28"/>
          <w:szCs w:val="28"/>
          <w:lang w:eastAsia="ar-SA"/>
        </w:rPr>
        <w:t>98,1</w:t>
      </w:r>
      <w:r w:rsidR="00EC77FA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BE09FD" w:rsidRPr="00B572F3">
        <w:rPr>
          <w:rFonts w:ascii="Times New Roman" w:hAnsi="Times New Roman" w:cs="Times New Roman"/>
          <w:sz w:val="28"/>
          <w:szCs w:val="28"/>
          <w:lang w:eastAsia="ar-SA"/>
        </w:rPr>
        <w:t>млн</w:t>
      </w:r>
      <w:r w:rsidR="00D45562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. рублей, 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что к ур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>овню 202</w:t>
      </w:r>
      <w:r w:rsidR="000C171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 xml:space="preserve"> года составляет </w:t>
      </w:r>
      <w:r w:rsidR="000C1713">
        <w:rPr>
          <w:rFonts w:ascii="Times New Roman" w:hAnsi="Times New Roman" w:cs="Times New Roman"/>
          <w:sz w:val="28"/>
          <w:szCs w:val="28"/>
          <w:lang w:eastAsia="ar-SA"/>
        </w:rPr>
        <w:t>120,8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%.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059B">
        <w:rPr>
          <w:rFonts w:ascii="Times New Roman" w:hAnsi="Times New Roman" w:cs="Times New Roman"/>
          <w:sz w:val="28"/>
          <w:szCs w:val="28"/>
          <w:lang w:eastAsia="ar-SA"/>
        </w:rPr>
        <w:t>Положительным фактом в торговле является наличие</w:t>
      </w: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 широкого ассортимента товаров продовольственной группы. Круглый год имеются в продаже свежие фрукты и овощи.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Предприятия потребительского рынка, наряду со своей основной деятельностью, активно участвуют в общественной жизни района, принимают участие в конкурсах на звание «Лучшего предприятия». 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Одним из </w:t>
      </w:r>
      <w:proofErr w:type="gramStart"/>
      <w:r w:rsidRPr="00B572F3">
        <w:rPr>
          <w:rFonts w:ascii="Times New Roman" w:hAnsi="Times New Roman" w:cs="Times New Roman"/>
          <w:sz w:val="28"/>
          <w:szCs w:val="28"/>
          <w:lang w:eastAsia="ar-SA"/>
        </w:rPr>
        <w:t>основных показателей, отражающих состояние конкурентной среды в районе является</w:t>
      </w:r>
      <w:proofErr w:type="gramEnd"/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число зарегистрированных организаций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5D79A9" w:rsidRDefault="005D79A9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842CA" w:rsidRPr="002842CA" w:rsidRDefault="002842CA" w:rsidP="00C8614A">
      <w:pPr>
        <w:pBdr>
          <w:bottom w:val="single" w:sz="4" w:space="20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42CA">
        <w:rPr>
          <w:rFonts w:ascii="Times New Roman" w:hAnsi="Times New Roman" w:cs="Times New Roman"/>
          <w:sz w:val="28"/>
          <w:szCs w:val="28"/>
          <w:lang w:eastAsia="ar-SA"/>
        </w:rPr>
        <w:t>По данным Единого реестра субъектов МСП  по состоянию на 01.01.202</w:t>
      </w:r>
      <w:r w:rsidR="00DE364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C8614A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 xml:space="preserve"> зарегистрировано </w:t>
      </w:r>
      <w:r w:rsidR="005D79A9">
        <w:rPr>
          <w:rFonts w:ascii="Times New Roman" w:hAnsi="Times New Roman" w:cs="Times New Roman"/>
          <w:sz w:val="28"/>
          <w:szCs w:val="28"/>
          <w:lang w:eastAsia="ar-SA"/>
        </w:rPr>
        <w:t>1541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 xml:space="preserve"> хозяйствующих субъектов, в том числе 314 предприятий (организаций) различной формы собственности, </w:t>
      </w:r>
      <w:r w:rsidR="005D79A9">
        <w:rPr>
          <w:rFonts w:ascii="Times New Roman" w:hAnsi="Times New Roman" w:cs="Times New Roman"/>
          <w:sz w:val="28"/>
          <w:szCs w:val="28"/>
          <w:lang w:eastAsia="ar-SA"/>
        </w:rPr>
        <w:t xml:space="preserve">1220 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>индивидуальных предпринимателей и Глав крестьянских (фермерских) хозяйств.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Количество хозяйствующих субъектов всего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010B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состоянию на 1 января, единиц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701"/>
        <w:gridCol w:w="1418"/>
        <w:gridCol w:w="1559"/>
        <w:gridCol w:w="1701"/>
      </w:tblGrid>
      <w:tr w:rsidR="005D79A9" w:rsidRPr="00010B70" w:rsidTr="005D79A9">
        <w:trPr>
          <w:trHeight w:val="540"/>
          <w:tblHeader/>
        </w:trPr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559" w:type="dxa"/>
          </w:tcPr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701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5D79A9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хозяйствующих субъектов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1318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1311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1328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1541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D79A9" w:rsidRPr="002842CA" w:rsidRDefault="005D79A9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314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314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индивидуальных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дпринимателей и глав крестьянских (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хозяйств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ind w:right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населения Рузаевского района, чел.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60 686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59638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59259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58820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хозяйствующих субъектов на 1000 жителей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21,7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21,9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22,4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26,2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D79A9" w:rsidRPr="002842CA" w:rsidRDefault="005D79A9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16,4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16,3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17,1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20,7</w:t>
            </w:r>
          </w:p>
        </w:tc>
      </w:tr>
    </w:tbl>
    <w:p w:rsidR="002842CA" w:rsidRDefault="002842CA" w:rsidP="002842C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42CA" w:rsidRPr="002842CA" w:rsidRDefault="002842CA" w:rsidP="0006787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CA">
        <w:rPr>
          <w:rFonts w:ascii="Times New Roman" w:hAnsi="Times New Roman" w:cs="Times New Roman"/>
          <w:sz w:val="28"/>
          <w:szCs w:val="28"/>
        </w:rPr>
        <w:t xml:space="preserve">С целью развития конкуренции в Рузаевском муниципальном районе разработана и утверждена «дорожная карта» по содействию развития конкуренции. </w:t>
      </w:r>
      <w:proofErr w:type="gramStart"/>
      <w:r w:rsidRPr="002842CA">
        <w:rPr>
          <w:rFonts w:ascii="Times New Roman" w:hAnsi="Times New Roman" w:cs="Times New Roman"/>
          <w:sz w:val="28"/>
          <w:szCs w:val="28"/>
        </w:rPr>
        <w:t>Выде</w:t>
      </w:r>
      <w:r w:rsidR="00C8614A">
        <w:rPr>
          <w:rFonts w:ascii="Times New Roman" w:hAnsi="Times New Roman" w:cs="Times New Roman"/>
          <w:sz w:val="28"/>
          <w:szCs w:val="28"/>
        </w:rPr>
        <w:t>лено 17 социально-значимых рынков</w:t>
      </w:r>
      <w:r w:rsidRPr="002842CA">
        <w:rPr>
          <w:rFonts w:ascii="Times New Roman" w:hAnsi="Times New Roman" w:cs="Times New Roman"/>
          <w:sz w:val="28"/>
          <w:szCs w:val="28"/>
        </w:rPr>
        <w:t>, из них - 8 пр</w:t>
      </w:r>
      <w:r w:rsidR="00C8614A">
        <w:rPr>
          <w:rFonts w:ascii="Times New Roman" w:hAnsi="Times New Roman" w:cs="Times New Roman"/>
          <w:sz w:val="28"/>
          <w:szCs w:val="28"/>
        </w:rPr>
        <w:t>иоритетных рынков</w:t>
      </w:r>
      <w:r w:rsidRPr="002842CA">
        <w:rPr>
          <w:rFonts w:ascii="Times New Roman" w:hAnsi="Times New Roman" w:cs="Times New Roman"/>
          <w:sz w:val="28"/>
          <w:szCs w:val="28"/>
        </w:rPr>
        <w:t>: рынок услуг дошкольного образования детей, рынок услуг дополнительного образования детей, рынок медицинских услуг, рынок услуг розничной торговли лекарственными препаратами, медицинскими изделиями и сопутствующими товарами, рынок ритуальных услуг, рынок выполнения работ по содержанию и текущему ремонту общего имущества собственников помещений в многоквартирном доме, рынок производства сельскохозяйственной продукции, рынок производства.</w:t>
      </w:r>
      <w:proofErr w:type="gramEnd"/>
      <w:r w:rsidRPr="002842CA">
        <w:rPr>
          <w:rFonts w:ascii="Times New Roman" w:hAnsi="Times New Roman" w:cs="Times New Roman"/>
          <w:sz w:val="28"/>
          <w:szCs w:val="28"/>
        </w:rPr>
        <w:t xml:space="preserve"> По каждому рынку намечены мероприятия. Анализ реализации мероприятий показал, что конкретных результатов достигла работа по развитию конкурентной среды на всех рынка, что подтверждается положительной динамикой целевых индикаторов «дорожной карты».</w:t>
      </w:r>
    </w:p>
    <w:p w:rsidR="002842CA" w:rsidRPr="002842CA" w:rsidRDefault="002842CA" w:rsidP="0006787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CA">
        <w:rPr>
          <w:rFonts w:ascii="Times New Roman" w:hAnsi="Times New Roman" w:cs="Times New Roman"/>
          <w:sz w:val="28"/>
          <w:szCs w:val="28"/>
        </w:rPr>
        <w:t>В 202</w:t>
      </w:r>
      <w:r w:rsidR="009A0E46">
        <w:rPr>
          <w:rFonts w:ascii="Times New Roman" w:hAnsi="Times New Roman" w:cs="Times New Roman"/>
          <w:sz w:val="28"/>
          <w:szCs w:val="28"/>
        </w:rPr>
        <w:t>3</w:t>
      </w:r>
      <w:r w:rsidRPr="002842CA">
        <w:rPr>
          <w:rFonts w:ascii="Times New Roman" w:hAnsi="Times New Roman" w:cs="Times New Roman"/>
          <w:sz w:val="28"/>
          <w:szCs w:val="28"/>
        </w:rPr>
        <w:t xml:space="preserve"> году проведено анкетирование (опрос) потребителей товаров и услуг «Удовлетворенность потребителей качеством товаров и услуг и ценовой конкуренцией на рынках Рузаевского муниципального района Республики Мордовия». В результате выяснено, что 100% опрошенных считают, что уровень доступности,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– удовлетворительное. Большинство опрошенных отметили, что в первую очередь работа по развитию конкуренции в Республике Мордовия должна быть направлена на </w:t>
      </w:r>
      <w:proofErr w:type="gramStart"/>
      <w:r w:rsidRPr="002842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2CA">
        <w:rPr>
          <w:rFonts w:ascii="Times New Roman" w:hAnsi="Times New Roman" w:cs="Times New Roman"/>
          <w:sz w:val="28"/>
          <w:szCs w:val="28"/>
        </w:rPr>
        <w:t xml:space="preserve"> ростом цен, на обеспечение качества продукции, а также на то, чтобы одна компания не начинала полностью диктовать свои условия на рынке.</w:t>
      </w:r>
    </w:p>
    <w:p w:rsidR="00EA3A16" w:rsidRPr="008F1439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Georgia" w:hAnsi="Georgia" w:cs="Times New Roman"/>
          <w:color w:val="111111"/>
          <w:sz w:val="27"/>
          <w:szCs w:val="27"/>
          <w:shd w:val="clear" w:color="auto" w:fill="FFFFFF"/>
          <w:lang w:eastAsia="ar-SA"/>
        </w:rPr>
      </w:pPr>
      <w:r w:rsidRPr="008F14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направления цели и приоритеты социально-экономического развития Рузаевского муниципального района определены в Стратегии социально-экономического развития Рузаевского муниципального района Республики Мордовия до 2025 года, утвержденной решением совета депутатов Рузаевского муниципального района Республики Мордовия №31/255 от 28 сентября 2018 года.</w:t>
      </w:r>
    </w:p>
    <w:p w:rsidR="00EA3A16" w:rsidRPr="00010B70" w:rsidRDefault="0006787E" w:rsidP="003E6E68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Основной целью стратегии является долгосрочное</w:t>
      </w:r>
      <w:r w:rsidR="00EA3A16"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формирование приоритетов, целей и задач социально-экономического развития района и способов их реализации. 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Другим документом стратегического планирования на муниципальном уровне являются муниципальные программы. На территории Рузаевского муниципального района постановлением </w:t>
      </w:r>
      <w:r w:rsidR="004C35A6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Администрации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№</w:t>
      </w:r>
      <w:r w:rsidR="00E74645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624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от 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21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ноября </w:t>
      </w:r>
      <w:r w:rsidR="00E74645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2023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года утвержден перечень муниципальных программ, предлагаемых к разработке и реализации в 202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4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году. В соответствии со ст. 179 Бюджетного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Кодекса Российской Федерации и в целях внедрения программно-целевых принципов организации бюджетного процесса, повышения эффективности использования бюджетных средств на террит</w:t>
      </w:r>
      <w:r w:rsidR="00EC77FA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ории Рузаевского муниципального 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района реализуются 2</w:t>
      </w:r>
      <w:r w:rsidR="002B3B2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9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районные муниципальные программы.</w:t>
      </w:r>
    </w:p>
    <w:p w:rsidR="00EA3A16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Отчет о реализации и эффективности муниципальных программ размещается на официальном сайте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066EE9" w:rsidRPr="00066EE9">
        <w:rPr>
          <w:rFonts w:ascii="Times New Roman" w:hAnsi="Times New Roman" w:cs="Times New Roman"/>
          <w:sz w:val="28"/>
          <w:szCs w:val="28"/>
        </w:rPr>
        <w:t xml:space="preserve"> </w:t>
      </w:r>
      <w:r w:rsidR="00066EE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86735B" w:rsidRPr="0086735B">
        <w:t xml:space="preserve"> </w:t>
      </w:r>
      <w:r w:rsidR="0086735B" w:rsidRPr="0086735B">
        <w:rPr>
          <w:rFonts w:ascii="Times New Roman" w:hAnsi="Times New Roman" w:cs="Times New Roman"/>
          <w:sz w:val="28"/>
          <w:szCs w:val="28"/>
        </w:rPr>
        <w:t>https://ruzaevka.gosuslugi.ru/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0B70">
        <w:rPr>
          <w:rFonts w:ascii="Times New Roman" w:hAnsi="Times New Roman" w:cs="Times New Roman"/>
          <w:b/>
          <w:sz w:val="28"/>
          <w:szCs w:val="28"/>
        </w:rPr>
        <w:t>. Приоритеты, цели и задачи реализуемой</w:t>
      </w:r>
    </w:p>
    <w:p w:rsidR="00EA3A1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политики в Рузаевском муниципальном районе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shd w:val="clear" w:color="auto" w:fill="FFFFFF"/>
          <w:lang w:eastAsia="ar-SA"/>
        </w:rPr>
        <w:t xml:space="preserve">Стратегической целью социально-экономического развития </w:t>
      </w:r>
      <w:r w:rsidRPr="00010B70">
        <w:rPr>
          <w:rFonts w:ascii="Times New Roman" w:eastAsia="NJMDFA+TimesNewRoman" w:hAnsi="Times New Roman" w:cs="NJMDFA+TimesNewRoman"/>
          <w:color w:val="000000"/>
          <w:sz w:val="28"/>
          <w:szCs w:val="28"/>
          <w:shd w:val="clear" w:color="auto" w:fill="FFFFFF"/>
          <w:lang w:eastAsia="ar-SA"/>
        </w:rPr>
        <w:t>Рузаевского муниципального района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shd w:val="clear" w:color="auto" w:fill="FFFFFF"/>
          <w:lang w:eastAsia="ar-SA"/>
        </w:rPr>
        <w:t xml:space="preserve"> на </w:t>
      </w:r>
      <w:r w:rsidRPr="00010B70">
        <w:rPr>
          <w:rFonts w:ascii="Times New Roman" w:hAnsi="Times New Roman" w:cs="ABCDEF+TimesNewRomanPSMT"/>
          <w:sz w:val="28"/>
          <w:szCs w:val="28"/>
          <w:shd w:val="clear" w:color="auto" w:fill="FFFFFF"/>
          <w:lang w:eastAsia="ar-SA"/>
        </w:rPr>
        <w:t xml:space="preserve">долгосрочную перспективу является: </w:t>
      </w:r>
      <w:r w:rsidRPr="00010B70">
        <w:rPr>
          <w:rFonts w:ascii="Times New Roman" w:hAnsi="Times New Roman" w:cs="Times New Roman"/>
          <w:bCs/>
          <w:sz w:val="28"/>
          <w:szCs w:val="28"/>
          <w:lang w:eastAsia="ar-SA"/>
        </w:rPr>
        <w:t>создание благоприятных условий жизнедеятельности жителей района, повышение экономической конкурентоспособности муниципального образования, развитие агропромышленного комплекса и специализированного туризма и отдыха.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ABCDEF+TimesNewRomanPSMT"/>
          <w:sz w:val="28"/>
          <w:szCs w:val="28"/>
          <w:shd w:val="clear" w:color="auto" w:fill="FFFFFF"/>
          <w:lang w:eastAsia="ar-SA"/>
        </w:rPr>
        <w:t xml:space="preserve">Приоритетными направлениями муниципальной программы в свою очередь будут являться: развитие промышленного комплекса, формирование благоприятной инвестиционной среды, развитие инфраструктуры потребительского рынка товаров, работ и услуг, конкуренции и стратегическое планирование. 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рамках данных направлений органам местного самоуправления необходимо решить задачи по следующим приоритетам:</w:t>
      </w:r>
    </w:p>
    <w:p w:rsidR="00EA3A16" w:rsidRPr="00E3086F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308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  <w:t>Направление № 1 «Развитие промышленного комплекса».</w:t>
      </w:r>
      <w:r w:rsidRPr="00E30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EA3A16" w:rsidRPr="00010B70" w:rsidRDefault="00EA3A1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86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3086F">
        <w:rPr>
          <w:rFonts w:ascii="Times New Roman" w:hAnsi="Times New Roman" w:cs="Times New Roman"/>
          <w:bCs/>
          <w:sz w:val="28"/>
          <w:szCs w:val="28"/>
        </w:rPr>
        <w:t xml:space="preserve"> формирование конкурентоспособного промышленного компл</w:t>
      </w:r>
      <w:r w:rsidRPr="00010B70">
        <w:rPr>
          <w:rFonts w:ascii="Times New Roman" w:hAnsi="Times New Roman" w:cs="Times New Roman"/>
          <w:bCs/>
          <w:sz w:val="28"/>
          <w:szCs w:val="28"/>
        </w:rPr>
        <w:t>екса, ориентированного на создание новых рабочих мест, конкурентоспособной продукции и рост производительности труда.</w:t>
      </w:r>
    </w:p>
    <w:p w:rsidR="000870BA" w:rsidRPr="00CC272F" w:rsidRDefault="00EA3A16" w:rsidP="004260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10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0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60C9" w:rsidRDefault="004260C9" w:rsidP="00014A6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870BA" w:rsidRPr="006530A8">
        <w:rPr>
          <w:rFonts w:ascii="Times New Roman" w:hAnsi="Times New Roman" w:cs="Times New Roman"/>
          <w:bCs/>
          <w:sz w:val="28"/>
          <w:szCs w:val="28"/>
        </w:rPr>
        <w:t>ра</w:t>
      </w:r>
      <w:r w:rsidR="007724C1" w:rsidRPr="006530A8">
        <w:rPr>
          <w:rFonts w:ascii="Times New Roman" w:hAnsi="Times New Roman" w:cs="Times New Roman"/>
          <w:bCs/>
          <w:sz w:val="28"/>
          <w:szCs w:val="28"/>
        </w:rPr>
        <w:t xml:space="preserve">звитие промышленного комплекса </w:t>
      </w:r>
      <w:r w:rsidR="000870BA" w:rsidRPr="006530A8">
        <w:rPr>
          <w:rFonts w:ascii="Times New Roman" w:hAnsi="Times New Roman" w:cs="Times New Roman"/>
          <w:bCs/>
          <w:sz w:val="28"/>
          <w:szCs w:val="28"/>
        </w:rPr>
        <w:t xml:space="preserve">за счет дальнейшего наращивания объемов промышленного производства существующих предприятий </w:t>
      </w:r>
      <w:r w:rsidRPr="006530A8">
        <w:rPr>
          <w:rFonts w:ascii="Times New Roman" w:hAnsi="Times New Roman" w:cs="Times New Roman"/>
          <w:bCs/>
          <w:sz w:val="28"/>
          <w:szCs w:val="28"/>
        </w:rPr>
        <w:t>(модернизация и техническое перевооружение промышленных предприятий:</w:t>
      </w:r>
      <w:proofErr w:type="gramEnd"/>
      <w:r w:rsidRPr="006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530A8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6530A8">
        <w:rPr>
          <w:rFonts w:ascii="Times New Roman" w:hAnsi="Times New Roman" w:cs="Times New Roman"/>
          <w:bCs/>
          <w:sz w:val="28"/>
          <w:szCs w:val="28"/>
        </w:rPr>
        <w:t>Рузхиммаш</w:t>
      </w:r>
      <w:proofErr w:type="spellEnd"/>
      <w:r w:rsidRPr="006530A8">
        <w:rPr>
          <w:rFonts w:ascii="Times New Roman" w:hAnsi="Times New Roman" w:cs="Times New Roman"/>
          <w:bCs/>
          <w:sz w:val="28"/>
          <w:szCs w:val="28"/>
        </w:rPr>
        <w:t>», ЗАО «</w:t>
      </w:r>
      <w:proofErr w:type="spellStart"/>
      <w:r w:rsidRPr="006530A8">
        <w:rPr>
          <w:rFonts w:ascii="Times New Roman" w:hAnsi="Times New Roman" w:cs="Times New Roman"/>
          <w:bCs/>
          <w:sz w:val="28"/>
          <w:szCs w:val="28"/>
        </w:rPr>
        <w:t>Рузово</w:t>
      </w:r>
      <w:proofErr w:type="spellEnd"/>
      <w:r w:rsidRPr="006530A8">
        <w:rPr>
          <w:rFonts w:ascii="Times New Roman" w:hAnsi="Times New Roman" w:cs="Times New Roman"/>
          <w:bCs/>
          <w:sz w:val="28"/>
          <w:szCs w:val="28"/>
        </w:rPr>
        <w:t>», ООО «</w:t>
      </w:r>
      <w:proofErr w:type="spellStart"/>
      <w:r w:rsidRPr="006530A8">
        <w:rPr>
          <w:rFonts w:ascii="Times New Roman" w:hAnsi="Times New Roman" w:cs="Times New Roman"/>
          <w:bCs/>
          <w:sz w:val="28"/>
          <w:szCs w:val="28"/>
        </w:rPr>
        <w:t>Новомилк</w:t>
      </w:r>
      <w:proofErr w:type="spellEnd"/>
      <w:r w:rsidRPr="006530A8">
        <w:rPr>
          <w:rFonts w:ascii="Times New Roman" w:hAnsi="Times New Roman" w:cs="Times New Roman"/>
          <w:bCs/>
          <w:sz w:val="28"/>
          <w:szCs w:val="28"/>
        </w:rPr>
        <w:t>» и ООО «Рузаевский трикотаж», ООО «МЭК»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FC3">
        <w:rPr>
          <w:rFonts w:ascii="Times New Roman" w:hAnsi="Times New Roman" w:cs="Times New Roman"/>
          <w:bCs/>
          <w:sz w:val="28"/>
          <w:szCs w:val="28"/>
        </w:rPr>
        <w:t>и т.д.)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0BA" w:rsidRPr="006530A8">
        <w:rPr>
          <w:rFonts w:ascii="Times New Roman" w:hAnsi="Times New Roman" w:cs="Times New Roman"/>
          <w:bCs/>
          <w:sz w:val="28"/>
          <w:szCs w:val="28"/>
        </w:rPr>
        <w:t>и за счет реализации новых проектов</w:t>
      </w:r>
      <w:r w:rsidR="002B5F5C">
        <w:rPr>
          <w:rFonts w:ascii="Times New Roman" w:hAnsi="Times New Roman" w:cs="Times New Roman"/>
          <w:bCs/>
          <w:sz w:val="28"/>
          <w:szCs w:val="28"/>
        </w:rPr>
        <w:t>, в том числе инновационных</w:t>
      </w:r>
      <w:r w:rsidR="00EA3A16" w:rsidRPr="00214FC3">
        <w:rPr>
          <w:rFonts w:ascii="Times New Roman" w:hAnsi="Times New Roman" w:cs="Times New Roman"/>
          <w:bCs/>
          <w:sz w:val="28"/>
          <w:szCs w:val="28"/>
        </w:rPr>
        <w:t>;</w:t>
      </w:r>
      <w:r w:rsidR="00EA3A16" w:rsidRPr="006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260C9" w:rsidRDefault="004260C9" w:rsidP="00014A6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3A16" w:rsidRPr="006530A8">
        <w:rPr>
          <w:rFonts w:ascii="Times New Roman" w:hAnsi="Times New Roman" w:cs="Times New Roman"/>
          <w:bCs/>
          <w:sz w:val="28"/>
          <w:szCs w:val="28"/>
        </w:rPr>
        <w:t xml:space="preserve">повышение конкурентоспособности выпускаемой продукции; </w:t>
      </w:r>
    </w:p>
    <w:p w:rsidR="00EA3A16" w:rsidRPr="006530A8" w:rsidRDefault="004260C9" w:rsidP="00014A6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3A16" w:rsidRPr="006530A8">
        <w:rPr>
          <w:rFonts w:ascii="Times New Roman" w:hAnsi="Times New Roman" w:cs="Times New Roman"/>
          <w:bCs/>
          <w:sz w:val="28"/>
          <w:szCs w:val="28"/>
        </w:rPr>
        <w:t>рост производительности труда.</w:t>
      </w:r>
    </w:p>
    <w:p w:rsidR="00EA3A16" w:rsidRPr="00323A26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2 «Формирование благоприятной инвестиционной среды».</w:t>
      </w:r>
      <w:r w:rsidRPr="0032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A16" w:rsidRPr="00323A26" w:rsidRDefault="00EA3A1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Цель:</w:t>
      </w:r>
      <w:r w:rsidRPr="00323A26">
        <w:rPr>
          <w:rFonts w:ascii="Times New Roman" w:hAnsi="Times New Roman" w:cs="Times New Roman"/>
          <w:sz w:val="28"/>
          <w:szCs w:val="28"/>
        </w:rPr>
        <w:t xml:space="preserve">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района.</w:t>
      </w:r>
    </w:p>
    <w:p w:rsidR="00DD5E56" w:rsidRPr="00323A26" w:rsidRDefault="00EA3A1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23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9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регулирование правовых основ инвестиционной деятельности; </w:t>
      </w:r>
    </w:p>
    <w:p w:rsidR="00DD5E5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активизация инвестиционной деятельности на территории муниципального района; </w:t>
      </w:r>
    </w:p>
    <w:p w:rsidR="00DD5E5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потенциальных инвесторов; </w:t>
      </w:r>
    </w:p>
    <w:p w:rsidR="00DD5E5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инвестиционного имиджа; </w:t>
      </w:r>
    </w:p>
    <w:p w:rsidR="00EA3A1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>стимулирование эффективного использования ресурсного блока инновационного потенциала района: производственно-технологической базы, кадрового потенциала, информации и финансов.</w:t>
      </w:r>
    </w:p>
    <w:p w:rsidR="00AF02FA" w:rsidRPr="00323A26" w:rsidRDefault="00EC77FA" w:rsidP="00AF02FA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3 «</w:t>
      </w:r>
      <w:r w:rsidR="00EA3A16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Развитие инфраструктуры потребительского рынка товаров, работ и услуг».</w:t>
      </w:r>
      <w:r w:rsidR="00AF02FA" w:rsidRPr="00323A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F02FA" w:rsidRPr="00323A26" w:rsidRDefault="00EA3A16" w:rsidP="00C87F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AF02FA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услуги.</w:t>
      </w:r>
    </w:p>
    <w:p w:rsidR="00C87FEE" w:rsidRPr="00323A26" w:rsidRDefault="00EA3A1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C87FEE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совершенствование координации и правового регулирования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сфере потребительского рынка;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C87FEE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2B5F5C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содействие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разви</w:t>
      </w:r>
      <w:r w:rsidR="002B5F5C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тию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инфраструктуры потребительского рынка, </w:t>
      </w:r>
    </w:p>
    <w:p w:rsidR="00C87FEE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содействие развитию сети социально-ориентированных предприятий торговли и сферы услуг, </w:t>
      </w:r>
    </w:p>
    <w:p w:rsidR="00EA3A16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2B5F5C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содействие формированию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</w:t>
      </w:r>
      <w:r w:rsidR="00C87FEE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аправление № 4. «</w:t>
      </w: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Развитие конкуренции».</w:t>
      </w:r>
    </w:p>
    <w:p w:rsidR="00EA3A16" w:rsidRPr="00323A26" w:rsidRDefault="00EA3A1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реализация государственной конкурентной политики, направленной на улучшение конкурентоспособности предприятий, создание условий для появления н</w:t>
      </w:r>
      <w:r w:rsidR="00C87FEE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овых участников рынка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района.</w:t>
      </w:r>
    </w:p>
    <w:p w:rsidR="00C87FEE" w:rsidRPr="00323A26" w:rsidRDefault="00EA3A1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8C5C96" w:rsidRPr="00323A26" w:rsidRDefault="008C5C9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–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района;</w:t>
      </w:r>
    </w:p>
    <w:p w:rsidR="002B5F5C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сокращение административных барьеров, препятствующих началу и ведению предпринимательской деятельности; </w:t>
      </w:r>
    </w:p>
    <w:p w:rsidR="002B5F5C" w:rsidRPr="00323A26" w:rsidRDefault="002B5F5C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обеспечение поддержки развития малого 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 среднего предпринимательства.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5 «Стратегическое развитие»</w:t>
      </w:r>
    </w:p>
    <w:p w:rsidR="00F94211" w:rsidRPr="00323A26" w:rsidRDefault="00F94211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функционирование комплексной системы стратегического планирования в Рузаевском муниципальном районе.</w:t>
      </w:r>
    </w:p>
    <w:p w:rsidR="002B5F5C" w:rsidRPr="00323A26" w:rsidRDefault="00F94211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F94211" w:rsidRPr="00323A26" w:rsidRDefault="002B5F5C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азвитие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программ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но</w:t>
      </w:r>
      <w:proofErr w:type="spellEnd"/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- целевого планирования в 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Рузаевском муниципальном районе;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F94211" w:rsidRPr="00323A26" w:rsidRDefault="002B5F5C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о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существление анализа и прогнозирования социально - экономического развития в Рузаевском муниципальном районе.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Georgia" w:hAnsi="Georgia" w:cs="Times New Roman"/>
          <w:b/>
          <w:color w:val="111111"/>
          <w:sz w:val="27"/>
          <w:szCs w:val="27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23A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3A26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основных</w:t>
      </w:r>
      <w:r w:rsidRPr="00323A2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Мероприятия муниципальной программы направлены на полное и сбалансированное использование имеющихся ресурсов Рузаевского муниципального района </w:t>
      </w:r>
      <w:r w:rsidR="00066EE9" w:rsidRPr="00323A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066EE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целью повышения благосостояния его жителей, обеспечения комплексности решения проблем экономического и социального развития района, проведения активной инновационной и инвестиционной политики, увеличения доходов бюджета Рузаевского муниципального района и рационального их расходования.</w:t>
      </w:r>
    </w:p>
    <w:p w:rsidR="00EA3A16" w:rsidRPr="00323A26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мероприятия муниципальной программы сгруппированы по задачам с выделением приоритетных проектов по сферам деятельности (прил. 2).</w:t>
      </w:r>
    </w:p>
    <w:p w:rsidR="0045779E" w:rsidRPr="00323A26" w:rsidRDefault="0045779E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 3.1.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sz w:val="28"/>
          <w:szCs w:val="28"/>
        </w:rPr>
        <w:t>Развитие промышленного комплекса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sz w:val="28"/>
          <w:szCs w:val="28"/>
        </w:rPr>
        <w:t>Промышленность</w:t>
      </w:r>
      <w:r w:rsidRPr="00323A26">
        <w:rPr>
          <w:rFonts w:ascii="Times New Roman" w:hAnsi="Times New Roman" w:cs="Times New Roman"/>
          <w:sz w:val="28"/>
          <w:szCs w:val="28"/>
        </w:rPr>
        <w:t xml:space="preserve"> района представлена: 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1. Предприятия обрабатывающего производства: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Рузхиммаш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поставщик оборудования для химической, нефтяной и газовой промышленности, производитель грузовых вагонов, железнодорожных цистерн для транспортировки газа, нефтепродуктов и кислот.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«СК «РАЗВИТИЕ» - производство бесцветной и декорированной стеклянной тары для пищевой промышленности.</w:t>
      </w:r>
    </w:p>
    <w:p w:rsidR="00EA3A16" w:rsidRPr="00323A26" w:rsidRDefault="00EA3A16" w:rsidP="008F1285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«Рузаевский трикотаж» - производство одежды из текстильных материалов и аксессуаров одежды.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«Рузаевская Швейная фабрика» - производство спецодежды.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«НПО</w:t>
      </w:r>
      <w:r w:rsidR="00506B03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Нефте</w:t>
      </w:r>
      <w:r w:rsidR="00506B03" w:rsidRPr="00323A2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газмаш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производство частей железнодорожного подвижного состава, производство металлических цистерн, резервуаров и прочих емкостей.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sz w:val="28"/>
          <w:szCs w:val="28"/>
        </w:rPr>
        <w:t>ООО «ВКМ-Сервис» - ремонт железнодорожного транспорта, производство запчастей для железнодорожного подвижного состава.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«Прогресс» - производство корпусной мебели.</w:t>
      </w:r>
    </w:p>
    <w:p w:rsidR="00EA3A16" w:rsidRPr="00323A26" w:rsidRDefault="004F4E88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«Типография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</w:rPr>
        <w:t>«Рузаевский печатник» - полиграфическая деятельность и предоставление услуг в этой области.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АО «Мордовская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электротеплосетевая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компания» - распределение электроэнергии, производство пара и горячей воды (тепловой энергии).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Рузаевские районные электрические сети – реализация электрической энергии, включающих в себя комплекс мероприятий по качественному, бесперебойному, надежному снабжению.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2. Предприятия пищевой и перерабатывающей промышленности: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Новомилк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переработка молока, производство кисломолочной продукции и животного масла.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Рузово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переработка куриного яйца, производство прочих пищевых продуктов.</w:t>
      </w:r>
    </w:p>
    <w:p w:rsidR="006A1A5D" w:rsidRPr="00323A26" w:rsidRDefault="006A1A5D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Рузаевское подразделение ООО «МПК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Атяшевский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6D72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- производство соленого, вареного,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запеченого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, копченого, вяленого и прочего мяса. </w:t>
      </w:r>
    </w:p>
    <w:p w:rsidR="003C7542" w:rsidRPr="00323A26" w:rsidRDefault="003C7542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«Добрый хозяин – Рузаевка»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17EA8" w:rsidRPr="00323A26">
        <w:t xml:space="preserve"> 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>«Создание производства влажных кормов для домашних животных".</w:t>
      </w:r>
    </w:p>
    <w:p w:rsidR="00117EA8" w:rsidRPr="00323A26" w:rsidRDefault="003C7542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ООО «Овер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Фарма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EA8" w:rsidRPr="00323A26">
        <w:t xml:space="preserve"> 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«Производство детского питания и диетических пищевых продуктов».         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Главным направлением хозяйственной деятельности предприятий в прогнозируемом периоде будет увеличение объемов выпускаемой продукции ежегодно на 106%.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Два предприятия района осуществляют отгрузку продукции на экспорт, имеют сертификаты соответствия международным стандартам качества: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Рузхиммаш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производят продукцию для России, Казахстана, Кубы, Ирана, Гвинеи, Польши. </w:t>
      </w:r>
      <w:proofErr w:type="gramEnd"/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на ЗАО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Рузово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эффективно внедрено в производство современные методы обеспечения безопасности пищевых продуктов на основе принципов HACCP, требования международного стандарта ISO 22000:2005. География продаж охватывает более 30 регионов России, страны СНГ и Евросоюза, а так же Японию.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Развитие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экспортоориентированных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производств и внедрение международных стандартов качества на предприятиях являются важными предпосылками роста экономики, модернизации и обновления производственных мощностей, создания новых рабочих мест, увеличения доходов бюджетов всех уровней</w:t>
      </w:r>
      <w:r w:rsidRPr="00323A26">
        <w:rPr>
          <w:rFonts w:ascii="Times New Roman" w:hAnsi="Times New Roman" w:cs="Times New Roman"/>
          <w:color w:val="000000"/>
          <w:lang w:eastAsia="ar-SA"/>
        </w:rPr>
        <w:t>.</w:t>
      </w:r>
    </w:p>
    <w:p w:rsidR="007750D6" w:rsidRPr="00323A26" w:rsidRDefault="007750D6" w:rsidP="007750D6">
      <w:pPr>
        <w:widowControl/>
        <w:autoSpaceDN/>
        <w:adjustRightInd/>
        <w:ind w:firstLine="567"/>
        <w:jc w:val="both"/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</w:pP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Для решения </w:t>
      </w:r>
      <w:r w:rsidRPr="00323A26">
        <w:rPr>
          <w:rFonts w:ascii="Times New Roman" w:hAnsi="Times New Roman" w:cs="Andale Sans UI"/>
          <w:b/>
          <w:i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задач</w:t>
      </w:r>
      <w:r w:rsidRPr="00323A26">
        <w:rPr>
          <w:rFonts w:ascii="Times New Roman" w:hAnsi="Times New Roman" w:cs="Andale Sans UI"/>
          <w:i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, </w:t>
      </w: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предусмотренных направлением №1 «Развитие промышленного комплекса» предполагается реализация следующих мероприятий:</w:t>
      </w:r>
    </w:p>
    <w:p w:rsidR="003801A2" w:rsidRPr="00323A26" w:rsidRDefault="003801A2" w:rsidP="0012017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Основное мероприятие</w:t>
      </w:r>
      <w:r w:rsidRPr="00323A26">
        <w:rPr>
          <w:rFonts w:ascii="Times New Roman" w:hAnsi="Times New Roman" w:cs="Times New Roman"/>
          <w:sz w:val="28"/>
          <w:szCs w:val="28"/>
        </w:rPr>
        <w:t>: «Формирование конкурентоспособного промышленного комплекса, ориентированного на создание новых рабочих мест, конкурентоспособной продукции и рост производительности труда»:</w:t>
      </w:r>
    </w:p>
    <w:p w:rsidR="003801A2" w:rsidRPr="00323A26" w:rsidRDefault="003801A2" w:rsidP="009875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 Реализация инвестиционных проектов в сфере промышленности</w:t>
      </w:r>
    </w:p>
    <w:p w:rsidR="003801A2" w:rsidRPr="00323A26" w:rsidRDefault="003801A2" w:rsidP="009875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2:</w:t>
      </w:r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</w:r>
      <w:proofErr w:type="spellStart"/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proofErr w:type="gramStart"/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узаевка</w:t>
      </w:r>
      <w:proofErr w:type="spellEnd"/>
      <w:r w:rsidR="005404BB" w:rsidRPr="00323A26">
        <w:rPr>
          <w:rFonts w:ascii="Times New Roman" w:hAnsi="Times New Roman" w:cs="Times New Roman"/>
          <w:sz w:val="18"/>
          <w:szCs w:val="18"/>
        </w:rPr>
        <w:t xml:space="preserve"> (</w:t>
      </w:r>
      <w:r w:rsidR="005404BB" w:rsidRPr="00323A26">
        <w:rPr>
          <w:rFonts w:ascii="Times New Roman" w:hAnsi="Times New Roman" w:cs="Times New Roman"/>
          <w:sz w:val="28"/>
          <w:szCs w:val="28"/>
        </w:rPr>
        <w:t>ООО «СК «РАЗВИТИЕ»)</w:t>
      </w:r>
    </w:p>
    <w:p w:rsidR="007750D6" w:rsidRPr="00323A26" w:rsidRDefault="00987539" w:rsidP="00987539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3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Создание производства конструкционных композитов</w:t>
      </w:r>
      <w:r w:rsidR="005404BB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(ООО « Конструкционные композиты)</w:t>
      </w:r>
    </w:p>
    <w:p w:rsidR="00987539" w:rsidRPr="00CE3BC2" w:rsidRDefault="00987539" w:rsidP="00987539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4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Строительство завода по производству бесцветной декорированной стеклянной тары для пищевой промышленности в г. Рузаевка</w:t>
      </w:r>
      <w:r w:rsidR="00CE3BC2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404BB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CE3BC2" w:rsidRPr="00323A26">
        <w:rPr>
          <w:rFonts w:ascii="Times New Roman" w:hAnsi="Times New Roman" w:cs="Times New Roman"/>
          <w:sz w:val="28"/>
          <w:szCs w:val="28"/>
        </w:rPr>
        <w:t>ООО «РСК «</w:t>
      </w:r>
      <w:proofErr w:type="spellStart"/>
      <w:r w:rsidR="00CE3BC2" w:rsidRPr="00323A26">
        <w:rPr>
          <w:rFonts w:ascii="Times New Roman" w:hAnsi="Times New Roman" w:cs="Times New Roman"/>
          <w:sz w:val="28"/>
          <w:szCs w:val="28"/>
        </w:rPr>
        <w:t>Гласс</w:t>
      </w:r>
      <w:proofErr w:type="spellEnd"/>
      <w:r w:rsidR="00CE3BC2" w:rsidRPr="00323A26">
        <w:rPr>
          <w:rFonts w:ascii="Times New Roman" w:hAnsi="Times New Roman" w:cs="Times New Roman"/>
          <w:sz w:val="28"/>
          <w:szCs w:val="28"/>
        </w:rPr>
        <w:t xml:space="preserve"> Декор»</w:t>
      </w:r>
      <w:proofErr w:type="gramStart"/>
      <w:r w:rsidR="00CE3BC2" w:rsidRPr="00323A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87539" w:rsidRPr="00953722" w:rsidRDefault="00987539" w:rsidP="003801A2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39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5:</w:t>
      </w:r>
      <w:r w:rsidRPr="00987539">
        <w:rPr>
          <w:rFonts w:ascii="Times New Roman" w:hAnsi="Times New Roman" w:cs="Times New Roman"/>
          <w:sz w:val="18"/>
          <w:szCs w:val="18"/>
        </w:rPr>
        <w:t xml:space="preserve"> </w:t>
      </w:r>
      <w:r w:rsidRPr="00B03894">
        <w:rPr>
          <w:rFonts w:ascii="Times New Roman" w:hAnsi="Times New Roman" w:cs="Times New Roman"/>
          <w:sz w:val="28"/>
          <w:szCs w:val="28"/>
        </w:rPr>
        <w:t>Реализация производства химической продукции для строительной и сельскохозяйственной отрасли</w:t>
      </w:r>
      <w:r w:rsidR="00CE3BC2">
        <w:rPr>
          <w:rFonts w:ascii="Times New Roman" w:hAnsi="Times New Roman" w:cs="Times New Roman"/>
          <w:sz w:val="28"/>
          <w:szCs w:val="28"/>
        </w:rPr>
        <w:t xml:space="preserve"> (</w:t>
      </w:r>
      <w:r w:rsidR="00953722" w:rsidRPr="00953722">
        <w:rPr>
          <w:rFonts w:ascii="Times New Roman" w:hAnsi="Times New Roman" w:cs="Times New Roman"/>
          <w:sz w:val="28"/>
          <w:szCs w:val="28"/>
        </w:rPr>
        <w:t>ООО «Экспонента»)</w:t>
      </w:r>
    </w:p>
    <w:p w:rsidR="00987539" w:rsidRPr="00B53A2C" w:rsidRDefault="00987539" w:rsidP="003801A2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39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6:</w:t>
      </w:r>
      <w:r w:rsidRPr="00987539">
        <w:rPr>
          <w:rFonts w:ascii="Times New Roman" w:hAnsi="Times New Roman" w:cs="Times New Roman"/>
          <w:sz w:val="18"/>
          <w:szCs w:val="18"/>
        </w:rPr>
        <w:t xml:space="preserve"> </w:t>
      </w:r>
      <w:r w:rsidRPr="00B03894">
        <w:rPr>
          <w:rFonts w:ascii="Times New Roman" w:hAnsi="Times New Roman" w:cs="Times New Roman"/>
          <w:sz w:val="28"/>
          <w:szCs w:val="28"/>
        </w:rPr>
        <w:t>Модернизация сферы электро- и теплоснабжения</w:t>
      </w:r>
      <w:r w:rsidR="00B53A2C">
        <w:rPr>
          <w:rFonts w:ascii="Times New Roman" w:hAnsi="Times New Roman" w:cs="Times New Roman"/>
          <w:sz w:val="28"/>
          <w:szCs w:val="28"/>
        </w:rPr>
        <w:t xml:space="preserve"> </w:t>
      </w:r>
      <w:r w:rsidR="00CE3BC2" w:rsidRPr="00B53A2C">
        <w:rPr>
          <w:rFonts w:ascii="Times New Roman" w:hAnsi="Times New Roman" w:cs="Times New Roman"/>
          <w:sz w:val="28"/>
          <w:szCs w:val="28"/>
        </w:rPr>
        <w:t>(</w:t>
      </w:r>
      <w:r w:rsidR="00B53A2C" w:rsidRPr="00B53A2C">
        <w:rPr>
          <w:rFonts w:ascii="Times New Roman" w:hAnsi="Times New Roman" w:cs="Times New Roman"/>
          <w:sz w:val="28"/>
          <w:szCs w:val="28"/>
        </w:rPr>
        <w:t>АО «Мордовская электросетевая компания»</w:t>
      </w:r>
      <w:r w:rsidR="00B53A2C">
        <w:rPr>
          <w:rFonts w:ascii="Times New Roman" w:hAnsi="Times New Roman" w:cs="Times New Roman"/>
          <w:sz w:val="28"/>
          <w:szCs w:val="28"/>
        </w:rPr>
        <w:t>)</w:t>
      </w:r>
      <w:r w:rsidR="00B53A2C" w:rsidRPr="00B5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39" w:rsidRPr="00B03894" w:rsidRDefault="00987539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03894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7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Модерниза</w:t>
      </w:r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ция производственных мощностей (АО «</w:t>
      </w:r>
      <w:proofErr w:type="spellStart"/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»)</w:t>
      </w:r>
    </w:p>
    <w:p w:rsidR="00BD7D4D" w:rsidRPr="00BD7D4D" w:rsidRDefault="00987539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4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8: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Модернизация производственных мощностей</w:t>
      </w:r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D7D4D" w:rsidRP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BD7D4D" w:rsidRPr="00BD7D4D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BD7D4D" w:rsidRPr="00BD7D4D">
        <w:rPr>
          <w:rFonts w:ascii="Times New Roman" w:hAnsi="Times New Roman" w:cs="Times New Roman"/>
          <w:sz w:val="28"/>
          <w:szCs w:val="28"/>
        </w:rPr>
        <w:t>Рузово</w:t>
      </w:r>
      <w:proofErr w:type="spellEnd"/>
      <w:r w:rsidR="00BD7D4D" w:rsidRPr="00BD7D4D">
        <w:rPr>
          <w:rFonts w:ascii="Times New Roman" w:hAnsi="Times New Roman" w:cs="Times New Roman"/>
          <w:sz w:val="28"/>
          <w:szCs w:val="28"/>
        </w:rPr>
        <w:t>»</w:t>
      </w:r>
      <w:r w:rsidR="006B1BE1">
        <w:rPr>
          <w:rFonts w:ascii="Times New Roman" w:hAnsi="Times New Roman" w:cs="Times New Roman"/>
          <w:sz w:val="28"/>
          <w:szCs w:val="28"/>
        </w:rPr>
        <w:t>)</w:t>
      </w:r>
    </w:p>
    <w:p w:rsidR="00987539" w:rsidRPr="00B03894" w:rsidRDefault="000C4CBC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7D4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</w:t>
      </w:r>
      <w:r w:rsidR="00987539" w:rsidRPr="00BD7D4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ероприятие 9:</w:t>
      </w:r>
      <w:r w:rsidR="00987539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Модернизация производственных мощностей.</w:t>
      </w:r>
    </w:p>
    <w:p w:rsidR="00987539" w:rsidRPr="00B03894" w:rsidRDefault="00987539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7D4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10</w:t>
      </w:r>
      <w:r w:rsidRP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Производство грузовых железнодорожных вагонов, ориентированных на экспорт</w:t>
      </w:r>
      <w:r w:rsidR="00BD7D4D" w:rsidRP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BD7D4D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 w:rsidR="00BD7D4D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 w:rsidR="00BD7D4D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</w:p>
    <w:p w:rsidR="00987539" w:rsidRPr="00B03894" w:rsidRDefault="00987539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11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"Модернизация </w:t>
      </w:r>
      <w:proofErr w:type="spell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яйцеперерабатывающей</w:t>
      </w:r>
      <w:proofErr w:type="spellEnd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фабрики по глубокой переработке яйца ЗАО «</w:t>
      </w:r>
      <w:proofErr w:type="spell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Рузово</w:t>
      </w:r>
      <w:proofErr w:type="spellEnd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», (2-й этап строительства)"   </w:t>
      </w:r>
    </w:p>
    <w:p w:rsidR="00987539" w:rsidRPr="00B03894" w:rsidRDefault="00987539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Мероприятие12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Расширение производства керамического кирпича в Мордовии</w:t>
      </w:r>
      <w:r w:rsidR="00981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(ООО «РЗКИ»)</w:t>
      </w:r>
    </w:p>
    <w:p w:rsidR="00477FC7" w:rsidRPr="002C1B3D" w:rsidRDefault="00477FC7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13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Строительство завода по первичной и последующей (промышленной) переработке мясной </w:t>
      </w:r>
      <w:r w:rsidRPr="002C1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продукции</w:t>
      </w:r>
      <w:r w:rsidR="002C1B3D" w:rsidRPr="002C1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C1B3D" w:rsidRPr="002C1B3D">
        <w:rPr>
          <w:rFonts w:ascii="Times New Roman" w:hAnsi="Times New Roman" w:cs="Times New Roman"/>
          <w:sz w:val="28"/>
          <w:szCs w:val="28"/>
        </w:rPr>
        <w:t>(ООО МПК «</w:t>
      </w:r>
      <w:proofErr w:type="spellStart"/>
      <w:r w:rsidR="002C1B3D" w:rsidRPr="002C1B3D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2C1B3D" w:rsidRPr="002C1B3D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477FC7" w:rsidRPr="002C1B3D" w:rsidRDefault="00477FC7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14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 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</w:t>
      </w:r>
      <w:proofErr w:type="spell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кв</w:t>
      </w:r>
      <w:proofErr w:type="gram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C1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proofErr w:type="spellEnd"/>
      <w:proofErr w:type="gramEnd"/>
      <w:r w:rsidR="002C1B3D" w:rsidRPr="002C1B3D">
        <w:rPr>
          <w:rFonts w:ascii="Times New Roman" w:hAnsi="Times New Roman" w:cs="Times New Roman"/>
          <w:sz w:val="28"/>
          <w:szCs w:val="28"/>
        </w:rPr>
        <w:t xml:space="preserve"> (ЗАО «</w:t>
      </w:r>
      <w:proofErr w:type="spellStart"/>
      <w:r w:rsidR="002C1B3D" w:rsidRPr="002C1B3D">
        <w:rPr>
          <w:rFonts w:ascii="Times New Roman" w:hAnsi="Times New Roman" w:cs="Times New Roman"/>
          <w:sz w:val="28"/>
          <w:szCs w:val="28"/>
        </w:rPr>
        <w:t>Рузово</w:t>
      </w:r>
      <w:proofErr w:type="spellEnd"/>
      <w:r w:rsidR="002C1B3D" w:rsidRPr="002C1B3D">
        <w:rPr>
          <w:rFonts w:ascii="Times New Roman" w:hAnsi="Times New Roman" w:cs="Times New Roman"/>
          <w:sz w:val="28"/>
          <w:szCs w:val="28"/>
        </w:rPr>
        <w:t>»)</w:t>
      </w:r>
    </w:p>
    <w:p w:rsidR="00477FC7" w:rsidRPr="00167E82" w:rsidRDefault="00477FC7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15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Строительство завода по производству влажных кормов для домашних животных</w:t>
      </w:r>
      <w:r w:rsidR="00A548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67E82" w:rsidRPr="00167E82">
        <w:rPr>
          <w:rFonts w:ascii="Times New Roman" w:hAnsi="Times New Roman" w:cs="Times New Roman"/>
          <w:sz w:val="28"/>
          <w:szCs w:val="28"/>
        </w:rPr>
        <w:t>(ООО «Добрый хозяин»)</w:t>
      </w:r>
    </w:p>
    <w:p w:rsidR="007750D6" w:rsidRPr="00323A26" w:rsidRDefault="00A13677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</w:pP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Мероприятие 1.2.</w:t>
      </w:r>
      <w:r w:rsidR="005E0466"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</w:t>
      </w:r>
      <w:r w:rsidR="008B22E0"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«Развитие представленных в экономике района видов экономической деятельности субъектов МСП»</w:t>
      </w:r>
      <w:r w:rsidR="003801A2"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предлагается реализация следующих мероприятий:</w:t>
      </w:r>
    </w:p>
    <w:p w:rsidR="00A03E27" w:rsidRPr="00323A2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Мероприятие 1</w:t>
      </w:r>
      <w:r w:rsidRPr="00323A26">
        <w:rPr>
          <w:rFonts w:ascii="Times New Roman" w:hAnsi="Times New Roman" w:cs="Times New Roman"/>
          <w:sz w:val="28"/>
          <w:szCs w:val="28"/>
        </w:rPr>
        <w:t>: Производство пищевых и косметических продуктов</w:t>
      </w:r>
      <w:r w:rsidR="002046EE" w:rsidRPr="00323A26">
        <w:rPr>
          <w:rFonts w:ascii="Times New Roman" w:hAnsi="Times New Roman" w:cs="Times New Roman"/>
          <w:sz w:val="28"/>
          <w:szCs w:val="28"/>
        </w:rPr>
        <w:t xml:space="preserve"> (ООО «ОВЕР ФАРМА»)</w:t>
      </w:r>
    </w:p>
    <w:p w:rsidR="001C176A" w:rsidRPr="003710D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Мероприятие 2:</w:t>
      </w:r>
      <w:r w:rsidRPr="00323A26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3710D6">
        <w:rPr>
          <w:rFonts w:ascii="Times New Roman" w:hAnsi="Times New Roman" w:cs="Times New Roman"/>
          <w:sz w:val="28"/>
          <w:szCs w:val="28"/>
        </w:rPr>
        <w:t xml:space="preserve"> завода по производству металлической стренги</w:t>
      </w:r>
      <w:r w:rsidR="00DE4347" w:rsidRPr="00DE4347">
        <w:rPr>
          <w:rFonts w:ascii="Times New Roman" w:hAnsi="Times New Roman" w:cs="Times New Roman"/>
          <w:sz w:val="18"/>
          <w:szCs w:val="18"/>
        </w:rPr>
        <w:t xml:space="preserve"> </w:t>
      </w:r>
      <w:r w:rsidR="00DE4347" w:rsidRPr="00DE4347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DE4347" w:rsidRPr="00DE4347">
        <w:rPr>
          <w:rFonts w:ascii="Times New Roman" w:hAnsi="Times New Roman" w:cs="Times New Roman"/>
          <w:sz w:val="28"/>
          <w:szCs w:val="28"/>
        </w:rPr>
        <w:t>Рузкабель</w:t>
      </w:r>
      <w:proofErr w:type="spellEnd"/>
      <w:r w:rsidR="00DE4347" w:rsidRPr="00DE4347">
        <w:rPr>
          <w:rFonts w:ascii="Times New Roman" w:hAnsi="Times New Roman" w:cs="Times New Roman"/>
          <w:sz w:val="28"/>
          <w:szCs w:val="28"/>
        </w:rPr>
        <w:t>»)</w:t>
      </w:r>
    </w:p>
    <w:p w:rsidR="001C176A" w:rsidRPr="003710D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3: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производства по выпуску из ДВП декоративных панелей с тиснени</w:t>
      </w:r>
      <w:r w:rsidR="003710D6">
        <w:rPr>
          <w:rFonts w:ascii="Times New Roman" w:hAnsi="Times New Roman" w:cs="Times New Roman"/>
          <w:sz w:val="28"/>
          <w:szCs w:val="28"/>
        </w:rPr>
        <w:t>ем</w:t>
      </w:r>
      <w:r w:rsidR="001557B0" w:rsidRPr="001557B0">
        <w:rPr>
          <w:rFonts w:ascii="Times New Roman" w:hAnsi="Times New Roman" w:cs="Times New Roman"/>
          <w:sz w:val="18"/>
          <w:szCs w:val="18"/>
        </w:rPr>
        <w:t xml:space="preserve"> </w:t>
      </w:r>
      <w:r w:rsidR="001557B0" w:rsidRPr="00230D65">
        <w:rPr>
          <w:rFonts w:ascii="Times New Roman" w:hAnsi="Times New Roman" w:cs="Times New Roman"/>
          <w:sz w:val="28"/>
          <w:szCs w:val="28"/>
        </w:rPr>
        <w:t>(</w:t>
      </w:r>
      <w:r w:rsidR="001557B0" w:rsidRPr="001557B0">
        <w:rPr>
          <w:rFonts w:ascii="Times New Roman" w:hAnsi="Times New Roman" w:cs="Times New Roman"/>
          <w:sz w:val="28"/>
          <w:szCs w:val="28"/>
        </w:rPr>
        <w:t>«</w:t>
      </w:r>
      <w:r w:rsidR="00230D65" w:rsidRPr="00230D65">
        <w:rPr>
          <w:rFonts w:ascii="Times New Roman" w:hAnsi="Times New Roman" w:cs="Times New Roman"/>
          <w:sz w:val="28"/>
          <w:szCs w:val="28"/>
        </w:rPr>
        <w:t>ООО «ФАСТ-САЙД»</w:t>
      </w:r>
      <w:r w:rsidR="001557B0" w:rsidRPr="001557B0">
        <w:rPr>
          <w:rFonts w:ascii="Times New Roman" w:hAnsi="Times New Roman" w:cs="Times New Roman"/>
          <w:sz w:val="28"/>
          <w:szCs w:val="28"/>
        </w:rPr>
        <w:t>»)</w:t>
      </w:r>
    </w:p>
    <w:p w:rsidR="001C176A" w:rsidRPr="003710D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4: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производства высококачественных изделий ручной р</w:t>
      </w:r>
      <w:r w:rsidR="003710D6">
        <w:rPr>
          <w:rFonts w:ascii="Times New Roman" w:hAnsi="Times New Roman" w:cs="Times New Roman"/>
          <w:sz w:val="28"/>
          <w:szCs w:val="28"/>
        </w:rPr>
        <w:t>аботы из натуральных материалов</w:t>
      </w:r>
      <w:r w:rsidR="00230D65" w:rsidRPr="00230D65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="00230D65" w:rsidRPr="00230D65">
        <w:rPr>
          <w:rFonts w:ascii="Times New Roman" w:hAnsi="Times New Roman" w:cs="Times New Roman"/>
          <w:sz w:val="28"/>
          <w:szCs w:val="28"/>
        </w:rPr>
        <w:t>Фоксвудрус</w:t>
      </w:r>
      <w:proofErr w:type="spellEnd"/>
      <w:r w:rsidR="00230D65" w:rsidRPr="00230D65">
        <w:rPr>
          <w:rFonts w:ascii="Times New Roman" w:hAnsi="Times New Roman" w:cs="Times New Roman"/>
          <w:sz w:val="28"/>
          <w:szCs w:val="28"/>
        </w:rPr>
        <w:t>»)</w:t>
      </w:r>
    </w:p>
    <w:p w:rsidR="00E96D41" w:rsidRPr="003710D6" w:rsidRDefault="00E96D41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5</w:t>
      </w:r>
      <w:r w:rsidRPr="00E808F1">
        <w:rPr>
          <w:rFonts w:ascii="Times New Roman" w:hAnsi="Times New Roman" w:cs="Times New Roman"/>
          <w:sz w:val="28"/>
          <w:szCs w:val="28"/>
        </w:rPr>
        <w:t>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производства лосьона (антисептических средств) для индивидуальной защиты</w:t>
      </w:r>
      <w:r w:rsidR="00D40AEF">
        <w:rPr>
          <w:rFonts w:ascii="Times New Roman" w:hAnsi="Times New Roman" w:cs="Times New Roman"/>
          <w:sz w:val="28"/>
          <w:szCs w:val="28"/>
        </w:rPr>
        <w:t xml:space="preserve"> (</w:t>
      </w:r>
      <w:r w:rsidR="00D40AEF" w:rsidRPr="00D40AEF">
        <w:rPr>
          <w:rFonts w:ascii="Times New Roman" w:hAnsi="Times New Roman" w:cs="Times New Roman"/>
          <w:sz w:val="28"/>
          <w:szCs w:val="28"/>
        </w:rPr>
        <w:t>ООО «РУЗПРОМПРОДУКТ»)</w:t>
      </w:r>
    </w:p>
    <w:p w:rsidR="00E96D41" w:rsidRPr="00FC2DB7" w:rsidRDefault="00E96D41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6: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</w:t>
      </w:r>
      <w:r w:rsidR="003710D6">
        <w:rPr>
          <w:rFonts w:ascii="Times New Roman" w:hAnsi="Times New Roman" w:cs="Times New Roman"/>
          <w:sz w:val="28"/>
          <w:szCs w:val="28"/>
        </w:rPr>
        <w:t>изводства полимерных композитов</w:t>
      </w:r>
      <w:r w:rsidR="007C6A22" w:rsidRPr="007C6A22">
        <w:rPr>
          <w:rFonts w:ascii="Times New Roman" w:hAnsi="Times New Roman" w:cs="Times New Roman"/>
          <w:sz w:val="18"/>
          <w:szCs w:val="18"/>
        </w:rPr>
        <w:t xml:space="preserve"> </w:t>
      </w:r>
      <w:r w:rsidR="007C6A22">
        <w:rPr>
          <w:rFonts w:ascii="Times New Roman" w:hAnsi="Times New Roman" w:cs="Times New Roman"/>
          <w:sz w:val="18"/>
          <w:szCs w:val="18"/>
        </w:rPr>
        <w:t xml:space="preserve">ООО </w:t>
      </w:r>
      <w:r w:rsidR="007C6A22" w:rsidRPr="00FC2DB7">
        <w:rPr>
          <w:rFonts w:ascii="Times New Roman" w:hAnsi="Times New Roman" w:cs="Times New Roman"/>
          <w:sz w:val="28"/>
          <w:szCs w:val="28"/>
        </w:rPr>
        <w:t>«Полимерные композиты»</w:t>
      </w:r>
      <w:r w:rsidR="00FC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D6" w:rsidRPr="00FC2DB7" w:rsidRDefault="00E96D41" w:rsidP="003710D6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7</w:t>
      </w:r>
      <w:r w:rsidRPr="00E808F1">
        <w:rPr>
          <w:rFonts w:ascii="Times New Roman" w:hAnsi="Times New Roman" w:cs="Times New Roman"/>
          <w:sz w:val="28"/>
          <w:szCs w:val="28"/>
        </w:rPr>
        <w:t>:</w:t>
      </w:r>
      <w:r w:rsidRPr="003710D6">
        <w:rPr>
          <w:rFonts w:ascii="Times New Roman" w:hAnsi="Times New Roman" w:cs="Times New Roman"/>
          <w:sz w:val="28"/>
          <w:szCs w:val="28"/>
        </w:rPr>
        <w:t xml:space="preserve">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</w:t>
      </w:r>
      <w:r w:rsidR="007C6A22" w:rsidRPr="007C6A22">
        <w:rPr>
          <w:rFonts w:ascii="Times New Roman" w:hAnsi="Times New Roman" w:cs="Times New Roman"/>
          <w:sz w:val="18"/>
          <w:szCs w:val="18"/>
        </w:rPr>
        <w:t xml:space="preserve"> </w:t>
      </w:r>
      <w:r w:rsidR="00FC2DB7">
        <w:rPr>
          <w:rFonts w:ascii="Times New Roman" w:hAnsi="Times New Roman" w:cs="Times New Roman"/>
          <w:sz w:val="18"/>
          <w:szCs w:val="18"/>
        </w:rPr>
        <w:t>(</w:t>
      </w:r>
      <w:r w:rsidR="007C6A22" w:rsidRPr="00FC2D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C6A22" w:rsidRPr="00FC2DB7">
        <w:rPr>
          <w:rFonts w:ascii="Times New Roman" w:hAnsi="Times New Roman" w:cs="Times New Roman"/>
          <w:sz w:val="28"/>
          <w:szCs w:val="28"/>
        </w:rPr>
        <w:t>Овотех</w:t>
      </w:r>
      <w:proofErr w:type="spellEnd"/>
      <w:r w:rsidR="007C6A22" w:rsidRPr="00FC2DB7">
        <w:rPr>
          <w:rFonts w:ascii="Times New Roman" w:hAnsi="Times New Roman" w:cs="Times New Roman"/>
          <w:sz w:val="28"/>
          <w:szCs w:val="28"/>
        </w:rPr>
        <w:t>»</w:t>
      </w:r>
      <w:r w:rsidR="00FC2DB7">
        <w:rPr>
          <w:rFonts w:ascii="Times New Roman" w:hAnsi="Times New Roman" w:cs="Times New Roman"/>
          <w:sz w:val="28"/>
          <w:szCs w:val="28"/>
        </w:rPr>
        <w:t>)</w:t>
      </w:r>
    </w:p>
    <w:p w:rsidR="00E808F1" w:rsidRPr="00FC2DB7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8:</w:t>
      </w:r>
      <w:r w:rsidRPr="003710D6">
        <w:rPr>
          <w:rFonts w:ascii="Times New Roman" w:hAnsi="Times New Roman" w:cs="Times New Roman"/>
          <w:sz w:val="28"/>
          <w:szCs w:val="28"/>
        </w:rPr>
        <w:t xml:space="preserve"> Производство изделий и оснастки с использованием технологий </w:t>
      </w:r>
      <w:proofErr w:type="spellStart"/>
      <w:r w:rsidRPr="003710D6">
        <w:rPr>
          <w:rFonts w:ascii="Times New Roman" w:hAnsi="Times New Roman" w:cs="Times New Roman"/>
          <w:sz w:val="28"/>
          <w:szCs w:val="28"/>
        </w:rPr>
        <w:t>м</w:t>
      </w:r>
      <w:r w:rsidR="003710D6">
        <w:rPr>
          <w:rFonts w:ascii="Times New Roman" w:hAnsi="Times New Roman" w:cs="Times New Roman"/>
          <w:sz w:val="28"/>
          <w:szCs w:val="28"/>
        </w:rPr>
        <w:t>ехобработки</w:t>
      </w:r>
      <w:proofErr w:type="spellEnd"/>
      <w:r w:rsidR="003710D6">
        <w:rPr>
          <w:rFonts w:ascii="Times New Roman" w:hAnsi="Times New Roman" w:cs="Times New Roman"/>
          <w:sz w:val="28"/>
          <w:szCs w:val="28"/>
        </w:rPr>
        <w:t>, литья и штамповки</w:t>
      </w:r>
      <w:r w:rsidR="00FC2DB7">
        <w:rPr>
          <w:rFonts w:ascii="Times New Roman" w:hAnsi="Times New Roman" w:cs="Times New Roman"/>
          <w:sz w:val="28"/>
          <w:szCs w:val="28"/>
        </w:rPr>
        <w:t xml:space="preserve"> </w:t>
      </w:r>
      <w:r w:rsidR="00FC2DB7" w:rsidRPr="00FC2DB7">
        <w:rPr>
          <w:rFonts w:ascii="Times New Roman" w:hAnsi="Times New Roman" w:cs="Times New Roman"/>
          <w:sz w:val="28"/>
          <w:szCs w:val="28"/>
        </w:rPr>
        <w:t>(</w:t>
      </w:r>
      <w:r w:rsidR="007C6A22" w:rsidRPr="00FC2DB7">
        <w:rPr>
          <w:rFonts w:ascii="Times New Roman" w:hAnsi="Times New Roman" w:cs="Times New Roman"/>
          <w:sz w:val="28"/>
          <w:szCs w:val="28"/>
        </w:rPr>
        <w:t>«НОВА»</w:t>
      </w:r>
      <w:r w:rsidR="00FC2DB7" w:rsidRPr="00FC2DB7">
        <w:rPr>
          <w:rFonts w:ascii="Times New Roman" w:hAnsi="Times New Roman" w:cs="Times New Roman"/>
          <w:sz w:val="28"/>
          <w:szCs w:val="28"/>
        </w:rPr>
        <w:t>)</w:t>
      </w:r>
    </w:p>
    <w:p w:rsidR="00E96D41" w:rsidRPr="00323878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9: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Строительство в г. Рузаевка комплекса на 25 тыс. тонн по приемке, очистке, сушке, хранению и отгрузке зерновых</w:t>
      </w:r>
      <w:r w:rsidR="00323878">
        <w:rPr>
          <w:rFonts w:ascii="Times New Roman" w:hAnsi="Times New Roman" w:cs="Times New Roman"/>
          <w:sz w:val="28"/>
          <w:szCs w:val="28"/>
        </w:rPr>
        <w:t xml:space="preserve"> </w:t>
      </w:r>
      <w:r w:rsidR="00FC2DB7">
        <w:rPr>
          <w:rFonts w:ascii="Times New Roman" w:hAnsi="Times New Roman" w:cs="Times New Roman"/>
          <w:sz w:val="28"/>
          <w:szCs w:val="28"/>
        </w:rPr>
        <w:t>(</w:t>
      </w:r>
      <w:r w:rsidR="00323878" w:rsidRPr="00323878">
        <w:rPr>
          <w:rFonts w:ascii="Times New Roman" w:hAnsi="Times New Roman" w:cs="Times New Roman"/>
          <w:sz w:val="28"/>
          <w:szCs w:val="28"/>
        </w:rPr>
        <w:t xml:space="preserve">ООО </w:t>
      </w:r>
      <w:r w:rsidR="007C6A22" w:rsidRPr="003238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6A22" w:rsidRPr="00323878">
        <w:rPr>
          <w:rFonts w:ascii="Times New Roman" w:hAnsi="Times New Roman" w:cs="Times New Roman"/>
          <w:sz w:val="28"/>
          <w:szCs w:val="28"/>
        </w:rPr>
        <w:t>МордовАгроХим</w:t>
      </w:r>
      <w:proofErr w:type="spellEnd"/>
      <w:r w:rsidR="007C6A22" w:rsidRPr="00323878">
        <w:rPr>
          <w:rFonts w:ascii="Times New Roman" w:hAnsi="Times New Roman" w:cs="Times New Roman"/>
          <w:sz w:val="28"/>
          <w:szCs w:val="28"/>
        </w:rPr>
        <w:t>»</w:t>
      </w:r>
      <w:r w:rsidR="00FC2DB7" w:rsidRPr="00323878">
        <w:rPr>
          <w:rFonts w:ascii="Times New Roman" w:hAnsi="Times New Roman" w:cs="Times New Roman"/>
          <w:sz w:val="28"/>
          <w:szCs w:val="28"/>
        </w:rPr>
        <w:t>)</w:t>
      </w:r>
    </w:p>
    <w:p w:rsidR="00E96D41" w:rsidRPr="003710D6" w:rsidRDefault="00E96D41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10</w:t>
      </w:r>
      <w:r w:rsidRPr="003710D6">
        <w:rPr>
          <w:rFonts w:ascii="Times New Roman" w:hAnsi="Times New Roman" w:cs="Times New Roman"/>
          <w:sz w:val="28"/>
          <w:szCs w:val="28"/>
        </w:rPr>
        <w:t xml:space="preserve">: Расширение и модернизация производства </w:t>
      </w:r>
      <w:r w:rsidR="00FC2DB7">
        <w:rPr>
          <w:rFonts w:ascii="Times New Roman" w:hAnsi="Times New Roman" w:cs="Times New Roman"/>
          <w:sz w:val="28"/>
          <w:szCs w:val="28"/>
        </w:rPr>
        <w:t>(</w:t>
      </w:r>
      <w:r w:rsidRPr="003710D6">
        <w:rPr>
          <w:rFonts w:ascii="Times New Roman" w:hAnsi="Times New Roman" w:cs="Times New Roman"/>
          <w:sz w:val="28"/>
          <w:szCs w:val="28"/>
        </w:rPr>
        <w:t xml:space="preserve">ООО «Рузаевская фабрика </w:t>
      </w:r>
      <w:proofErr w:type="gramStart"/>
      <w:r w:rsidRPr="003710D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710D6">
        <w:rPr>
          <w:rFonts w:ascii="Times New Roman" w:hAnsi="Times New Roman" w:cs="Times New Roman"/>
          <w:sz w:val="28"/>
          <w:szCs w:val="28"/>
        </w:rPr>
        <w:t>В»</w:t>
      </w:r>
      <w:r w:rsidR="00FC2DB7">
        <w:rPr>
          <w:rFonts w:ascii="Times New Roman" w:hAnsi="Times New Roman" w:cs="Times New Roman"/>
          <w:sz w:val="28"/>
          <w:szCs w:val="28"/>
        </w:rPr>
        <w:t>)</w:t>
      </w:r>
    </w:p>
    <w:p w:rsidR="00E808F1" w:rsidRPr="00FC2DB7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11</w:t>
      </w:r>
      <w:r w:rsidRPr="003710D6">
        <w:rPr>
          <w:rFonts w:ascii="Times New Roman" w:hAnsi="Times New Roman" w:cs="Times New Roman"/>
          <w:sz w:val="28"/>
          <w:szCs w:val="28"/>
        </w:rPr>
        <w:t>: Строительство автомобильной газонаполнительной компр</w:t>
      </w:r>
      <w:r w:rsidR="00E808F1">
        <w:rPr>
          <w:rFonts w:ascii="Times New Roman" w:hAnsi="Times New Roman" w:cs="Times New Roman"/>
          <w:sz w:val="28"/>
          <w:szCs w:val="28"/>
        </w:rPr>
        <w:t xml:space="preserve">ессорной станции  в г. </w:t>
      </w:r>
      <w:r w:rsidR="00E808F1" w:rsidRPr="00FC2DB7">
        <w:rPr>
          <w:rFonts w:ascii="Times New Roman" w:hAnsi="Times New Roman" w:cs="Times New Roman"/>
          <w:sz w:val="28"/>
          <w:szCs w:val="28"/>
        </w:rPr>
        <w:t>Рузаевка</w:t>
      </w:r>
      <w:r w:rsidR="00FC2DB7" w:rsidRPr="00FC2DB7">
        <w:rPr>
          <w:rFonts w:ascii="Times New Roman" w:hAnsi="Times New Roman" w:cs="Times New Roman"/>
          <w:sz w:val="28"/>
          <w:szCs w:val="28"/>
        </w:rPr>
        <w:t xml:space="preserve"> </w:t>
      </w:r>
      <w:r w:rsidR="007C6A22" w:rsidRPr="00FC2DB7">
        <w:rPr>
          <w:rFonts w:ascii="Times New Roman" w:hAnsi="Times New Roman" w:cs="Times New Roman"/>
          <w:sz w:val="28"/>
          <w:szCs w:val="28"/>
        </w:rPr>
        <w:t>(ООО «Газомоторные комплексы»)</w:t>
      </w:r>
    </w:p>
    <w:p w:rsidR="00E96D41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="00E808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8F1">
        <w:rPr>
          <w:rFonts w:ascii="Times New Roman" w:hAnsi="Times New Roman" w:cs="Times New Roman"/>
          <w:i/>
          <w:sz w:val="28"/>
          <w:szCs w:val="28"/>
        </w:rPr>
        <w:t>12</w:t>
      </w:r>
      <w:r w:rsidRPr="003710D6">
        <w:rPr>
          <w:rFonts w:ascii="Times New Roman" w:hAnsi="Times New Roman" w:cs="Times New Roman"/>
          <w:sz w:val="28"/>
          <w:szCs w:val="28"/>
        </w:rPr>
        <w:t>: Центр деловой активности. Общая стоимость проекта 34200 тыс. руб. Период реализации 2024г.</w:t>
      </w:r>
      <w:r w:rsidR="007C6A22" w:rsidRPr="007C6A22">
        <w:rPr>
          <w:rFonts w:ascii="Times New Roman" w:hAnsi="Times New Roman" w:cs="Times New Roman"/>
          <w:sz w:val="18"/>
          <w:szCs w:val="18"/>
        </w:rPr>
        <w:t xml:space="preserve"> </w:t>
      </w:r>
      <w:r w:rsidR="00FC2DB7" w:rsidRPr="00FC2DB7">
        <w:rPr>
          <w:rFonts w:ascii="Times New Roman" w:hAnsi="Times New Roman" w:cs="Times New Roman"/>
          <w:sz w:val="28"/>
          <w:szCs w:val="28"/>
        </w:rPr>
        <w:t>(</w:t>
      </w:r>
      <w:r w:rsidR="007C6A22" w:rsidRPr="00FC2D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C6A22" w:rsidRPr="00FC2DB7">
        <w:rPr>
          <w:rFonts w:ascii="Times New Roman" w:hAnsi="Times New Roman" w:cs="Times New Roman"/>
          <w:sz w:val="28"/>
          <w:szCs w:val="28"/>
        </w:rPr>
        <w:t>Инвесткинопроект</w:t>
      </w:r>
      <w:proofErr w:type="spellEnd"/>
      <w:r w:rsidR="007C6A22" w:rsidRPr="00FC2DB7">
        <w:rPr>
          <w:rFonts w:ascii="Times New Roman" w:hAnsi="Times New Roman" w:cs="Times New Roman"/>
          <w:sz w:val="28"/>
          <w:szCs w:val="28"/>
        </w:rPr>
        <w:t>» совместно с АО «</w:t>
      </w:r>
      <w:proofErr w:type="spellStart"/>
      <w:r w:rsidR="007C6A22" w:rsidRPr="00FC2DB7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7C6A22" w:rsidRPr="00FC2DB7">
        <w:rPr>
          <w:rFonts w:ascii="Times New Roman" w:hAnsi="Times New Roman" w:cs="Times New Roman"/>
          <w:sz w:val="28"/>
          <w:szCs w:val="28"/>
        </w:rPr>
        <w:t>»</w:t>
      </w:r>
      <w:r w:rsidR="00FC2DB7" w:rsidRPr="00FC2DB7">
        <w:rPr>
          <w:rFonts w:ascii="Times New Roman" w:hAnsi="Times New Roman" w:cs="Times New Roman"/>
          <w:sz w:val="28"/>
          <w:szCs w:val="28"/>
        </w:rPr>
        <w:t>)</w:t>
      </w:r>
    </w:p>
    <w:p w:rsidR="007A33E4" w:rsidRPr="007A33E4" w:rsidRDefault="007A33E4" w:rsidP="007A33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3E4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реализации Подраздела 3.1 « Развитие промышленного комплекса</w:t>
      </w:r>
      <w:r w:rsidRPr="007A33E4">
        <w:rPr>
          <w:rFonts w:ascii="Times New Roman" w:hAnsi="Times New Roman" w:cs="Times New Roman"/>
          <w:b/>
          <w:sz w:val="28"/>
          <w:szCs w:val="28"/>
        </w:rPr>
        <w:t>»</w:t>
      </w:r>
      <w:r w:rsidRPr="007A33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A33E4">
        <w:rPr>
          <w:rFonts w:ascii="Times New Roman" w:hAnsi="Times New Roman" w:cs="Times New Roman"/>
          <w:sz w:val="28"/>
          <w:szCs w:val="28"/>
        </w:rPr>
        <w:t xml:space="preserve"> и перечень мероприятий  представлены в приложении 3 к Программе.</w:t>
      </w:r>
      <w:proofErr w:type="gramEnd"/>
    </w:p>
    <w:p w:rsidR="007A33E4" w:rsidRPr="00FC2DB7" w:rsidRDefault="007A33E4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066EE9">
      <w:pPr>
        <w:widowControl/>
        <w:pBdr>
          <w:bottom w:val="single" w:sz="4" w:space="8" w:color="FFFFFF"/>
        </w:pBdr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 3.2.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sz w:val="28"/>
          <w:szCs w:val="28"/>
        </w:rPr>
        <w:t>Формирование благоприятной инвестиционной среды.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26">
        <w:rPr>
          <w:rFonts w:ascii="Times New Roman" w:hAnsi="Times New Roman" w:cs="Times New Roman"/>
          <w:bCs/>
          <w:sz w:val="28"/>
          <w:szCs w:val="28"/>
        </w:rPr>
        <w:t>Одним из наиболее важных факторов развития экономики являются инвестиции. Формирование благоприятной инвестиционной среды способствует, как увеличению объемов инвестиций, так и их диверсификации по секторам экономики и изменению структуры экономики, улучшению инвестиционной привлекательности Рузаевского муниципального района.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в основной капитал – это вложения, которые способствуют приобретению, созданию, а также расширению основных фондов предприятия. Результатом данного процесса может стать сооружение новых объектов и модернизация оборудования, покупка необходимых транспортных средств и инструментов.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прогнозируемом периоде необходимо проводить активную политику по привлечению инвестиций в промышленность, сельскохозяйственную и перерабатывающую отрасли района, в развитие туризма и отдыха.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информация о свободных промышленных площадках и земельных участках района представлена в сводном реестре и размещена на сайте «Корпорации развития Республики Мордовия». Данная информация регулярно обновляется и пополняется.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Важнейшим вектором инвестиционной политики района является </w:t>
      </w:r>
      <w:r w:rsidRPr="00010B70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повышение инвестиционной привлекательности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территории.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поселений, которые выложены в открытый доступ на официальном сайте </w:t>
      </w:r>
      <w:r w:rsidR="004C35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Администрации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A3A1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Земля – один из важнейших ресурсов доходности местного бюджета, социально-экономического и градостроительного развития.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становления земельного рынка необходимо завершить процессы разграничения и регистрации прав собственности на землю. Развитие земельно-рыночных отношений увеличат заинтересованность во вложении сре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дств в з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емельные ресурсы и объекты недвижимости, тем самым повысят инвестиционную привлекательность Рузаевского муниципального района.</w:t>
      </w:r>
    </w:p>
    <w:p w:rsidR="00066EE9" w:rsidRDefault="00066EE9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F671E4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71E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Перспективные стратегические инвестиционные проекты Рузаевского муниципального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3328"/>
        <w:gridCol w:w="1276"/>
        <w:gridCol w:w="1275"/>
        <w:gridCol w:w="1134"/>
        <w:gridCol w:w="1276"/>
        <w:gridCol w:w="1276"/>
      </w:tblGrid>
      <w:tr w:rsidR="002F22DB" w:rsidRPr="00F671E4" w:rsidTr="008F1285">
        <w:tc>
          <w:tcPr>
            <w:tcW w:w="46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№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Наименование </w:t>
            </w:r>
            <w:proofErr w:type="spellStart"/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инвестпроекта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Стоимость, млн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руб.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Инвестор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Отрасль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Место реализации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рабочих мест</w:t>
            </w:r>
          </w:p>
        </w:tc>
      </w:tr>
      <w:tr w:rsidR="002F22DB" w:rsidRPr="00F671E4" w:rsidTr="008F1285">
        <w:tc>
          <w:tcPr>
            <w:tcW w:w="466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1257,5</w:t>
            </w:r>
          </w:p>
        </w:tc>
        <w:tc>
          <w:tcPr>
            <w:tcW w:w="1275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«СК «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РАЗВИ-ТИЕ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F22DB" w:rsidRPr="00F671E4" w:rsidRDefault="00301969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конструкционных композитов.</w:t>
            </w:r>
          </w:p>
        </w:tc>
        <w:tc>
          <w:tcPr>
            <w:tcW w:w="1276" w:type="dxa"/>
          </w:tcPr>
          <w:p w:rsidR="002F22DB" w:rsidRPr="00F671E4" w:rsidRDefault="0002097A" w:rsidP="008F1285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133,3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«Конструкционные композиты»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завода по производству бесцветной декорированной стеклянной тары для пищевой промышленности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1377,9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«РСК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Гласс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Декор»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A2122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Реализация производства химической продукции для строительной и сельскохозяйственной отрасли.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43,5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"Экспонента"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сферы электро- и теплоснабжения.</w:t>
            </w:r>
          </w:p>
        </w:tc>
        <w:tc>
          <w:tcPr>
            <w:tcW w:w="1276" w:type="dxa"/>
          </w:tcPr>
          <w:p w:rsidR="002F22DB" w:rsidRPr="00F671E4" w:rsidRDefault="00CA22BE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285,8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1276" w:type="dxa"/>
          </w:tcPr>
          <w:p w:rsidR="002F22DB" w:rsidRPr="00DF46B8" w:rsidRDefault="00CA22BE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4907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АО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Рузхиммаш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1276" w:type="dxa"/>
          </w:tcPr>
          <w:p w:rsidR="002F22DB" w:rsidRPr="00F671E4" w:rsidRDefault="00DA67E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F22DB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1276" w:type="dxa"/>
          </w:tcPr>
          <w:p w:rsidR="002F22DB" w:rsidRPr="00F671E4" w:rsidRDefault="00DA67E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  <w:r w:rsidR="002F22D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Новомилк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Строительство производственно-складского комплекса ЗАО «</w:t>
            </w:r>
            <w:proofErr w:type="spellStart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 по производству стабилизационных смесей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Модернизация </w:t>
            </w:r>
            <w:proofErr w:type="spellStart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яйцеперерабатывающей</w:t>
            </w:r>
            <w:proofErr w:type="spellEnd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фабрики по глубокой переработке яйца (2 этап)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Расширение производства керамического кирпича в Мордовии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333,8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«РЗКИ»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завода по производству металлической стренги.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182,5</w:t>
            </w:r>
          </w:p>
        </w:tc>
        <w:tc>
          <w:tcPr>
            <w:tcW w:w="1275" w:type="dxa"/>
          </w:tcPr>
          <w:p w:rsidR="002F1D92" w:rsidRPr="00011C59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C59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011C59">
              <w:rPr>
                <w:rFonts w:ascii="Times New Roman" w:hAnsi="Times New Roman" w:cs="Times New Roman"/>
                <w:bCs/>
                <w:sz w:val="20"/>
                <w:szCs w:val="20"/>
              </w:rPr>
              <w:t>Рузкабель</w:t>
            </w:r>
            <w:proofErr w:type="spellEnd"/>
            <w:r w:rsidRPr="00011C5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686D7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по выпуску из ДВП декоративных панелей с тиснением.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«ФАСТ-САЙД»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Фоксвудрус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Производство пищевых и косметических продуктов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«ОВЕР ФАРМА»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лосьона (антисептических средств) для индивидуальной защиты.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«РУЗПРОМПРОДУКТ»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полимерных композитов.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"Полимерные композиты"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686D72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Овотех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686D7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Производство изделий и оснастки с использованием технологий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мехобработки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, литья и штамповки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52,25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промышленных инноваций «НОВА»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86D7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автомобильной </w:t>
            </w: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газонаполнительной компрессорной станции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173,75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«Газомоторные комплексы»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Расширение и модернизация производства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узаевская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фабрика -РВ"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узаевская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фабрика -РВ"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D92" w:rsidRPr="00F671E4" w:rsidTr="008F1285">
        <w:tc>
          <w:tcPr>
            <w:tcW w:w="466" w:type="dxa"/>
          </w:tcPr>
          <w:p w:rsidR="002F1D92" w:rsidRDefault="00676A56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328" w:type="dxa"/>
          </w:tcPr>
          <w:p w:rsidR="002F1D92" w:rsidRPr="00CD68DC" w:rsidRDefault="002F1D92" w:rsidP="000A6F19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68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Строительство завода по производству влажных кормов для домашних животных</w:t>
            </w:r>
          </w:p>
        </w:tc>
        <w:tc>
          <w:tcPr>
            <w:tcW w:w="1276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4370,0</w:t>
            </w:r>
          </w:p>
        </w:tc>
        <w:tc>
          <w:tcPr>
            <w:tcW w:w="1275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«Добрый хозяи</w:t>
            </w:r>
            <w:proofErr w:type="gramStart"/>
            <w:r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280B55"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="00280B55"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570A"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Рузаевка</w:t>
            </w:r>
            <w:r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CD68DC" w:rsidRDefault="002F1D92" w:rsidP="000A6F19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</w:tr>
      <w:tr w:rsidR="00676A56" w:rsidRPr="00F671E4" w:rsidTr="008F1285">
        <w:tc>
          <w:tcPr>
            <w:tcW w:w="466" w:type="dxa"/>
          </w:tcPr>
          <w:p w:rsidR="00676A56" w:rsidRDefault="00676A56" w:rsidP="009C158D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328" w:type="dxa"/>
          </w:tcPr>
          <w:p w:rsidR="00676A56" w:rsidRPr="00CD68DC" w:rsidRDefault="001704F9" w:rsidP="000A6F19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68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Строительство завода по первичной и последующей (промышленной) переработке мясной продукции</w:t>
            </w:r>
          </w:p>
        </w:tc>
        <w:tc>
          <w:tcPr>
            <w:tcW w:w="1276" w:type="dxa"/>
          </w:tcPr>
          <w:p w:rsidR="00676A56" w:rsidRPr="00CD68DC" w:rsidRDefault="00676A56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2150,0</w:t>
            </w:r>
          </w:p>
        </w:tc>
        <w:tc>
          <w:tcPr>
            <w:tcW w:w="1275" w:type="dxa"/>
          </w:tcPr>
          <w:p w:rsidR="00676A56" w:rsidRPr="00CD68DC" w:rsidRDefault="00676A56" w:rsidP="000A6F19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Pr="00CD68DC">
              <w:rPr>
                <w:rFonts w:ascii="Times New Roman" w:hAnsi="Times New Roman" w:cs="Times New Roman"/>
                <w:sz w:val="20"/>
                <w:szCs w:val="20"/>
              </w:rPr>
              <w:t xml:space="preserve"> «МПК </w:t>
            </w:r>
            <w:proofErr w:type="spellStart"/>
            <w:r w:rsidRPr="00CD68DC">
              <w:rPr>
                <w:rFonts w:ascii="Times New Roman" w:hAnsi="Times New Roman" w:cs="Times New Roman"/>
                <w:sz w:val="20"/>
                <w:szCs w:val="20"/>
              </w:rPr>
              <w:t>Атяшевский</w:t>
            </w:r>
            <w:proofErr w:type="spellEnd"/>
            <w:r w:rsidRPr="00CD68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76A56" w:rsidRPr="00CD68DC" w:rsidRDefault="00676A56" w:rsidP="000A6F19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676A56" w:rsidRPr="00CD68DC" w:rsidRDefault="00676A56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Pr="00CD68DC" w:rsidRDefault="00676A56" w:rsidP="00EA7B91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A7B91"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</w:tr>
      <w:tr w:rsidR="00676A56" w:rsidRPr="00F671E4" w:rsidTr="008F1285">
        <w:tc>
          <w:tcPr>
            <w:tcW w:w="466" w:type="dxa"/>
          </w:tcPr>
          <w:p w:rsidR="00676A56" w:rsidRPr="00C62EDA" w:rsidRDefault="00676A56" w:rsidP="009C158D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328" w:type="dxa"/>
          </w:tcPr>
          <w:p w:rsidR="00676A56" w:rsidRPr="00C21971" w:rsidRDefault="00676A56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Центр деловой активности.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"И</w:t>
            </w:r>
            <w:proofErr w:type="gram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нвесткинопроект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ЮЗАО"совместно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АО"Россельхозбанк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" </w:t>
            </w:r>
          </w:p>
        </w:tc>
        <w:tc>
          <w:tcPr>
            <w:tcW w:w="1276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34,2</w:t>
            </w:r>
          </w:p>
        </w:tc>
        <w:tc>
          <w:tcPr>
            <w:tcW w:w="1275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"И</w:t>
            </w:r>
            <w:proofErr w:type="gram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нвесткинопроект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ЮЗАО"совместно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АО"Россельхозбанк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134" w:type="dxa"/>
          </w:tcPr>
          <w:p w:rsidR="00676A56" w:rsidRPr="00C21971" w:rsidRDefault="00676A56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1276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676A56" w:rsidRPr="00010B70" w:rsidTr="008F1285">
        <w:tc>
          <w:tcPr>
            <w:tcW w:w="466" w:type="dxa"/>
          </w:tcPr>
          <w:p w:rsidR="00676A56" w:rsidRPr="00F671E4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328" w:type="dxa"/>
          </w:tcPr>
          <w:p w:rsidR="00676A56" w:rsidRPr="00F671E4" w:rsidRDefault="00676A56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водонапорной башни под кафе на 100 мест. </w:t>
            </w:r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ИП Давыдов Ю.В.</w:t>
            </w:r>
          </w:p>
        </w:tc>
        <w:tc>
          <w:tcPr>
            <w:tcW w:w="1134" w:type="dxa"/>
          </w:tcPr>
          <w:p w:rsidR="00676A56" w:rsidRPr="00F671E4" w:rsidRDefault="00676A56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6A56" w:rsidRPr="00010B70" w:rsidTr="008F1285">
        <w:tc>
          <w:tcPr>
            <w:tcW w:w="466" w:type="dxa"/>
          </w:tcPr>
          <w:p w:rsidR="00676A56" w:rsidRPr="00F671E4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328" w:type="dxa"/>
          </w:tcPr>
          <w:p w:rsidR="00676A56" w:rsidRPr="00F671E4" w:rsidRDefault="00676A56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туристич</w:t>
            </w:r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еской базы в </w:t>
            </w:r>
            <w:proofErr w:type="spellStart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Сузгарьевского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водоема)</w:t>
            </w:r>
          </w:p>
        </w:tc>
        <w:tc>
          <w:tcPr>
            <w:tcW w:w="1276" w:type="dxa"/>
            <w:vAlign w:val="center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ООО «Ривьера»</w:t>
            </w:r>
          </w:p>
        </w:tc>
        <w:tc>
          <w:tcPr>
            <w:tcW w:w="1134" w:type="dxa"/>
          </w:tcPr>
          <w:p w:rsidR="00676A56" w:rsidRPr="00F671E4" w:rsidRDefault="00676A56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76A56" w:rsidRPr="00010B70" w:rsidTr="008F1285">
        <w:trPr>
          <w:trHeight w:val="417"/>
        </w:trPr>
        <w:tc>
          <w:tcPr>
            <w:tcW w:w="466" w:type="dxa"/>
          </w:tcPr>
          <w:p w:rsidR="00676A56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328" w:type="dxa"/>
          </w:tcPr>
          <w:p w:rsidR="00676A56" w:rsidRDefault="001C7BFF" w:rsidP="001C7BFF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рекреационной зоны на берегу </w:t>
            </w:r>
            <w:proofErr w:type="spellStart"/>
            <w:r w:rsidRPr="001C7BFF">
              <w:rPr>
                <w:rFonts w:ascii="Times New Roman" w:hAnsi="Times New Roman" w:cs="Times New Roman"/>
                <w:bCs/>
                <w:sz w:val="20"/>
                <w:szCs w:val="20"/>
              </w:rPr>
              <w:t>Сузгар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водоема в г. Рузаевка</w:t>
            </w:r>
          </w:p>
        </w:tc>
        <w:tc>
          <w:tcPr>
            <w:tcW w:w="1276" w:type="dxa"/>
            <w:vAlign w:val="center"/>
          </w:tcPr>
          <w:p w:rsidR="00676A56" w:rsidRDefault="001C7BFF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676A56" w:rsidRDefault="00676A56" w:rsidP="00E42D94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«Акватория»</w:t>
            </w:r>
          </w:p>
        </w:tc>
        <w:tc>
          <w:tcPr>
            <w:tcW w:w="1134" w:type="dxa"/>
          </w:tcPr>
          <w:p w:rsidR="00676A56" w:rsidRDefault="00CA76E3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676A56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Default="00EA7B91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81709" w:rsidRPr="00010B70" w:rsidTr="008F1285">
        <w:trPr>
          <w:trHeight w:val="417"/>
        </w:trPr>
        <w:tc>
          <w:tcPr>
            <w:tcW w:w="466" w:type="dxa"/>
          </w:tcPr>
          <w:p w:rsidR="00E81709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328" w:type="dxa"/>
          </w:tcPr>
          <w:p w:rsidR="00E81709" w:rsidRPr="001C7BFF" w:rsidRDefault="007C3B7D" w:rsidP="001C7BFF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складского логистического комплекса</w:t>
            </w:r>
          </w:p>
        </w:tc>
        <w:tc>
          <w:tcPr>
            <w:tcW w:w="1276" w:type="dxa"/>
            <w:vAlign w:val="center"/>
          </w:tcPr>
          <w:p w:rsidR="00E81709" w:rsidRDefault="007C3B7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275" w:type="dxa"/>
          </w:tcPr>
          <w:p w:rsidR="00E81709" w:rsidRDefault="007C3B7D" w:rsidP="00E42D94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 НХК «Айсберг»</w:t>
            </w:r>
          </w:p>
        </w:tc>
        <w:tc>
          <w:tcPr>
            <w:tcW w:w="1134" w:type="dxa"/>
          </w:tcPr>
          <w:p w:rsidR="00E81709" w:rsidRDefault="00225216" w:rsidP="0022521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E81709" w:rsidRPr="00F671E4" w:rsidRDefault="007C3B7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E81709" w:rsidRDefault="007C3B7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</w:tbl>
    <w:p w:rsidR="00E4570A" w:rsidRDefault="00E4570A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323A26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bCs/>
          <w:sz w:val="28"/>
          <w:szCs w:val="28"/>
        </w:rPr>
        <w:t>Содержание предлагаемых мероприятий.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Администрацией Рузаевского муниципального района во взаимодействии с </w:t>
      </w:r>
      <w:proofErr w:type="gramStart"/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бизнес-сообществом</w:t>
      </w:r>
      <w:proofErr w:type="gramEnd"/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, в рамках муниципальной программы </w:t>
      </w:r>
      <w:r w:rsidR="005B68EA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реализуется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комплекс мероприятий,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района.</w:t>
      </w:r>
    </w:p>
    <w:p w:rsidR="00FE448D" w:rsidRPr="00323A26" w:rsidRDefault="00FE448D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№1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«Регулирование правовых основ инвестиционной деятельности» предполагается реализация следующих мероприятий:</w:t>
      </w:r>
    </w:p>
    <w:p w:rsidR="00C418CB" w:rsidRPr="00323A26" w:rsidRDefault="00C418CB" w:rsidP="00F40E5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Основное мероприятие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«Формирование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района»</w:t>
      </w:r>
    </w:p>
    <w:p w:rsidR="00FE448D" w:rsidRPr="00323A26" w:rsidRDefault="00281153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В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недрение муниципального инвестиционного стандарта в Рузаевском муниципальном районе;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Мероприятие 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2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С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оздание Совещательного органа при Главе Рузаевского муниципального района, функции которого включают рассмотрение вопросов содействия реализации инвестиционных проектов;</w:t>
      </w:r>
    </w:p>
    <w:p w:rsidR="00752065" w:rsidRPr="00323A26" w:rsidRDefault="00752065" w:rsidP="00752065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№2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«Активизация инвестиционной деятельности на территории муниципального района» предполагается реализация следующих мероприятий:</w:t>
      </w:r>
    </w:p>
    <w:p w:rsidR="00700E3D" w:rsidRPr="00323A26" w:rsidRDefault="00C50707" w:rsidP="007750D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3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Н</w:t>
      </w:r>
      <w:r w:rsidR="007750D6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азначение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инвестиционного уполномоченного</w:t>
      </w:r>
      <w:r w:rsidR="007750D6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Рузаевского муниципального района;</w:t>
      </w:r>
    </w:p>
    <w:p w:rsidR="007750D6" w:rsidRPr="00323A26" w:rsidRDefault="00C50707" w:rsidP="007750D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4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Р</w:t>
      </w:r>
      <w:r w:rsidR="007750D6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азработка и утверждение регламента сопровождения инвестиционных проектов;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5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казание консультационной помощи субъектам инвестиционной деятельности по формированию пакета документов на получение льгот и субсидий;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6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казание консультационной поддержки по разработке бизнес-планов инвестиционных проектов для реализации на территории муниципального района;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7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М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ониторинг инвестиционных процессов в разрезе видов экономической деятельности, в том числе мониторинг реализации инвестиционных проектов.</w:t>
      </w:r>
    </w:p>
    <w:p w:rsidR="00166917" w:rsidRPr="00323A26" w:rsidRDefault="00166917" w:rsidP="00166917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№3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«Информационное обеспечение потенциальных инвесторов» предполагается реализация следующих мероприятий:</w:t>
      </w:r>
    </w:p>
    <w:p w:rsidR="00743247" w:rsidRPr="00323A26" w:rsidRDefault="00FD6671" w:rsidP="00743247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40E55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8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С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оздание специализированного раздела на сайте Администрации Рузаевского муниципального района по работе с бизнесом («Инвестиционная деятельность»);</w:t>
      </w:r>
    </w:p>
    <w:p w:rsidR="00700E3D" w:rsidRPr="00323A26" w:rsidRDefault="00FD6671" w:rsidP="00700E3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9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7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О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казание 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информационной 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поддержки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бизнесу по существующим методам и формам государственной поддержки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;</w:t>
      </w:r>
    </w:p>
    <w:p w:rsidR="00743247" w:rsidRPr="00323A26" w:rsidRDefault="00FD6671" w:rsidP="00743247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10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В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едение и актуализация реестра инвестиционных площадок Рузаевского муниципального района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.</w:t>
      </w:r>
    </w:p>
    <w:p w:rsidR="007764D6" w:rsidRPr="00323A26" w:rsidRDefault="007764D6" w:rsidP="007764D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№4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«Формирование положительного инвестиционного имиджа» предполагается реализация следующих мероприятий:</w:t>
      </w:r>
    </w:p>
    <w:p w:rsidR="00743247" w:rsidRPr="00323A26" w:rsidRDefault="00FD6671" w:rsidP="00743247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11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 В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заимодействие с профильными региональными институтами;</w:t>
      </w:r>
    </w:p>
    <w:p w:rsidR="00743247" w:rsidRPr="00323A26" w:rsidRDefault="00FD6671" w:rsidP="00743247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12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 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В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недрение инструмента обратной связи с инвестором.</w:t>
      </w:r>
    </w:p>
    <w:p w:rsidR="00FE448D" w:rsidRPr="00323A26" w:rsidRDefault="00FE448D" w:rsidP="00515833">
      <w:pPr>
        <w:widowControl/>
        <w:autoSpaceDN/>
        <w:adjustRightInd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 3.3.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инфраструктуры потребительского рынка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товаров, работ и услуг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Вопросам потребительского рынка уделяется большое внимание, так как это одна из важнейших сфер экономической деятельности, обеспечивающая жизнедеятельность жителей, своего рода, индикатор благополучия населения.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В целях привлечения покупателей и увеличения товарооборота предприятиями торговли принимаются меры по проведению реконструкции торговых площадей, улучшению </w:t>
      </w:r>
      <w:proofErr w:type="gramStart"/>
      <w:r w:rsidRPr="00323A26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323A26">
        <w:rPr>
          <w:rFonts w:ascii="Times New Roman" w:hAnsi="Times New Roman" w:cs="Times New Roman"/>
          <w:sz w:val="28"/>
          <w:szCs w:val="28"/>
        </w:rPr>
        <w:t xml:space="preserve">, приданию торговым точкам облика современных торговых предприятий. Укрепление материально-технической базы торговли осуществляется за счет частного капитала. 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Несмотря на благополучное развитие сферы потребительского рынка, в этой сфере имеются следующие недостатки: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color w:val="000000"/>
          <w:sz w:val="21"/>
          <w:szCs w:val="21"/>
        </w:rPr>
        <w:t xml:space="preserve">-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нарушения прав потребителей, особенно в части продажи и гарантийного ремонта товаров ненадлежащего качества (обувь, сложная бытовая техника, мебель и др.), предоставления жилищно-коммунальных, образовательных и медицинских услуг.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недостаточная информированность и правовая слабость потребителей, особенно пожилых и малообеспеченных.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дефицит подготовленных кадров в сферах торговли, общественного питания, бытового обслуживания;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недостаточная территориальная доступность объектов торговли и бытового обслуживания, особенно в сельской местности;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вытеснение малого торгового бизнеса торговыми сетями;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дискриминация крупными торговыми сетями поставщиков продукции, особенно отечественных производителей.</w:t>
      </w:r>
    </w:p>
    <w:p w:rsidR="00EA3A16" w:rsidRPr="00323A26" w:rsidRDefault="00EA3A16" w:rsidP="00C96FFF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неразвитость механизмов взаимодействия производителей,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власти.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предлагаемых мероприятий.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Для повышения социально-экономической эффективности функционирования торгово-бытового обслуживания населения Рузаевского муниципального района необходимо решение следующих основных задач.</w:t>
      </w:r>
    </w:p>
    <w:p w:rsidR="0017699A" w:rsidRPr="00323A26" w:rsidRDefault="0017699A" w:rsidP="000E42F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: «Повышение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услуги»</w:t>
      </w:r>
    </w:p>
    <w:p w:rsidR="00515833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реализации </w:t>
      </w:r>
      <w:r w:rsidR="00515833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="00C96FFF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координации и правового регулирования в сфере потребительского рынка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реализация следующих мероприятий:</w:t>
      </w:r>
    </w:p>
    <w:p w:rsidR="00515833" w:rsidRPr="00323A26" w:rsidRDefault="0017699A" w:rsidP="00515833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1: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875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казание информационной поддержки субъектам МСП в части координации и правового регулирования в сфере потребительского рынка;</w:t>
      </w:r>
    </w:p>
    <w:p w:rsidR="00EA3A16" w:rsidRPr="00323A26" w:rsidRDefault="00515833" w:rsidP="00515833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задачи</w:t>
      </w:r>
      <w:r w:rsidR="00EA3A16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№2</w:t>
      </w:r>
      <w:r w:rsidR="00EA3A16"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Содействие развитию инфраструктуры потребительского рынка» 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предполагается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следующих мероприятий:</w:t>
      </w:r>
    </w:p>
    <w:p w:rsidR="00515833" w:rsidRPr="00323A26" w:rsidRDefault="00C85875" w:rsidP="009C5B1E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2: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 сельскохозяйственных ярмарок и ярмарок выходного дня в г.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Рузаевка;</w:t>
      </w:r>
    </w:p>
    <w:p w:rsidR="009C5B1E" w:rsidRPr="00323A26" w:rsidRDefault="00C85875" w:rsidP="009C5B1E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3: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ониторинг инфраструктуры потребительского рынка в разрезе видов экономической деятельности.</w:t>
      </w:r>
    </w:p>
    <w:p w:rsidR="00EA3A16" w:rsidRPr="00323A26" w:rsidRDefault="009C5B1E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задачи</w:t>
      </w:r>
      <w:r w:rsidR="00C96FFF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</w:t>
      </w:r>
      <w:r w:rsidR="00EA3A16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развитию сети социально-ориентированных предприятий торговли и сферы услуг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23A26">
        <w:t xml:space="preserve">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реализация следующих мероприятий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C5B1E" w:rsidRPr="00323A26" w:rsidRDefault="000C4C02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4: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казание информационной поддержки субъектам МСП в части возможностей для социально-ориентированных предприятий торговли и сферы услуг;</w:t>
      </w:r>
    </w:p>
    <w:p w:rsidR="009C5B1E" w:rsidRPr="00323A26" w:rsidRDefault="000C4C02" w:rsidP="009C5B1E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5: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заимодействие с профильными ведомствами в части оказания информационной поддержки субъектам МСП по получению статуса социально-ориентированного бизнеса;</w:t>
      </w:r>
    </w:p>
    <w:p w:rsidR="00EA3A16" w:rsidRPr="00323A26" w:rsidRDefault="009C5B1E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задачи</w:t>
      </w:r>
      <w:r w:rsidR="00C96FFF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</w:t>
      </w:r>
      <w:r w:rsidR="00EA3A16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реализация следующих мероприятий:</w:t>
      </w:r>
    </w:p>
    <w:p w:rsidR="00EA3A16" w:rsidRPr="00323A26" w:rsidRDefault="009F23BC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6: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недрение Стандарта развития конкуренции и развитии конкурентной среды в условиях действия Стандарта на территории Рузаевского муниципального района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A0BF1" w:rsidRPr="00323A26" w:rsidRDefault="001A0BF1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2:</w:t>
      </w:r>
      <w:r w:rsidRPr="00323A26">
        <w:rPr>
          <w:rFonts w:ascii="Times New Roman" w:hAnsi="Times New Roman" w:cs="Times New Roman"/>
          <w:sz w:val="28"/>
          <w:szCs w:val="28"/>
        </w:rPr>
        <w:t xml:space="preserve"> «Развитие сферы услуг»</w:t>
      </w:r>
      <w:r w:rsidR="00C97779" w:rsidRPr="00323A26">
        <w:rPr>
          <w:rFonts w:ascii="Times New Roman" w:hAnsi="Times New Roman" w:cs="Times New Roman"/>
          <w:sz w:val="28"/>
          <w:szCs w:val="28"/>
        </w:rPr>
        <w:t>:</w:t>
      </w:r>
    </w:p>
    <w:p w:rsidR="00C97779" w:rsidRPr="00323A26" w:rsidRDefault="00C97779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1: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>Реконструкция водонапорной башни под кафе на 100 мест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(ИП Давыдов)</w:t>
      </w:r>
    </w:p>
    <w:p w:rsidR="00C97779" w:rsidRPr="00323A26" w:rsidRDefault="00C97779" w:rsidP="00C97779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</w:t>
      </w:r>
      <w:r w:rsidR="001A6D8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2</w:t>
      </w: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 xml:space="preserve">Строительство  туристической базы в г. Рузаевка  (территория </w:t>
      </w:r>
      <w:proofErr w:type="spellStart"/>
      <w:r w:rsidRPr="00323A26">
        <w:rPr>
          <w:rFonts w:ascii="Times New Roman" w:hAnsi="Times New Roman" w:cs="Times New Roman"/>
          <w:sz w:val="28"/>
          <w:szCs w:val="28"/>
        </w:rPr>
        <w:t>Сузгарьевского</w:t>
      </w:r>
      <w:proofErr w:type="spellEnd"/>
      <w:r w:rsidRPr="00323A26">
        <w:rPr>
          <w:rFonts w:ascii="Times New Roman" w:hAnsi="Times New Roman" w:cs="Times New Roman"/>
          <w:sz w:val="28"/>
          <w:szCs w:val="28"/>
        </w:rPr>
        <w:t xml:space="preserve"> водоема)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(ООО</w:t>
      </w:r>
      <w:r w:rsidR="001A6D86">
        <w:rPr>
          <w:rFonts w:ascii="Times New Roman" w:hAnsi="Times New Roman" w:cs="Times New Roman"/>
          <w:sz w:val="28"/>
          <w:szCs w:val="28"/>
        </w:rPr>
        <w:t xml:space="preserve"> «</w:t>
      </w:r>
      <w:r w:rsidR="00E728BA" w:rsidRPr="00323A26">
        <w:rPr>
          <w:rFonts w:ascii="Times New Roman" w:hAnsi="Times New Roman" w:cs="Times New Roman"/>
          <w:sz w:val="28"/>
          <w:szCs w:val="28"/>
        </w:rPr>
        <w:t>Ривьера»)</w:t>
      </w:r>
    </w:p>
    <w:p w:rsidR="00C97779" w:rsidRPr="00323A26" w:rsidRDefault="00C97779" w:rsidP="00C97779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3</w:t>
      </w: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 xml:space="preserve">Создание рекреационной зоны на берегу </w:t>
      </w:r>
      <w:proofErr w:type="spellStart"/>
      <w:r w:rsidRPr="00323A26">
        <w:rPr>
          <w:rFonts w:ascii="Times New Roman" w:hAnsi="Times New Roman" w:cs="Times New Roman"/>
          <w:sz w:val="28"/>
          <w:szCs w:val="28"/>
        </w:rPr>
        <w:t>Сузгарьевского</w:t>
      </w:r>
      <w:proofErr w:type="spellEnd"/>
      <w:r w:rsidRPr="00323A26">
        <w:rPr>
          <w:rFonts w:ascii="Times New Roman" w:hAnsi="Times New Roman" w:cs="Times New Roman"/>
          <w:sz w:val="28"/>
          <w:szCs w:val="28"/>
        </w:rPr>
        <w:t xml:space="preserve"> водоема в г. Рузаевка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(ООО «Акватория»)</w:t>
      </w:r>
    </w:p>
    <w:p w:rsidR="00C97779" w:rsidRPr="00323A26" w:rsidRDefault="00C97779" w:rsidP="00E728BA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4</w:t>
      </w: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>Строительство складского логистического комплекса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(АО НХК «Айсберг»)</w:t>
      </w:r>
    </w:p>
    <w:p w:rsidR="00C97779" w:rsidRPr="00323A26" w:rsidRDefault="00C97779" w:rsidP="00C97779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C62A8" w:rsidRPr="00323A26" w:rsidRDefault="00AC62A8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3A16" w:rsidRPr="00323A26" w:rsidRDefault="00EA3A16" w:rsidP="00C8672B">
      <w:pPr>
        <w:widowControl/>
        <w:tabs>
          <w:tab w:val="right" w:leader="dot" w:pos="9356"/>
        </w:tabs>
        <w:autoSpaceDE/>
        <w:autoSpaceDN/>
        <w:adjustRightInd/>
        <w:spacing w:after="12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 </w:t>
      </w:r>
      <w:r w:rsidR="00666917" w:rsidRPr="00323A26">
        <w:rPr>
          <w:rFonts w:ascii="Times New Roman" w:hAnsi="Times New Roman" w:cs="Times New Roman"/>
          <w:b/>
          <w:sz w:val="28"/>
          <w:szCs w:val="28"/>
        </w:rPr>
        <w:t>3.</w:t>
      </w:r>
      <w:r w:rsidRPr="00323A26">
        <w:rPr>
          <w:rFonts w:ascii="Times New Roman" w:hAnsi="Times New Roman" w:cs="Times New Roman"/>
          <w:b/>
          <w:sz w:val="28"/>
          <w:szCs w:val="28"/>
        </w:rPr>
        <w:t>4.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конкуренции.</w:t>
      </w:r>
    </w:p>
    <w:p w:rsidR="00EA3A16" w:rsidRPr="00323A26" w:rsidRDefault="00EA3A16" w:rsidP="00EA3A16">
      <w:pPr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Развитая конкурентная среда, в которой преобладают положительные факторы, обеспечивает сочетание конкурентоспособного, эффективного и инновационного бизнеса с защитой экономических интересов потребителей, установление минимально возможных рыночных цен, обеспечивающих, вместе с тем, долгосрочную финансовую стабильность наи</w:t>
      </w:r>
      <w:r w:rsidR="00C8672B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более эффективных предприятий.</w:t>
      </w:r>
    </w:p>
    <w:p w:rsidR="00EA3A16" w:rsidRPr="00323A26" w:rsidRDefault="00EA3A16" w:rsidP="00EA3A16">
      <w:pPr>
        <w:widowControl/>
        <w:suppressAutoHyphens/>
        <w:autoSpaceDN/>
        <w:adjustRightInd/>
        <w:ind w:right="-18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Политика в области конкуренции является ключевым фактором, определяющим конкурентоспособность и эффективность предприятий с одной стороны, и уровень жизни граждан, с другой.</w:t>
      </w:r>
    </w:p>
    <w:p w:rsidR="00EA3A16" w:rsidRPr="00323A26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Конкурентная политика представляет собой комплекс последовательных мер, осуществляемых органом местного самоуправления и направленных на обеспечение условий для состязательности хозяйствующих субъектов.</w:t>
      </w:r>
    </w:p>
    <w:p w:rsidR="00EA3A16" w:rsidRPr="00323A26" w:rsidRDefault="00EA3A16" w:rsidP="00EA3A16">
      <w:pPr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основу формирования мероприятий были взяты принципы, направленные на увеличение количества участников рынка товаров и услуг, выпуск новых видов продукции, расширение ассортимента и улучшение качественных характеристик. Значительная часть мероприятий направлена на создание и освоение в производстве новой продукции (строительных материалов, сыров широкого ассортимента), развития новых технологий в перерабатывающих отраслях.</w:t>
      </w:r>
    </w:p>
    <w:p w:rsidR="00EA3A16" w:rsidRPr="00323A26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Содержание мероприятий: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для реализации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рынках района необходимо решение следующих задач:</w:t>
      </w:r>
    </w:p>
    <w:p w:rsidR="00EA3A16" w:rsidRPr="00323A26" w:rsidRDefault="00C96FFF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Задача №</w:t>
      </w:r>
      <w:r w:rsidR="00EA3A16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1</w:t>
      </w:r>
      <w:r w:rsidR="00C8672B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»:</w:t>
      </w:r>
    </w:p>
    <w:p w:rsidR="008C5C96" w:rsidRPr="00323A26" w:rsidRDefault="004C6BDD" w:rsidP="008C5C9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У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тверждение плана мероприятий «Дорожная карта» по развитию конкуренции на территории Рузаевского муниципального района;</w:t>
      </w:r>
    </w:p>
    <w:p w:rsidR="008C5C96" w:rsidRPr="00323A26" w:rsidRDefault="00AF337E" w:rsidP="008C5C9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2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Е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жегодный анализ перечня товарных рынков для содействия развитию конкуренции в Рузаевском муниципальном районе Республики Мордовия;</w:t>
      </w:r>
    </w:p>
    <w:p w:rsidR="00EA3A16" w:rsidRPr="00323A26" w:rsidRDefault="00C96FFF" w:rsidP="008C5C9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Задача №</w:t>
      </w:r>
      <w:r w:rsidR="00EA3A16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2</w:t>
      </w:r>
      <w:r w:rsidR="00C8672B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Сокращение административных барьеров, препятствующих началу и ведению предпринимательской деятельности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»:</w:t>
      </w:r>
    </w:p>
    <w:p w:rsidR="008C5C96" w:rsidRPr="00323A26" w:rsidRDefault="00AF337E" w:rsidP="00CF2B97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3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B8316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</w:t>
      </w:r>
      <w:r w:rsidR="007B02A0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опуляризация перечня государственных услуг, оказываемых в электронном виде</w:t>
      </w:r>
    </w:p>
    <w:p w:rsidR="00EA3A16" w:rsidRPr="00323A26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Задача №3</w:t>
      </w:r>
      <w:r w:rsidR="00C8672B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Обеспечение поддержки развития малого и среднего предпринимательства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»:</w:t>
      </w:r>
    </w:p>
    <w:p w:rsidR="00EA3A16" w:rsidRPr="00323A26" w:rsidRDefault="00AF337E" w:rsidP="00CF2B97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4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C33F40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CF2B97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нформационное, консультационное и методическое сопровождение действующих и начинающих предпринимателей в части существующей поддержки бизнеса.</w:t>
      </w:r>
    </w:p>
    <w:p w:rsidR="008C5C96" w:rsidRPr="00323A26" w:rsidRDefault="008C5C9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EA3A16" w:rsidRPr="00323A26" w:rsidRDefault="00EA3A16" w:rsidP="00CF2B97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Подраздел 3.5. Стратегическое планирование.</w:t>
      </w:r>
    </w:p>
    <w:p w:rsidR="00EA3A16" w:rsidRPr="00323A26" w:rsidRDefault="00EA3A16" w:rsidP="00CF2B97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системы стратегического планирования на муниципальном уровне является одним из приоритетных направлений развития экономики района. Преодоление кризисной ситуации, повышение конкурентоспособности напрямую связано с разработкой и последующей реализацией эффективных долгосрочных стратегий социально-экономического развития как на </w:t>
      </w:r>
      <w:proofErr w:type="gramStart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государственном</w:t>
      </w:r>
      <w:proofErr w:type="gramEnd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региональном, так и на муниципальном уровнях. </w:t>
      </w:r>
    </w:p>
    <w:p w:rsidR="00EA3A16" w:rsidRPr="00323A26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Полномочия органов местного самоуправления в сфере стратегического планирования -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РФ и субъектов РФ, разработка, рассмотрение, утверждение (одобрение) и реализации документов стратегического планирования, а также мониторинг и контроль документов стратегического планирования.</w:t>
      </w:r>
    </w:p>
    <w:p w:rsidR="00EA3A16" w:rsidRPr="00323A26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Содержание мероприятий:</w:t>
      </w:r>
    </w:p>
    <w:p w:rsidR="000F7E6F" w:rsidRPr="00323A26" w:rsidRDefault="000F7E6F" w:rsidP="006E5A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iCs/>
          <w:sz w:val="28"/>
          <w:szCs w:val="28"/>
        </w:rPr>
        <w:t xml:space="preserve">Основное мероприятие: </w:t>
      </w:r>
      <w:r w:rsidRPr="00323A26">
        <w:rPr>
          <w:rFonts w:ascii="Times New Roman" w:hAnsi="Times New Roman" w:cs="Times New Roman"/>
          <w:sz w:val="28"/>
          <w:szCs w:val="28"/>
        </w:rPr>
        <w:t>«Функционирование комплексной системы стратегического планирования в Рузаевском муниципальном районе»</w:t>
      </w:r>
    </w:p>
    <w:p w:rsidR="000F7E6F" w:rsidRPr="008445CB" w:rsidRDefault="000F7E6F" w:rsidP="006E5A81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Мероприятие 1:</w:t>
      </w:r>
      <w:r w:rsidRPr="00323A26">
        <w:rPr>
          <w:rFonts w:ascii="Times New Roman" w:hAnsi="Times New Roman" w:cs="Times New Roman"/>
          <w:sz w:val="28"/>
          <w:szCs w:val="28"/>
        </w:rPr>
        <w:t xml:space="preserve"> Поддержание в актуальном состоянии Муниципальной программы «Экономическое развитие Рузаевского муниципального</w:t>
      </w:r>
      <w:r w:rsidR="008B1821" w:rsidRPr="00323A26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101D3">
        <w:rPr>
          <w:rFonts w:ascii="Times New Roman" w:hAnsi="Times New Roman" w:cs="Times New Roman"/>
          <w:sz w:val="28"/>
          <w:szCs w:val="28"/>
        </w:rPr>
        <w:t>2020-2027</w:t>
      </w:r>
      <w:r w:rsidR="008B1821" w:rsidRPr="00323A26">
        <w:rPr>
          <w:rFonts w:ascii="Times New Roman" w:hAnsi="Times New Roman" w:cs="Times New Roman"/>
          <w:sz w:val="28"/>
          <w:szCs w:val="28"/>
        </w:rPr>
        <w:t>годы»</w:t>
      </w:r>
    </w:p>
    <w:p w:rsidR="006E5A81" w:rsidRDefault="000F7E6F" w:rsidP="006E5A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C3">
        <w:rPr>
          <w:rFonts w:ascii="Times New Roman" w:hAnsi="Times New Roman" w:cs="Times New Roman"/>
          <w:i/>
          <w:sz w:val="28"/>
          <w:szCs w:val="28"/>
        </w:rPr>
        <w:t>Мероприятие 2:</w:t>
      </w:r>
      <w:r w:rsidRPr="008445CB">
        <w:rPr>
          <w:rFonts w:ascii="Times New Roman" w:hAnsi="Times New Roman" w:cs="Times New Roman"/>
          <w:sz w:val="28"/>
          <w:szCs w:val="28"/>
        </w:rPr>
        <w:t xml:space="preserve">Разработка краткосрочных и среднесрочных прогнозов социально-экономического развития </w:t>
      </w:r>
      <w:r w:rsidR="00963C21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8445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5A81">
        <w:rPr>
          <w:rFonts w:ascii="Times New Roman" w:hAnsi="Times New Roman" w:cs="Times New Roman"/>
          <w:sz w:val="28"/>
          <w:szCs w:val="28"/>
        </w:rPr>
        <w:t>района</w:t>
      </w:r>
    </w:p>
    <w:p w:rsidR="000F7E6F" w:rsidRPr="008445CB" w:rsidRDefault="000F7E6F" w:rsidP="006E5A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C3">
        <w:rPr>
          <w:rFonts w:ascii="Times New Roman" w:hAnsi="Times New Roman" w:cs="Times New Roman"/>
          <w:i/>
          <w:sz w:val="28"/>
          <w:szCs w:val="28"/>
        </w:rPr>
        <w:t>Мероприятие 3:</w:t>
      </w:r>
      <w:r w:rsidRPr="007519C3">
        <w:rPr>
          <w:rFonts w:ascii="Times New Roman" w:hAnsi="Times New Roman" w:cs="Times New Roman"/>
          <w:sz w:val="28"/>
          <w:szCs w:val="28"/>
        </w:rPr>
        <w:t xml:space="preserve">  </w:t>
      </w:r>
      <w:r w:rsidRPr="008445CB">
        <w:rPr>
          <w:rFonts w:ascii="Times New Roman" w:hAnsi="Times New Roman" w:cs="Times New Roman"/>
          <w:sz w:val="28"/>
          <w:szCs w:val="28"/>
        </w:rPr>
        <w:t xml:space="preserve">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период»</w:t>
      </w:r>
    </w:p>
    <w:p w:rsidR="00152DDC" w:rsidRPr="00152DDC" w:rsidRDefault="00152DDC" w:rsidP="008B182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C3">
        <w:rPr>
          <w:rFonts w:ascii="Times New Roman" w:hAnsi="Times New Roman" w:cs="Times New Roman"/>
          <w:i/>
          <w:sz w:val="28"/>
          <w:szCs w:val="28"/>
        </w:rPr>
        <w:t>Мероприятие 4:</w:t>
      </w:r>
      <w:r w:rsidRPr="00152DDC">
        <w:rPr>
          <w:rFonts w:ascii="Times New Roman" w:hAnsi="Times New Roman" w:cs="Times New Roman"/>
          <w:sz w:val="28"/>
          <w:szCs w:val="28"/>
        </w:rPr>
        <w:t xml:space="preserve"> Размещение документов стратегического планирования в автоматизированной информационной системе «Управление» (ГАС Управление)</w:t>
      </w:r>
      <w:r w:rsidR="008B1821">
        <w:rPr>
          <w:rFonts w:ascii="Times New Roman" w:hAnsi="Times New Roman" w:cs="Times New Roman"/>
          <w:sz w:val="28"/>
          <w:szCs w:val="28"/>
        </w:rPr>
        <w:t>.</w:t>
      </w:r>
    </w:p>
    <w:p w:rsidR="00BA0CBC" w:rsidRDefault="00BA0CBC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B94799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9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9479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94799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EA3A16" w:rsidRPr="00B94799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94799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1.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промышленного комплекса</w:t>
      </w:r>
      <w:r w:rsidRPr="00010B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A16" w:rsidRPr="00A4117F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A7B">
        <w:rPr>
          <w:rFonts w:ascii="Times New Roman" w:hAnsi="Times New Roman" w:cs="Times New Roman"/>
          <w:sz w:val="28"/>
          <w:szCs w:val="28"/>
        </w:rPr>
        <w:t xml:space="preserve">- </w:t>
      </w:r>
      <w:r w:rsidRPr="00A4117F">
        <w:rPr>
          <w:rFonts w:ascii="Times New Roman" w:hAnsi="Times New Roman" w:cs="Times New Roman"/>
          <w:sz w:val="28"/>
          <w:szCs w:val="28"/>
        </w:rPr>
        <w:t>рост объемов отгруженной продукции собственного производства на крупных и средних предприятиях промышленной отрасли Рузаевского мун</w:t>
      </w:r>
      <w:r w:rsidR="0017212E" w:rsidRPr="00A4117F">
        <w:rPr>
          <w:rFonts w:ascii="Times New Roman" w:hAnsi="Times New Roman" w:cs="Times New Roman"/>
          <w:sz w:val="28"/>
          <w:szCs w:val="28"/>
        </w:rPr>
        <w:t>ици</w:t>
      </w:r>
      <w:r w:rsidR="00A4117F" w:rsidRPr="00A4117F">
        <w:rPr>
          <w:rFonts w:ascii="Times New Roman" w:hAnsi="Times New Roman" w:cs="Times New Roman"/>
          <w:sz w:val="28"/>
          <w:szCs w:val="28"/>
        </w:rPr>
        <w:t>пального района в 1,2</w:t>
      </w:r>
      <w:r w:rsidR="00C8672B">
        <w:rPr>
          <w:rFonts w:ascii="Times New Roman" w:hAnsi="Times New Roman" w:cs="Times New Roman"/>
          <w:sz w:val="28"/>
          <w:szCs w:val="28"/>
        </w:rPr>
        <w:t xml:space="preserve"> раза</w:t>
      </w:r>
      <w:r w:rsidR="00AA1F1B" w:rsidRPr="00A4117F">
        <w:rPr>
          <w:rFonts w:ascii="Times New Roman" w:hAnsi="Times New Roman" w:cs="Times New Roman"/>
          <w:sz w:val="28"/>
          <w:szCs w:val="28"/>
        </w:rPr>
        <w:t xml:space="preserve"> к </w:t>
      </w:r>
      <w:r w:rsidR="000E21D3">
        <w:rPr>
          <w:rFonts w:ascii="Times New Roman" w:hAnsi="Times New Roman" w:cs="Times New Roman"/>
          <w:sz w:val="28"/>
          <w:szCs w:val="28"/>
        </w:rPr>
        <w:t>202</w:t>
      </w:r>
      <w:r w:rsidR="005323BB">
        <w:rPr>
          <w:rFonts w:ascii="Times New Roman" w:hAnsi="Times New Roman" w:cs="Times New Roman"/>
          <w:sz w:val="28"/>
          <w:szCs w:val="28"/>
        </w:rPr>
        <w:t>7</w:t>
      </w:r>
      <w:r w:rsidRPr="00A4117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3A16" w:rsidRPr="00941594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7F">
        <w:rPr>
          <w:rFonts w:ascii="Times New Roman" w:hAnsi="Times New Roman" w:cs="Times New Roman"/>
          <w:sz w:val="28"/>
          <w:szCs w:val="28"/>
        </w:rPr>
        <w:t>- привлечение инвестиций за период</w:t>
      </w:r>
      <w:r w:rsidR="00AA1F1B" w:rsidRPr="00A4117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AA1F1B">
        <w:rPr>
          <w:rFonts w:ascii="Times New Roman" w:hAnsi="Times New Roman" w:cs="Times New Roman"/>
          <w:sz w:val="28"/>
          <w:szCs w:val="28"/>
        </w:rPr>
        <w:t xml:space="preserve"> (</w:t>
      </w:r>
      <w:r w:rsidR="00E101D3">
        <w:rPr>
          <w:rFonts w:ascii="Times New Roman" w:hAnsi="Times New Roman" w:cs="Times New Roman"/>
          <w:sz w:val="28"/>
          <w:szCs w:val="28"/>
        </w:rPr>
        <w:t>2020-2027</w:t>
      </w:r>
      <w:r w:rsidR="00AA1F1B">
        <w:rPr>
          <w:rFonts w:ascii="Times New Roman" w:hAnsi="Times New Roman" w:cs="Times New Roman"/>
          <w:sz w:val="28"/>
          <w:szCs w:val="28"/>
        </w:rPr>
        <w:t>гг.) в сумме –</w:t>
      </w:r>
      <w:r w:rsidR="00E4488C">
        <w:rPr>
          <w:rFonts w:ascii="Times New Roman" w:hAnsi="Times New Roman" w:cs="Times New Roman"/>
          <w:sz w:val="28"/>
          <w:szCs w:val="28"/>
        </w:rPr>
        <w:t>1</w:t>
      </w:r>
      <w:r w:rsidR="00BA0CBC">
        <w:rPr>
          <w:rFonts w:ascii="Times New Roman" w:hAnsi="Times New Roman" w:cs="Times New Roman"/>
          <w:sz w:val="28"/>
          <w:szCs w:val="28"/>
        </w:rPr>
        <w:t>8</w:t>
      </w:r>
      <w:r w:rsidR="00E4488C">
        <w:rPr>
          <w:rFonts w:ascii="Times New Roman" w:hAnsi="Times New Roman" w:cs="Times New Roman"/>
          <w:sz w:val="28"/>
          <w:szCs w:val="28"/>
        </w:rPr>
        <w:t xml:space="preserve">,0 </w:t>
      </w:r>
      <w:r w:rsidRPr="00941594">
        <w:rPr>
          <w:rFonts w:ascii="Times New Roman" w:hAnsi="Times New Roman" w:cs="Times New Roman"/>
          <w:sz w:val="28"/>
          <w:szCs w:val="28"/>
        </w:rPr>
        <w:t>млрд. руб.;</w:t>
      </w:r>
    </w:p>
    <w:p w:rsidR="00EA3A16" w:rsidRPr="00941594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94">
        <w:rPr>
          <w:rFonts w:ascii="Times New Roman" w:hAnsi="Times New Roman" w:cs="Times New Roman"/>
          <w:sz w:val="28"/>
          <w:szCs w:val="28"/>
        </w:rPr>
        <w:t>- создание доп</w:t>
      </w:r>
      <w:r w:rsidR="00117E12" w:rsidRPr="00941594">
        <w:rPr>
          <w:rFonts w:ascii="Times New Roman" w:hAnsi="Times New Roman" w:cs="Times New Roman"/>
          <w:sz w:val="28"/>
          <w:szCs w:val="28"/>
        </w:rPr>
        <w:t xml:space="preserve">олнительных рабочих мест </w:t>
      </w:r>
      <w:r w:rsidR="004D4AEC">
        <w:rPr>
          <w:rFonts w:ascii="Times New Roman" w:hAnsi="Times New Roman" w:cs="Times New Roman"/>
          <w:sz w:val="28"/>
          <w:szCs w:val="28"/>
        </w:rPr>
        <w:t>– 278</w:t>
      </w:r>
      <w:r w:rsidR="00F7165A" w:rsidRPr="00F7165A">
        <w:rPr>
          <w:rFonts w:ascii="Times New Roman" w:hAnsi="Times New Roman" w:cs="Times New Roman"/>
          <w:sz w:val="28"/>
          <w:szCs w:val="28"/>
        </w:rPr>
        <w:t>8</w:t>
      </w:r>
      <w:r w:rsidR="00311AB4" w:rsidRPr="00F7165A">
        <w:rPr>
          <w:rFonts w:ascii="Times New Roman" w:hAnsi="Times New Roman" w:cs="Times New Roman"/>
          <w:sz w:val="28"/>
          <w:szCs w:val="28"/>
        </w:rPr>
        <w:t xml:space="preserve"> </w:t>
      </w:r>
      <w:r w:rsidRPr="00F7165A">
        <w:rPr>
          <w:rFonts w:ascii="Times New Roman" w:hAnsi="Times New Roman" w:cs="Times New Roman"/>
          <w:sz w:val="28"/>
          <w:szCs w:val="28"/>
        </w:rPr>
        <w:t>ед.;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94">
        <w:rPr>
          <w:rFonts w:ascii="Times New Roman" w:hAnsi="Times New Roman" w:cs="Times New Roman"/>
          <w:sz w:val="28"/>
          <w:szCs w:val="28"/>
        </w:rPr>
        <w:t>- повышение производительности труда на крупных и средних предприятиях промышленной отрасли Рузаевского му</w:t>
      </w:r>
      <w:r w:rsidR="00041573" w:rsidRPr="00941594">
        <w:rPr>
          <w:rFonts w:ascii="Times New Roman" w:hAnsi="Times New Roman" w:cs="Times New Roman"/>
          <w:sz w:val="28"/>
          <w:szCs w:val="28"/>
        </w:rPr>
        <w:t>ниципального района на 8%</w:t>
      </w:r>
      <w:r w:rsidR="007B1F2E">
        <w:rPr>
          <w:rFonts w:ascii="Times New Roman" w:hAnsi="Times New Roman" w:cs="Times New Roman"/>
          <w:sz w:val="28"/>
          <w:szCs w:val="28"/>
        </w:rPr>
        <w:t xml:space="preserve"> к </w:t>
      </w:r>
      <w:r w:rsidR="000E21D3">
        <w:rPr>
          <w:rFonts w:ascii="Times New Roman" w:hAnsi="Times New Roman" w:cs="Times New Roman"/>
          <w:sz w:val="28"/>
          <w:szCs w:val="28"/>
        </w:rPr>
        <w:t>202</w:t>
      </w:r>
      <w:r w:rsidR="00BA0CBC">
        <w:rPr>
          <w:rFonts w:ascii="Times New Roman" w:hAnsi="Times New Roman" w:cs="Times New Roman"/>
          <w:sz w:val="28"/>
          <w:szCs w:val="28"/>
        </w:rPr>
        <w:t>7</w:t>
      </w:r>
      <w:r w:rsidRPr="00010B70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достойных условий и оплаты работников, занятых на производстве;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увеличение доходности районного бюджета;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увеличение оборота малых и средних промышленных предприятий.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2.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Формирование благоприятной инвестиционной среды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привлечения инвестиций в экономику района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условий для реализации инвестиционных проектов;</w:t>
      </w:r>
    </w:p>
    <w:p w:rsidR="00EA3A16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района;</w:t>
      </w:r>
    </w:p>
    <w:p w:rsidR="00B30D96" w:rsidRPr="00010B70" w:rsidRDefault="00B30D96" w:rsidP="00B30D9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сокращение предельного срока прохождения процедур по предоставлению инвесторам земельных участков;</w:t>
      </w:r>
    </w:p>
    <w:p w:rsidR="00B30D96" w:rsidRPr="00B30D96" w:rsidRDefault="00B30D96" w:rsidP="00B30D9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канала прямой связи инвесторов с органами власти Рузаевского муниципального района и гарантий соблюдения прав инвесторов;</w:t>
      </w:r>
    </w:p>
    <w:p w:rsidR="00B30D96" w:rsidRPr="00010B70" w:rsidRDefault="00B30D96" w:rsidP="00B30D9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рабочих мест.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3.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инфраструктуры потребительского рынка товаров, работ и услуг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комплексного развития сферы торговли, формирование единого информационного пространства;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территориальной доступности товаров и услуг;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- </w:t>
      </w:r>
      <w:r w:rsidRPr="00010B7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удовлетворение потребности торговых предприятий в продукции местных товаропроизводителей;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инвестиционной активности организаций малого и среднего бизнеса;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совершенствование системы товародвижения;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роста объема товарооборота и общественного питания во всех каналах реализации;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населения района торговыми площадями, посадочными местами в организациях общественного питания общедоступной сети;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расширение рынка сбыта и насыщение его качественными товарами;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роли малого и среднего предпринимательства в формировании доходов бюджетов различных уровней и обеспечении занятости населения;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улучшение качества и спектра услуг, оказываемых населению;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снижение количества нарушений на потребительском рынке района.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4.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конкуренции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- стимулирование деловой активности хозяйствующих субъектов, осуществляющих деятельность в сфере потребительского рынка и услуг, 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подготовка полного комплекта градостроительной документации, необходимой для оперативного выделения земельных участков инвесторам;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развитой конкурентной среды на территории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условий для оперативного пресечения фактов недобросовестной конкуренции;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уровня информированности субъектов потребительского рынка.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5.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Стратегическое планирование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формирование системы стратегического планирования на муниципальном уровне;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развитие системы стратегического планирования и прогнозирования социально-экономического развития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внедрение в органах местного самоуправления района принципов и процедур управления по результатам;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доступности органов исполнительной власти к муниципальным документам стратегического планирования.</w:t>
      </w:r>
    </w:p>
    <w:p w:rsidR="00EA3A16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0B70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программы.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 эффективность реализации муниципальной программы могут оказать влияние внутренние и внешние риски, способные повлиять на ход выполнения основных мероприятий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 внутренним рискам относятся: несоблюдение сроков реализации программы, неэффективно</w:t>
      </w:r>
      <w:r w:rsidR="00B30D96"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 расходование денежных средств</w:t>
      </w:r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Их реализация может привести к не достижению целевых значений показателей и ожидаемых результатов муниципальной программы. Однако ответственный исполнитель может управлять этими рисками, </w:t>
      </w:r>
      <w:proofErr w:type="spellStart"/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минимизируя</w:t>
      </w:r>
      <w:proofErr w:type="spellEnd"/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возможные отклонения в выполнении программных мероприятий и исключая негативные последствия, что позволит осуществить рациональное управление реализацией программы. Меры по управлению этими рисками приведены в таблице.</w:t>
      </w:r>
      <w:r w:rsidRPr="0001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EA3A16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Риски реализации муниципальной программы и меры управления рисками</w:t>
      </w:r>
    </w:p>
    <w:tbl>
      <w:tblPr>
        <w:tblW w:w="0" w:type="auto"/>
        <w:tblInd w:w="50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3"/>
        <w:gridCol w:w="5218"/>
      </w:tblGrid>
      <w:tr w:rsidR="00EA3A16" w:rsidRPr="00010B70" w:rsidTr="00666066">
        <w:trPr>
          <w:trHeight w:val="154"/>
          <w:tblHeader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Вид риска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Меры по управлению рисками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ar-SA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Организационно-методическая поддержка подведомственных учреждений, участвующих в реализации муниципальной программы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Возможное изменение федерального и республиканского законодательства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Оперативное внесение изменений в действующие правовые акты и (или) принятие новых правовых актов Рузаевского муниципального района, касающихся сферы действия данной муниципальной программы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Возникновение социально-экономической напряженности в муниципальном образовании из-за неполной или недостоверной информации о реализуемых мероприятиях, субъективные факторы в социальной и экономической сферах (изменение числа исполнителей и участников муниципальной программы, изменение демографической ситуации, уровня жизни населения района)</w:t>
            </w:r>
            <w:proofErr w:type="gramEnd"/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Открытость и прозрачность планов мероприятий и практических действий, информационное сопровождение муниципальной программы</w:t>
            </w:r>
          </w:p>
        </w:tc>
      </w:tr>
    </w:tbl>
    <w:p w:rsidR="00EA3A16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 исполнителей и соисполнителей муниципальной программы, применения технологии решения актуальных проблем в социальной и экономической сферах Рузаевского муниципального района.</w:t>
      </w:r>
      <w:proofErr w:type="gramEnd"/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Внешние риски могут быть связаны с ухудшением макроэкономических условий в Республике Мордовия и России, с возможным наступлением мирового экономического кризиса, природными и техногенными катастрофами. Данные риски являются неуправляемыми. Они могут возникнуть 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ухудшении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внутренней и внешней конъюнктуры, затрудняющем реализацию дополнительных объемов продукции, сырья и продовольствия местного производства;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цен на энергоресурсы и другие материально-технические средства, что снижает уровень инвестиционной активности значительной части товаропроизводителей;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ухудшении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конкуренции на рынках высокотехнологичной продукции,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бизнеса, что может ограничить эффект от реализации мероприятий муниципальной программы, направленных на стимулирование внедрения инноваций в экономику;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сокращении уровня бюджетного финансирования, а также сокращении уровня финансирования из внебюджетных источников,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источников;</w:t>
      </w:r>
      <w:proofErr w:type="gramEnd"/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несоответствии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квалификации работников потребностям экономики, оттоком квалифицированных кадров в другие регионы, в том числе по причинам социально-экономического характера;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недостаточном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уровне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развития транспортной и социальной инфраструктуры;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Инертность органов местного самоуправления,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управления, а также снизить эффект от реализации других направлений программы.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Минимизация указанных рисков может быть обеспечена за счет: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реализации мероприятий по улучшению инвестиционного климата;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совершенствования муниципального управления; 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повышения доступности и качества муниципальных услуг;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механизмов государственной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поддержки развития отраслей реального сектора экономики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 основе </w:t>
      </w:r>
      <w:proofErr w:type="spell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</w:t>
      </w:r>
      <w:proofErr w:type="spell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-частного партнерства, рационального использования бюджетных средств, в том числе приоритетных, наиболее перспективных направлений инноваций и стимулирования их внедрения. 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Важными направлениями являются создание инновационной инфраструктуры для развития новых отраслей, поддержка высокотехнологичных отраслей, ориентированных на инвестиционный спрос, обновление технологической базы традиционных секторов экономики, выявление рыночных ниш, в которых производимая в районе продукция может успешно конкурировать с наиболее развитыми аналогами, производимыми в республике и в целом по стране: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создание условий для повышения предпринимательской активности и развития малого и среднего предпринимательства, снижения административных барьеров, препятствующих развитию бизнеса;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совершенствование методов прогнозирования социально-экономического развития, повышения надежности и оперативности предоставления статистических данных для формирования краткосрочных и среднесрочных прогнозов социально-экономического развития;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внедрение механизмов мониторинга и корректировок планов реализации муниципальной программы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Управление рисками будет осуществляться на основе: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систематического мониторинга реализации муниципальной программы, осуществления оперативных мер по их предупреждению и снижению негативного воздействия на экономику района;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подготовки для Главы Рузаевского муниципального района доклада о ходе реализации муниципальной программы, в который будут включаться в необходимых случаях предложения о ее корректировке;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кадровой политики, включающей подготовку квалифицированных специалистов для всех направлений реализации муниципальной программы.</w:t>
      </w:r>
    </w:p>
    <w:p w:rsidR="00A5382B" w:rsidRPr="00010B70" w:rsidRDefault="00A5382B" w:rsidP="00EA3A16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EA3A16" w:rsidRPr="0007345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3450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 экономического развития, мониторинг и организация управления программой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50">
        <w:rPr>
          <w:rFonts w:ascii="Times New Roman" w:hAnsi="Times New Roman" w:cs="Times New Roman"/>
          <w:sz w:val="28"/>
          <w:szCs w:val="28"/>
        </w:rPr>
        <w:t>Базовым принципом построения механизма реализации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принцип баланса интересов, подразумевающий обеспечение соблюдения интересов всех участников.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Формы и методы организации управления муниципальной программы определяют</w:t>
      </w:r>
      <w:r w:rsidR="00F35FA6">
        <w:rPr>
          <w:rFonts w:ascii="Times New Roman" w:hAnsi="Times New Roman" w:cs="Times New Roman"/>
          <w:sz w:val="28"/>
          <w:szCs w:val="28"/>
        </w:rPr>
        <w:t>ся заказчиком – А</w:t>
      </w:r>
      <w:r w:rsidRPr="00010B70">
        <w:rPr>
          <w:rFonts w:ascii="Times New Roman" w:hAnsi="Times New Roman" w:cs="Times New Roman"/>
          <w:sz w:val="28"/>
          <w:szCs w:val="28"/>
        </w:rPr>
        <w:t>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 xml:space="preserve">Элементы механизма реализации муниципальной программы - постановления (распоряжения) Правительства Республики Мордовия по отдельным вопросам, постановления (распоряжения) Совета депутатов Рузаевского муниципального района Республики Мордовия,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Мордовия, включение государственных ассигнований на реализацию муниципальной программы отдельной строкой в консолидированный бюджет Республики Мордовия, заключение контрактов между сторонами, заинтересованными в реализации муниципальной программы, использование властными и управленческими структурами рычагов экономического стимулирования и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материальной (финансовой) заинтересованности хозяйствующих субъектов.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на основе муниципальных контрактов (договоров) на поставку продукции, выполнение работ, оказание услуг для м</w:t>
      </w:r>
      <w:r w:rsidR="00F35FA6">
        <w:rPr>
          <w:rFonts w:ascii="Times New Roman" w:hAnsi="Times New Roman" w:cs="Times New Roman"/>
          <w:sz w:val="28"/>
          <w:szCs w:val="28"/>
        </w:rPr>
        <w:t>униципальных нужд, заключаемых А</w:t>
      </w:r>
      <w:r w:rsidRPr="00010B70">
        <w:rPr>
          <w:rFonts w:ascii="Times New Roman" w:hAnsi="Times New Roman" w:cs="Times New Roman"/>
          <w:sz w:val="28"/>
          <w:szCs w:val="28"/>
        </w:rPr>
        <w:t xml:space="preserve">дминистрацией Рузаевского муниципального района </w:t>
      </w:r>
      <w:r w:rsidR="00F35FA6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010B70">
        <w:rPr>
          <w:rFonts w:ascii="Times New Roman" w:hAnsi="Times New Roman" w:cs="Times New Roman"/>
          <w:sz w:val="28"/>
          <w:szCs w:val="28"/>
        </w:rPr>
        <w:t xml:space="preserve">со всеми исполнителями программных мероприятий. Муниципальный контракт определяет права и обязанности муниципального заказчика и поставщика по обеспечению муниципальных нужд, в том числе предусматривает </w:t>
      </w:r>
      <w:proofErr w:type="gramStart"/>
      <w:r w:rsidRPr="00010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ходом работ по выполнению муниципального контракта.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лице управления экономического анализа и прогнозирования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координирует деятельность ее соисполнителей и участников,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осуществляет мониторинг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проводит оценку эффективности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готовит отчеты о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разрабатывает меры по привлечению средств федерального, республиканского и местного бюджетов и иных источников в соответствии с законодательством для реализации мероприятий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Соисполнители и участники муниципальной программы: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осуществляют реализацию основных мероприятий,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формируют предложения по внесению изменений в муниципальную программу;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разрабатывают и представляют ответственному исполнителю отчеты о реализации основных мероприятий.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Участники мероприятий муниципальной программы участвуют в реализации ее мероприятий. Реализация муниципальной программы осуществляется в соответствии с планом ее реализации.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в срок до 1 марта, следующего за отчетным,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программы.</w:t>
      </w:r>
      <w:proofErr w:type="gramEnd"/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Ежегодный (итоговый) отчет о реализации муниципальной программы должен содержать: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сведения об оценке эффективности реализации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пояснительную записку, содержащую анализ факторов, повлиявших на ход реализации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Ежегодный (итоговый) отчет о реализации муниципальной программы представляется ответственным исполнителем в качестве информации Главе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 w:rsidRPr="00F35FA6">
        <w:rPr>
          <w:rFonts w:ascii="Times New Roman" w:hAnsi="Times New Roman" w:cs="Times New Roman"/>
          <w:sz w:val="28"/>
          <w:szCs w:val="28"/>
        </w:rPr>
        <w:t xml:space="preserve">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 xml:space="preserve">Управление экономического анализа и прогнозирования, по результатам оценки эффективности реализации муниципальной программы, не позднее, чем за один месяц до внесения проекта решения о бюджете Рузаевского муниципального района на очередной финансовый год вносит предложение Главе </w:t>
      </w:r>
      <w:r w:rsidR="00F35FA6">
        <w:rPr>
          <w:rFonts w:ascii="Times New Roman" w:hAnsi="Times New Roman" w:cs="Times New Roman"/>
          <w:sz w:val="28"/>
          <w:szCs w:val="28"/>
        </w:rPr>
        <w:t xml:space="preserve">Рузаевского муниципального </w:t>
      </w:r>
      <w:r w:rsidRPr="00010B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35FA6"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sz w:val="28"/>
          <w:szCs w:val="28"/>
        </w:rPr>
        <w:t>о сокращении,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программы.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постановлением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и принятие муниципальной программы «Экономическое развитие Рузаевского му</w:t>
      </w:r>
      <w:r w:rsidR="00F40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ниципального района </w:t>
      </w:r>
      <w:r w:rsidR="00037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E101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2020-2027</w:t>
      </w: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годы» способствуют закреплению приоритетов социальной, финансовой, инвестиционной, экономической политики; определению последовательности и сроков решения существующих проблем. </w:t>
      </w:r>
    </w:p>
    <w:p w:rsidR="00EA3A16" w:rsidRPr="00010B70" w:rsidRDefault="00EA3A16" w:rsidP="00EA3A16">
      <w:pPr>
        <w:widowControl/>
        <w:autoSpaceDN/>
        <w:adjustRightInd/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реализации программных мероприятий по решению данных проблем </w:t>
      </w:r>
      <w:proofErr w:type="gramStart"/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имеет систематическая оценка положительного и отрицательного воздействия с целью повышения качества принимаемых решений. Такая оценка позволяет обеспечить структурную последовательность и целенаправленный характер программных мероприятий. В основе оценки их эффективности лежат пять основных принципов: целенаправленность, соответствие, пропорциональность, ответственность, прозрачность.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Рузаевского муниципального района Республики Мордовия.</w:t>
      </w:r>
      <w:proofErr w:type="gramEnd"/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муниципальной программы предусматривает алгоритм установления пороговых значений целевых показателей (индикаторов) муниципальной программы. Превышение  (не достижение) таких пороговых значений свидетельствует об эффективной (неэффективной) реализации муниципальной программы.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реже, чем один раз в год.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1) оценка степени реализации основных мероприятий программы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СРМ = МВ/М,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СРМ – степень реализации основных мероприятий;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 – общее количество мероприятий, запланированных к реализации в отчетном году;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оценка 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ССУЗ = ФФ/ ФП, где: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ССУЗ – уровень финансирования реализации муниципальной программы (подпрограммы);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ФФ – фактический объем финансовых ресурсов, направленный на реализацию муниципальной программы (подпрограммы);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ФП – плановый объем финансовых ресурсов на соответствующий отчетный период;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эффективности использования средств, направленных на реализацию муниципальной программы (подпрограммы), определяется по формуле: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ЭС = СРМ/ССУЗ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3) оценка степени достижения целей и решения задач муниципальной программы. 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СДЦ = (СДП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+ СДП2 + СДП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/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СДЦ - степень достижения целей (решения задач);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- степень достижения показателя (индикатора) муниципальной программы;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количество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показателей (индикаторов) муниципальной программы.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Степень достижения показателя (индикатора) муниципальной программы (СДП) может рассчитываться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= ЗФ/ЗП,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ЗФ - фактическое значение показателя (индикатора) муниципальной программы;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значений) или,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ЭГП = СДЦ x ЭС.</w:t>
      </w:r>
    </w:p>
    <w:p w:rsidR="00EA3A16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53. 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A5382B" w:rsidRPr="00010B70" w:rsidRDefault="00A5382B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4"/>
        <w:gridCol w:w="3162"/>
      </w:tblGrid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Критерий оценки эффективности ЭГП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Неэффективная</w:t>
            </w:r>
          </w:p>
        </w:tc>
        <w:tc>
          <w:tcPr>
            <w:tcW w:w="3162" w:type="dxa"/>
          </w:tcPr>
          <w:p w:rsidR="00EA3A16" w:rsidRPr="00010B70" w:rsidRDefault="006E1B0C" w:rsidP="006E1B0C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менее 50 % 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эффективности удовлетворительный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50%-79%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Эффективная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80%-100%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Высокоэффективная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более100%</w:t>
            </w:r>
          </w:p>
        </w:tc>
      </w:tr>
    </w:tbl>
    <w:p w:rsidR="00EA3A16" w:rsidRPr="00010B70" w:rsidRDefault="00EA3A16" w:rsidP="00EA3A16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</w:t>
      </w:r>
      <w:r w:rsidR="00773673"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года, следующего </w:t>
      </w:r>
      <w:proofErr w:type="gramStart"/>
      <w:r w:rsidRPr="0077367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 Результаты оценки муниципальной программы предоставляются ответственным исполнителем Главе Рузаевского муниципального района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35FA6"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в составе годового отчета о ходе реализации и оценке эффективности муниципальной программы.</w:t>
      </w:r>
    </w:p>
    <w:p w:rsidR="00202D1F" w:rsidRDefault="00EA3A16" w:rsidP="00F35FA6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программы.</w:t>
      </w:r>
    </w:p>
    <w:p w:rsidR="00202D1F" w:rsidRDefault="00202D1F" w:rsidP="007A7B0E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3A16" w:rsidRDefault="00EA3A16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1309DD" w:rsidRDefault="001309DD">
      <w:pPr>
        <w:widowControl/>
        <w:autoSpaceDE/>
        <w:adjustRightInd/>
        <w:rPr>
          <w:rFonts w:ascii="Arial CYR" w:hAnsi="Arial CYR" w:cs="Arial CYR"/>
          <w:sz w:val="20"/>
          <w:szCs w:val="20"/>
        </w:rPr>
        <w:sectPr w:rsidR="001309DD" w:rsidSect="002A09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5"/>
        <w:gridCol w:w="237"/>
        <w:gridCol w:w="107"/>
        <w:gridCol w:w="49"/>
        <w:gridCol w:w="34"/>
        <w:gridCol w:w="129"/>
        <w:gridCol w:w="98"/>
        <w:gridCol w:w="221"/>
        <w:gridCol w:w="1634"/>
        <w:gridCol w:w="37"/>
        <w:gridCol w:w="9"/>
        <w:gridCol w:w="445"/>
        <w:gridCol w:w="175"/>
        <w:gridCol w:w="31"/>
        <w:gridCol w:w="258"/>
        <w:gridCol w:w="384"/>
        <w:gridCol w:w="67"/>
        <w:gridCol w:w="93"/>
        <w:gridCol w:w="43"/>
        <w:gridCol w:w="9"/>
        <w:gridCol w:w="15"/>
        <w:gridCol w:w="460"/>
        <w:gridCol w:w="240"/>
        <w:gridCol w:w="233"/>
        <w:gridCol w:w="654"/>
        <w:gridCol w:w="34"/>
        <w:gridCol w:w="37"/>
        <w:gridCol w:w="12"/>
        <w:gridCol w:w="12"/>
        <w:gridCol w:w="9"/>
        <w:gridCol w:w="6"/>
        <w:gridCol w:w="31"/>
        <w:gridCol w:w="620"/>
        <w:gridCol w:w="126"/>
        <w:gridCol w:w="362"/>
        <w:gridCol w:w="6"/>
        <w:gridCol w:w="52"/>
        <w:gridCol w:w="37"/>
        <w:gridCol w:w="21"/>
        <w:gridCol w:w="407"/>
        <w:gridCol w:w="25"/>
        <w:gridCol w:w="18"/>
        <w:gridCol w:w="1"/>
        <w:gridCol w:w="17"/>
        <w:gridCol w:w="8"/>
        <w:gridCol w:w="20"/>
        <w:gridCol w:w="536"/>
        <w:gridCol w:w="9"/>
        <w:gridCol w:w="34"/>
        <w:gridCol w:w="34"/>
        <w:gridCol w:w="25"/>
        <w:gridCol w:w="108"/>
        <w:gridCol w:w="257"/>
        <w:gridCol w:w="44"/>
        <w:gridCol w:w="6"/>
        <w:gridCol w:w="15"/>
        <w:gridCol w:w="21"/>
        <w:gridCol w:w="31"/>
        <w:gridCol w:w="402"/>
        <w:gridCol w:w="169"/>
        <w:gridCol w:w="6"/>
        <w:gridCol w:w="15"/>
        <w:gridCol w:w="28"/>
        <w:gridCol w:w="25"/>
        <w:gridCol w:w="9"/>
        <w:gridCol w:w="178"/>
        <w:gridCol w:w="350"/>
        <w:gridCol w:w="43"/>
        <w:gridCol w:w="55"/>
        <w:gridCol w:w="49"/>
        <w:gridCol w:w="163"/>
        <w:gridCol w:w="236"/>
        <w:gridCol w:w="25"/>
        <w:gridCol w:w="25"/>
        <w:gridCol w:w="9"/>
        <w:gridCol w:w="245"/>
        <w:gridCol w:w="7"/>
        <w:gridCol w:w="586"/>
        <w:gridCol w:w="28"/>
        <w:gridCol w:w="21"/>
        <w:gridCol w:w="40"/>
        <w:gridCol w:w="298"/>
        <w:gridCol w:w="34"/>
        <w:gridCol w:w="15"/>
        <w:gridCol w:w="40"/>
        <w:gridCol w:w="811"/>
        <w:gridCol w:w="203"/>
        <w:gridCol w:w="77"/>
        <w:gridCol w:w="91"/>
        <w:gridCol w:w="99"/>
        <w:gridCol w:w="79"/>
        <w:gridCol w:w="1131"/>
        <w:gridCol w:w="18"/>
        <w:gridCol w:w="181"/>
        <w:gridCol w:w="92"/>
        <w:gridCol w:w="9"/>
        <w:gridCol w:w="80"/>
        <w:gridCol w:w="160"/>
        <w:gridCol w:w="37"/>
        <w:gridCol w:w="236"/>
      </w:tblGrid>
      <w:tr w:rsidR="002D0AF2" w:rsidRPr="00FF37F1" w:rsidTr="00807C2F">
        <w:trPr>
          <w:gridAfter w:val="5"/>
          <w:wAfter w:w="170" w:type="pct"/>
          <w:trHeight w:val="315"/>
        </w:trPr>
        <w:tc>
          <w:tcPr>
            <w:tcW w:w="177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0" w:type="pct"/>
            <w:gridSpan w:val="10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" w:type="pct"/>
            <w:gridSpan w:val="3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" w:type="pct"/>
            <w:gridSpan w:val="7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9" w:type="pct"/>
            <w:gridSpan w:val="8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" w:type="pct"/>
            <w:gridSpan w:val="11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35" w:type="pct"/>
            <w:gridSpan w:val="32"/>
            <w:hideMark/>
          </w:tcPr>
          <w:p w:rsidR="002953D2" w:rsidRPr="00FF37F1" w:rsidRDefault="002953D2" w:rsidP="00D515E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1</w:t>
            </w:r>
          </w:p>
        </w:tc>
        <w:tc>
          <w:tcPr>
            <w:tcW w:w="200" w:type="pct"/>
            <w:gridSpan w:val="2"/>
          </w:tcPr>
          <w:p w:rsidR="002953D2" w:rsidRPr="00FF37F1" w:rsidRDefault="002953D2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gridSpan w:val="10"/>
          </w:tcPr>
          <w:p w:rsidR="002953D2" w:rsidRPr="00FF37F1" w:rsidRDefault="002953D2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6"/>
          </w:tcPr>
          <w:p w:rsidR="002953D2" w:rsidRPr="00FF37F1" w:rsidRDefault="002953D2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D0AF2" w:rsidRPr="00FF37F1" w:rsidTr="00807C2F">
        <w:trPr>
          <w:gridAfter w:val="5"/>
          <w:wAfter w:w="170" w:type="pct"/>
          <w:trHeight w:val="1035"/>
        </w:trPr>
        <w:tc>
          <w:tcPr>
            <w:tcW w:w="177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0" w:type="pct"/>
            <w:gridSpan w:val="10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" w:type="pct"/>
            <w:gridSpan w:val="3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" w:type="pct"/>
            <w:gridSpan w:val="7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9" w:type="pct"/>
            <w:gridSpan w:val="8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" w:type="pct"/>
            <w:gridSpan w:val="11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35" w:type="pct"/>
            <w:gridSpan w:val="32"/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 муниципальной программе "Экономическое развитие Рузаевского муниципального района Республики Мордовия 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2020-2027</w:t>
            </w: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200" w:type="pct"/>
            <w:gridSpan w:val="2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gridSpan w:val="10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6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68A7" w:rsidRPr="00FF37F1" w:rsidTr="001F5E36">
        <w:trPr>
          <w:trHeight w:val="315"/>
        </w:trPr>
        <w:tc>
          <w:tcPr>
            <w:tcW w:w="212" w:type="pct"/>
            <w:gridSpan w:val="3"/>
          </w:tcPr>
          <w:p w:rsidR="002953D2" w:rsidRPr="00270CD9" w:rsidRDefault="002953D2" w:rsidP="003D3E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pct"/>
            <w:gridSpan w:val="92"/>
            <w:noWrap/>
            <w:vAlign w:val="bottom"/>
          </w:tcPr>
          <w:p w:rsidR="002953D2" w:rsidRPr="00270CD9" w:rsidRDefault="002953D2" w:rsidP="003D3E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2953D2" w:rsidRPr="00270CD9" w:rsidRDefault="002953D2" w:rsidP="003D3E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D9">
              <w:rPr>
                <w:rFonts w:ascii="Times New Roman" w:hAnsi="Times New Roman" w:cs="Times New Roman"/>
                <w:b/>
                <w:sz w:val="24"/>
                <w:szCs w:val="24"/>
              </w:rPr>
              <w:t>о целевых показателях (индикаторах) муниципальной программы, подразделов муниципальной программы и их значениях</w:t>
            </w:r>
          </w:p>
        </w:tc>
        <w:tc>
          <w:tcPr>
            <w:tcW w:w="93" w:type="pct"/>
            <w:gridSpan w:val="4"/>
          </w:tcPr>
          <w:p w:rsidR="002953D2" w:rsidRPr="00270CD9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" w:type="pct"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D0AF2" w:rsidRPr="00FF37F1" w:rsidTr="00807C2F">
        <w:trPr>
          <w:gridAfter w:val="2"/>
          <w:wAfter w:w="89" w:type="pct"/>
          <w:trHeight w:val="255"/>
        </w:trPr>
        <w:tc>
          <w:tcPr>
            <w:tcW w:w="177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7" w:type="pct"/>
            <w:gridSpan w:val="11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3" w:type="pct"/>
            <w:gridSpan w:val="9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" w:type="pct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8" w:type="pct"/>
            <w:gridSpan w:val="8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4" w:type="pct"/>
            <w:gridSpan w:val="10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1" w:type="pct"/>
            <w:gridSpan w:val="10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9" w:type="pct"/>
            <w:gridSpan w:val="13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5" w:type="pct"/>
            <w:gridSpan w:val="5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" w:type="pct"/>
            <w:gridSpan w:val="7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" w:type="pct"/>
            <w:gridSpan w:val="7"/>
            <w:noWrap/>
            <w:vAlign w:val="bottom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3" w:type="pct"/>
            <w:gridSpan w:val="6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3" w:type="pct"/>
            <w:gridSpan w:val="4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" w:type="pct"/>
            <w:gridSpan w:val="3"/>
          </w:tcPr>
          <w:p w:rsidR="002953D2" w:rsidRPr="00FF37F1" w:rsidRDefault="002953D2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D0AF2" w:rsidRPr="00FF37F1" w:rsidTr="00807C2F">
        <w:trPr>
          <w:gridAfter w:val="5"/>
          <w:wAfter w:w="170" w:type="pct"/>
          <w:trHeight w:val="289"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5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44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3254" w:type="pct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Значения показателей</w:t>
            </w:r>
          </w:p>
        </w:tc>
      </w:tr>
      <w:tr w:rsidR="002D0AF2" w:rsidRPr="002953D2" w:rsidTr="00807C2F">
        <w:trPr>
          <w:gridAfter w:val="5"/>
          <w:wAfter w:w="170" w:type="pct"/>
          <w:trHeight w:val="407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37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2022 г. </w:t>
            </w:r>
          </w:p>
        </w:tc>
        <w:tc>
          <w:tcPr>
            <w:tcW w:w="37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F15DD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</w:t>
            </w:r>
          </w:p>
        </w:tc>
        <w:tc>
          <w:tcPr>
            <w:tcW w:w="3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41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2027г.</w:t>
            </w:r>
          </w:p>
        </w:tc>
      </w:tr>
      <w:tr w:rsidR="00F3237F" w:rsidRPr="00FF37F1" w:rsidTr="00F50DF1">
        <w:trPr>
          <w:gridAfter w:val="5"/>
          <w:wAfter w:w="170" w:type="pct"/>
          <w:trHeight w:val="315"/>
        </w:trPr>
        <w:tc>
          <w:tcPr>
            <w:tcW w:w="4367" w:type="pct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1 "Развитие промышленного комплекса"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7C2F" w:rsidRPr="00FF37F1" w:rsidTr="00807C2F">
        <w:trPr>
          <w:gridAfter w:val="5"/>
          <w:wAfter w:w="170" w:type="pct"/>
          <w:trHeight w:val="144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D2" w:rsidRPr="00FF37F1" w:rsidRDefault="002953D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44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40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37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7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12412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24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41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12412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12412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12412B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057</w:t>
            </w:r>
            <w:r w:rsidR="002C7E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</w:t>
            </w:r>
          </w:p>
        </w:tc>
      </w:tr>
      <w:tr w:rsidR="00807C2F" w:rsidRPr="00FF37F1" w:rsidTr="00807C2F">
        <w:trPr>
          <w:gridAfter w:val="5"/>
          <w:wAfter w:w="170" w:type="pct"/>
          <w:trHeight w:val="153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D2" w:rsidRPr="00FF37F1" w:rsidRDefault="002953D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44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</w:t>
            </w:r>
            <w:proofErr w:type="gramStart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оду в сопоставимых ценах </w:t>
            </w:r>
          </w:p>
        </w:tc>
        <w:tc>
          <w:tcPr>
            <w:tcW w:w="40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7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37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3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A75CCA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A75CCA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A75CCA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105,6</w:t>
            </w:r>
          </w:p>
        </w:tc>
      </w:tr>
      <w:tr w:rsidR="00807C2F" w:rsidRPr="00FF37F1" w:rsidTr="00807C2F">
        <w:trPr>
          <w:gridAfter w:val="5"/>
          <w:wAfter w:w="170" w:type="pct"/>
          <w:trHeight w:val="33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D2" w:rsidRPr="00FF37F1" w:rsidRDefault="002953D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Производительность труда в обрабатывающих производствах</w:t>
            </w:r>
          </w:p>
        </w:tc>
        <w:tc>
          <w:tcPr>
            <w:tcW w:w="44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40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8017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7616</w:t>
            </w:r>
          </w:p>
        </w:tc>
        <w:tc>
          <w:tcPr>
            <w:tcW w:w="37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8674</w:t>
            </w:r>
          </w:p>
        </w:tc>
        <w:tc>
          <w:tcPr>
            <w:tcW w:w="37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9054</w:t>
            </w:r>
          </w:p>
        </w:tc>
        <w:tc>
          <w:tcPr>
            <w:tcW w:w="3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E619EE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1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E619EE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13889</w:t>
            </w:r>
          </w:p>
        </w:tc>
        <w:tc>
          <w:tcPr>
            <w:tcW w:w="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E619EE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15148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E619EE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16010</w:t>
            </w:r>
          </w:p>
        </w:tc>
      </w:tr>
      <w:tr w:rsidR="00807C2F" w:rsidRPr="00FF37F1" w:rsidTr="00807C2F">
        <w:trPr>
          <w:gridAfter w:val="5"/>
          <w:wAfter w:w="170" w:type="pct"/>
          <w:trHeight w:val="55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Темп роста производительности труда в обрабатывающих производствах к соответствующему периоду прошлого года</w:t>
            </w:r>
          </w:p>
        </w:tc>
        <w:tc>
          <w:tcPr>
            <w:tcW w:w="44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3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7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37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41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0860A8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0860A8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0860A8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F3237F" w:rsidRPr="00FF37F1" w:rsidTr="00F50DF1">
        <w:trPr>
          <w:gridAfter w:val="5"/>
          <w:wAfter w:w="170" w:type="pct"/>
          <w:trHeight w:val="273"/>
        </w:trPr>
        <w:tc>
          <w:tcPr>
            <w:tcW w:w="4367" w:type="pct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2 "Формирование благоприятной инвестиционной среды"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7C2F" w:rsidRPr="00FF37F1" w:rsidTr="00807C2F">
        <w:trPr>
          <w:gridAfter w:val="5"/>
          <w:wAfter w:w="170" w:type="pct"/>
          <w:trHeight w:val="344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Наличие актуального инвестиционного паспорта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0860A8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807C2F" w:rsidRPr="00FF37F1" w:rsidTr="00807C2F">
        <w:trPr>
          <w:gridAfter w:val="5"/>
          <w:wAfter w:w="170" w:type="pct"/>
          <w:trHeight w:val="645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1975529</w:t>
            </w:r>
          </w:p>
        </w:tc>
        <w:tc>
          <w:tcPr>
            <w:tcW w:w="4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1877111</w:t>
            </w:r>
          </w:p>
        </w:tc>
        <w:tc>
          <w:tcPr>
            <w:tcW w:w="3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C51C6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C62">
              <w:rPr>
                <w:rFonts w:ascii="Times New Roman" w:hAnsi="Times New Roman" w:cs="Times New Roman"/>
                <w:sz w:val="18"/>
                <w:szCs w:val="18"/>
              </w:rPr>
              <w:t>1371751</w:t>
            </w:r>
          </w:p>
        </w:tc>
        <w:tc>
          <w:tcPr>
            <w:tcW w:w="3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C51C6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4065818</w:t>
            </w:r>
          </w:p>
        </w:tc>
        <w:tc>
          <w:tcPr>
            <w:tcW w:w="3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C51C6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2647320</w:t>
            </w:r>
          </w:p>
        </w:tc>
        <w:tc>
          <w:tcPr>
            <w:tcW w:w="4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C51C6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3722860</w:t>
            </w:r>
          </w:p>
        </w:tc>
        <w:tc>
          <w:tcPr>
            <w:tcW w:w="4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C51C6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2762974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C51C62" w:rsidP="00A75CC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2976851</w:t>
            </w:r>
          </w:p>
        </w:tc>
      </w:tr>
      <w:tr w:rsidR="00807C2F" w:rsidRPr="00FF37F1" w:rsidTr="00807C2F">
        <w:trPr>
          <w:gridAfter w:val="5"/>
          <w:wAfter w:w="170" w:type="pct"/>
          <w:trHeight w:val="675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созданных (планируемых к созданию) за счет реализации инвестиционных проектов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4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3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3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BB4D48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BB4D48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4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BB4D48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BB4D48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BB4D48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F3237F" w:rsidRPr="00FF37F1" w:rsidTr="00807C2F">
        <w:trPr>
          <w:gridAfter w:val="5"/>
          <w:wAfter w:w="170" w:type="pct"/>
          <w:trHeight w:val="178"/>
        </w:trPr>
        <w:tc>
          <w:tcPr>
            <w:tcW w:w="4367" w:type="pct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3 "Развитие инфраструктуры потребительского рынка товаров, работ и услуг"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7C2F" w:rsidRPr="00FF37F1" w:rsidTr="00807C2F">
        <w:trPr>
          <w:gridAfter w:val="5"/>
          <w:wAfter w:w="170" w:type="pct"/>
          <w:trHeight w:val="540"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Объем оборота розничной торговли во всех каналах реализации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763</w:t>
            </w:r>
          </w:p>
        </w:tc>
        <w:tc>
          <w:tcPr>
            <w:tcW w:w="4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3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3860AD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871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3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3860AD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3860AD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3860AD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3860AD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731</w:t>
            </w:r>
            <w:r w:rsidR="00632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07C2F" w:rsidRPr="00FF37F1" w:rsidTr="00807C2F">
        <w:trPr>
          <w:gridAfter w:val="5"/>
          <w:wAfter w:w="170" w:type="pct"/>
          <w:trHeight w:val="789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 к пред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оду в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сопостав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ценах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4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3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3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3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4F7B00" w:rsidP="004F7B0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4F7B00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4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4F7B00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4F7B00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</w:tr>
      <w:tr w:rsidR="00807C2F" w:rsidRPr="00FF37F1" w:rsidTr="00807C2F">
        <w:trPr>
          <w:gridAfter w:val="5"/>
          <w:wAfter w:w="170" w:type="pct"/>
          <w:trHeight w:val="362"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Оборот общественного питания 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26691</w:t>
            </w:r>
          </w:p>
        </w:tc>
        <w:tc>
          <w:tcPr>
            <w:tcW w:w="4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43 211,0</w:t>
            </w:r>
          </w:p>
        </w:tc>
        <w:tc>
          <w:tcPr>
            <w:tcW w:w="3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81232</w:t>
            </w:r>
          </w:p>
        </w:tc>
        <w:tc>
          <w:tcPr>
            <w:tcW w:w="3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82280</w:t>
            </w:r>
          </w:p>
        </w:tc>
        <w:tc>
          <w:tcPr>
            <w:tcW w:w="3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83350</w:t>
            </w: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84430</w:t>
            </w:r>
          </w:p>
        </w:tc>
        <w:tc>
          <w:tcPr>
            <w:tcW w:w="4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85530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9A3CA6" w:rsidP="007E776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7E7764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</w:tr>
      <w:tr w:rsidR="00807C2F" w:rsidRPr="00FF37F1" w:rsidTr="00807C2F">
        <w:trPr>
          <w:gridAfter w:val="5"/>
          <w:wAfter w:w="170" w:type="pct"/>
          <w:trHeight w:val="829"/>
        </w:trPr>
        <w:tc>
          <w:tcPr>
            <w:tcW w:w="1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 к пред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оду в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сопостав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ценах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41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36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36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3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42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46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7E7764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</w:tr>
      <w:tr w:rsidR="00F3237F" w:rsidRPr="00FF37F1" w:rsidTr="00F50DF1">
        <w:trPr>
          <w:gridAfter w:val="5"/>
          <w:wAfter w:w="170" w:type="pct"/>
          <w:trHeight w:val="274"/>
        </w:trPr>
        <w:tc>
          <w:tcPr>
            <w:tcW w:w="4367" w:type="pct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4 "Развитие конкуренции"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D0AF2" w:rsidRPr="00FF37F1" w:rsidTr="00807C2F">
        <w:trPr>
          <w:gridAfter w:val="5"/>
          <w:wAfter w:w="170" w:type="pct"/>
          <w:trHeight w:val="840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Доля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BE291F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D0AF2" w:rsidRPr="00FF37F1" w:rsidTr="00807C2F">
        <w:trPr>
          <w:gridAfter w:val="5"/>
          <w:wAfter w:w="170" w:type="pct"/>
          <w:trHeight w:val="108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 </w:t>
            </w:r>
          </w:p>
        </w:tc>
        <w:tc>
          <w:tcPr>
            <w:tcW w:w="44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9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41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36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36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3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1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6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BE291F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F3237F" w:rsidRPr="00FF37F1" w:rsidTr="00F50DF1">
        <w:trPr>
          <w:gridAfter w:val="5"/>
          <w:wAfter w:w="170" w:type="pct"/>
          <w:trHeight w:val="270"/>
        </w:trPr>
        <w:tc>
          <w:tcPr>
            <w:tcW w:w="4367" w:type="pct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5 "Стратегическое планирование"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7C2F" w:rsidRPr="00FF37F1" w:rsidTr="00807C2F">
        <w:trPr>
          <w:gridAfter w:val="5"/>
          <w:wAfter w:w="170" w:type="pct"/>
          <w:trHeight w:val="1393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Удельный вес общего количества выполненных задач к количеству задач, запланированных в ежегодных планах мероприятий по реализации документов стратегического планирования социально-экономического развития муниципальных образований</w:t>
            </w:r>
          </w:p>
        </w:tc>
        <w:tc>
          <w:tcPr>
            <w:tcW w:w="4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BE291F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807C2F" w:rsidRPr="00FF37F1" w:rsidTr="00807C2F">
        <w:trPr>
          <w:gridAfter w:val="5"/>
          <w:wAfter w:w="170" w:type="pct"/>
          <w:trHeight w:val="111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3D2" w:rsidRPr="00FF37F1" w:rsidRDefault="002953D2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Отклонение основных макроэкономических показателей прогноза социально-экономического развития Рузаевского муниципального района от их фактических значений</w:t>
            </w:r>
          </w:p>
        </w:tc>
        <w:tc>
          <w:tcPr>
            <w:tcW w:w="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D9068E">
            <w:pPr>
              <w:jc w:val="center"/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1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D9068E">
            <w:pPr>
              <w:jc w:val="center"/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36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2953D2" w:rsidP="00D9068E">
            <w:pPr>
              <w:jc w:val="center"/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37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3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1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D2" w:rsidRPr="00FF37F1" w:rsidRDefault="002953D2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D2" w:rsidRPr="00FF37F1" w:rsidRDefault="00BB4D48" w:rsidP="00BB4D4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</w:tr>
      <w:tr w:rsidR="002D0AF2" w:rsidRPr="00FF37F1" w:rsidTr="002D0AF2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99" w:type="pct"/>
          <w:wAfter w:w="167" w:type="pct"/>
          <w:trHeight w:val="300"/>
        </w:trPr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bookmarkStart w:id="3" w:name="RANGE!A1:F71"/>
            <w:bookmarkEnd w:id="3"/>
          </w:p>
        </w:tc>
        <w:tc>
          <w:tcPr>
            <w:tcW w:w="112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7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6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D515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7833" w:rsidRDefault="00A37833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953D2" w:rsidRPr="00FF37F1" w:rsidRDefault="002953D2" w:rsidP="00C60A25">
            <w:pPr>
              <w:widowControl/>
              <w:autoSpaceDE/>
              <w:autoSpaceDN/>
              <w:adjustRightInd/>
              <w:ind w:left="1521"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2                                                                                 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D515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D0AF2" w:rsidRPr="00FF37F1" w:rsidTr="002D0AF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99" w:type="pct"/>
          <w:wAfter w:w="141" w:type="pct"/>
          <w:trHeight w:val="840"/>
        </w:trPr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7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2" w:type="pct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к муниципальной программе "</w:t>
            </w:r>
            <w:proofErr w:type="gramStart"/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Экономическое</w:t>
            </w:r>
            <w:proofErr w:type="gramEnd"/>
          </w:p>
          <w:p w:rsidR="002953D2" w:rsidRPr="00FF37F1" w:rsidRDefault="002953D2" w:rsidP="00AD3837">
            <w:pPr>
              <w:widowControl/>
              <w:autoSpaceDE/>
              <w:autoSpaceDN/>
              <w:adjustRightInd/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развитие Рузаевского муниципального района </w:t>
            </w:r>
          </w:p>
          <w:p w:rsidR="002953D2" w:rsidRPr="00FF37F1" w:rsidRDefault="002953D2" w:rsidP="00AD3837">
            <w:pPr>
              <w:widowControl/>
              <w:autoSpaceDE/>
              <w:autoSpaceDN/>
              <w:adjustRightInd/>
              <w:ind w:hanging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Республики Мордовия 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2020-2027</w:t>
            </w: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годы"</w:t>
            </w:r>
          </w:p>
        </w:tc>
      </w:tr>
      <w:tr w:rsidR="00F3237F" w:rsidRPr="00FF37F1" w:rsidTr="002D0AF2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99" w:type="pct"/>
          <w:wAfter w:w="259" w:type="pct"/>
          <w:trHeight w:val="315"/>
        </w:trPr>
        <w:tc>
          <w:tcPr>
            <w:tcW w:w="4642" w:type="pct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27B" w:rsidRPr="00C56EB3" w:rsidRDefault="0036727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36727B" w:rsidRPr="00FF37F1" w:rsidRDefault="0036727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E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мероприятий, мероприятий подразделов муниципальной программы</w:t>
            </w:r>
          </w:p>
        </w:tc>
      </w:tr>
      <w:tr w:rsidR="002D0AF2" w:rsidRPr="00FF37F1" w:rsidTr="007468A7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99" w:type="pct"/>
          <w:wAfter w:w="259" w:type="pct"/>
          <w:trHeight w:val="139"/>
        </w:trPr>
        <w:tc>
          <w:tcPr>
            <w:tcW w:w="3477" w:type="pct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3D2" w:rsidRPr="00C56EB3" w:rsidRDefault="002953D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50DF1" w:rsidRPr="00FF37F1" w:rsidTr="00F50DF1">
        <w:tblPrEx>
          <w:tblLook w:val="04A0" w:firstRow="1" w:lastRow="0" w:firstColumn="1" w:lastColumn="0" w:noHBand="0" w:noVBand="1"/>
        </w:tblPrEx>
        <w:trPr>
          <w:gridAfter w:val="6"/>
          <w:wAfter w:w="200" w:type="pct"/>
          <w:trHeight w:val="135"/>
        </w:trPr>
        <w:tc>
          <w:tcPr>
            <w:tcW w:w="2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DF1" w:rsidRPr="00FF37F1" w:rsidTr="00F50DF1">
        <w:tblPrEx>
          <w:tblLook w:val="04A0" w:firstRow="1" w:lastRow="0" w:firstColumn="1" w:lastColumn="0" w:noHBand="0" w:noVBand="1"/>
        </w:tblPrEx>
        <w:trPr>
          <w:gridAfter w:val="6"/>
          <w:wAfter w:w="200" w:type="pct"/>
          <w:trHeight w:val="255"/>
        </w:trPr>
        <w:tc>
          <w:tcPr>
            <w:tcW w:w="2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D8F" w:rsidRPr="00FF37F1" w:rsidTr="001F5E36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77" w:rsidRPr="00FF37F1" w:rsidRDefault="00276677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38" w:type="pct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77" w:rsidRPr="00FF37F1" w:rsidRDefault="00276677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основного мероприятия, мероприятия подраздела</w:t>
            </w:r>
          </w:p>
        </w:tc>
        <w:tc>
          <w:tcPr>
            <w:tcW w:w="1102" w:type="pct"/>
            <w:gridSpan w:val="2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77" w:rsidRPr="00FF37F1" w:rsidRDefault="0027667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7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77" w:rsidRPr="00FF37F1" w:rsidRDefault="00276677" w:rsidP="009B77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276677" w:rsidRPr="00FF37F1" w:rsidRDefault="00276677" w:rsidP="009B77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</w:p>
          <w:p w:rsidR="00276677" w:rsidRPr="00FF37F1" w:rsidRDefault="00276677" w:rsidP="00C075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 реализации</w:t>
            </w:r>
          </w:p>
        </w:tc>
        <w:tc>
          <w:tcPr>
            <w:tcW w:w="1701" w:type="pct"/>
            <w:gridSpan w:val="3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6A24" w:rsidRDefault="00276677" w:rsidP="001B6B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Ожидаемый непосредственный результат </w:t>
            </w:r>
          </w:p>
          <w:p w:rsidR="00276677" w:rsidRPr="00FF37F1" w:rsidRDefault="00276677" w:rsidP="001B6B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(краткое описание)</w:t>
            </w:r>
          </w:p>
        </w:tc>
      </w:tr>
      <w:tr w:rsidR="00B71D8F" w:rsidRPr="00FF37F1" w:rsidTr="001F5E36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77" w:rsidRPr="00FF37F1" w:rsidRDefault="0027667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77" w:rsidRPr="00FF37F1" w:rsidRDefault="0027667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2" w:type="pct"/>
            <w:gridSpan w:val="2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77" w:rsidRPr="00FF37F1" w:rsidRDefault="0027667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77" w:rsidRPr="00FF37F1" w:rsidRDefault="00276677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 реализации</w:t>
            </w:r>
          </w:p>
          <w:p w:rsidR="00276677" w:rsidRPr="00FF37F1" w:rsidRDefault="00276677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77" w:rsidRPr="00FF37F1" w:rsidRDefault="00276677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окончания реализации</w:t>
            </w:r>
          </w:p>
        </w:tc>
        <w:tc>
          <w:tcPr>
            <w:tcW w:w="1701" w:type="pct"/>
            <w:gridSpan w:val="3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677" w:rsidRPr="00FF37F1" w:rsidRDefault="00276677" w:rsidP="00E8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37F" w:rsidRPr="00FF37F1" w:rsidTr="001F5E3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8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D2" w:rsidRDefault="002953D2" w:rsidP="009745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0" w:type="pct"/>
            <w:gridSpan w:val="9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FF37F1" w:rsidRDefault="002953D2" w:rsidP="009745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1 «</w:t>
            </w: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азвитие промышленного комплекса»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31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323A26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«Формирование конкурентоспособного промышленного комплекса, ориентированного на создание новых рабочих мест, конкурентоспособной продукции и рост производительности труда» </w:t>
            </w:r>
          </w:p>
          <w:p w:rsidR="005200E9" w:rsidRPr="00323A26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323A26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7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720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A5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E8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промышленности, рост объемов производства и отгрузки в промышленности 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72D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Мероприятие 1 Реализация инвестиционных проектов в сфере промышленности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A6F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A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A5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CA18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промышленности, рост объемов производства и отгрузки в промышленности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5336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72D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5A0E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72D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4C2C6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565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- 1257,5 млн. руб.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C353F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00E9" w:rsidRPr="00FF37F1" w:rsidRDefault="005200E9" w:rsidP="001235E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105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- 133,3 млн. руб. 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585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: Строительство завода по производству бесцветной декорированной стеклянной тары для пищевой промышленности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Рузаевка.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«РСК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Гласс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Декор»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- 1377,9 млн. руб. 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производства химической продукции для строительной и сельскохозяйственной отрасли.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«Экспонента»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- 43,5 млн. руб.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сферы электро- и теплоснабжения.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муниципального района, АО 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довская электросетевая компания»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FD2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13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Рост объемов производства и распределения электр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теплоэнергии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13A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году в 1,5 раза, повышение производительности труда,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ипального района, 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FD2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971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Наращивание объемов продукции с внедрением нового технологического оборудования и техники.  Рост объемов отгруженных товаров собственного производства, повышение производительности труда, повышение доходности районного бюджета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064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FD2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4179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Рост объемов переработанного яйца, повышение производительности труда, создание 30 дополнительных рабочих мест, повышение доходности районного бюджета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377E2">
              <w:rPr>
                <w:rFonts w:ascii="Times New Roman" w:hAnsi="Times New Roman" w:cs="Times New Roman"/>
                <w:sz w:val="18"/>
                <w:szCs w:val="18"/>
              </w:rPr>
              <w:t>Модернизация производственных мощностей.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Новомилк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FD2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4179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Рост производства молочной продукции, повышение производительности труда, повышение доходности районного бюджета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49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1.1.10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 АО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 - Производство грузовых железнодорожных вагонов, ориентированных на экспорт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муниципального района, АО 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Проектная мощность - 2000 шт. / 2047,0 млн. рублей.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 Планируемое количество рабочих мест - 93.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49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1.1.11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20F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11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"Модернизация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яйцеперерабатывающей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фабрики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глубокой переработке яйца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расположенной по адресу: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171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E0E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реализован. Позволил нарастить объемы реализации, как на внутреннем рынке, так и при экспорте; создать дополнительно рабочие места в количестве 10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ривлечь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инвестиции за период реализации проекта 144,0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1.1.12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E2E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: Расширение производства керамического кирпича в Мордовии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«Рузаевский завод керамических изделий»)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E84C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333,8 млн. руб. 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1.1.13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E2EBE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13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 Строительство завода по первичной и последующей (промышленной) переработке мясной продукции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rPr>
                <w:sz w:val="18"/>
                <w:szCs w:val="18"/>
              </w:rPr>
            </w:pP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МПК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Атяшевский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») (по согласованию</w:t>
            </w:r>
            <w:proofErr w:type="gramEnd"/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367дополнительных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–2150,0 млн. руб. 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1.1.14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E2E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14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 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A6F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A6F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A6F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641C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–230 млн. руб. 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A0D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1.1.15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E2EBE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15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Строительство завода по производству влажных кормов для домашних животных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A51061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«Добрый хозяин»)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731CE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4274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C33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182 дополнительных рабочих места,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–4370,0 млн. руб. 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323A26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представленных в 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экономике района видов экономической деятельности субъектов МСП»</w:t>
            </w:r>
          </w:p>
          <w:p w:rsidR="005200E9" w:rsidRPr="00FF37F1" w:rsidRDefault="005200E9" w:rsidP="00CB5B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4274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EF3A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F3A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пищевых и косметических продуктов.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B74E3B">
            <w:pPr>
              <w:ind w:right="-63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- 20,8 млн.  руб.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C970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Рузкабель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A0D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- 182,5 млн. руб.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16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B817D6">
            <w:pPr>
              <w:ind w:right="-63"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Позволило увеличить оборот малых и средних предприятий, создать 16 дополнительных рабочих места,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60,1млн. руб.  </w:t>
            </w:r>
          </w:p>
          <w:p w:rsidR="005200E9" w:rsidRPr="00FF37F1" w:rsidRDefault="005200E9" w:rsidP="00B817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Фоксвудрус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B1B4E">
            <w:pPr>
              <w:ind w:right="-63" w:firstLine="39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Позволило увеличить оборот малых и средних предприятий, создать 58 дополнительных рабочих места,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проинвестировано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3,5 млн. рублей.</w:t>
            </w:r>
          </w:p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270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производства лосьона (антисептических средств) для индивидуальной защиты.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AC1B1B">
            <w:pPr>
              <w:ind w:right="-63"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Позволило увеличить оборот малых и средних предприятий, создать 15 дополнительных рабочих места,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–5,5 млн. руб.  </w:t>
            </w:r>
          </w:p>
          <w:p w:rsidR="005200E9" w:rsidRPr="00FF37F1" w:rsidRDefault="005200E9" w:rsidP="00AC1B1B">
            <w:pPr>
              <w:ind w:right="-63"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полимерных композитов.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ципального района, ООО «Полимерные композиты»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E748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18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- 160,0 млн. руб.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Овотех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706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- 55,1 млн. руб.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изделий и оснастки с использованием технологий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мехобработки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, литья и штамповки. 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- 52,25 млн. руб.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254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3571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: Строительство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Рузаевка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30D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МордовАгроХим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8731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- 540,0 млн. руб. </w:t>
            </w:r>
          </w:p>
        </w:tc>
      </w:tr>
      <w:tr w:rsidR="002D0AF2" w:rsidRPr="00FF37F1" w:rsidTr="001F5E36">
        <w:tblPrEx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3571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11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5E71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Расширение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модернизация производства ООО «Рузаевская фабрика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В»</w:t>
            </w:r>
          </w:p>
        </w:tc>
        <w:tc>
          <w:tcPr>
            <w:tcW w:w="11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«ООО Рузаевская фабрика-РВ») (по согласованию)</w:t>
            </w:r>
          </w:p>
        </w:tc>
        <w:tc>
          <w:tcPr>
            <w:tcW w:w="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E9" w:rsidRPr="00FF37F1" w:rsidRDefault="005200E9" w:rsidP="00250C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50C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- 50 млн. руб. </w:t>
            </w:r>
          </w:p>
        </w:tc>
      </w:tr>
      <w:tr w:rsidR="00EF3A35" w:rsidRPr="00FF37F1" w:rsidTr="001F5E36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11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:  Строительство автомобильной газонаполнительной компрессорной станции  в г. Рузаевка.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173,75 млн. руб. </w:t>
            </w:r>
          </w:p>
        </w:tc>
      </w:tr>
      <w:tr w:rsidR="00EF3A35" w:rsidRPr="00FF37F1" w:rsidTr="001F5E36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1.2.12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5E71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 Центр деловой активности. Общая стоимость проекта 34200 тыс. руб. Период реализации 2024г.</w:t>
            </w:r>
          </w:p>
          <w:p w:rsidR="005200E9" w:rsidRPr="00323A26" w:rsidRDefault="005200E9" w:rsidP="005E71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Pr="00323A26" w:rsidRDefault="005200E9" w:rsidP="00D3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4619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Инвесткинопроект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» совместно с АО «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4619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39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34,2 млн. руб.</w:t>
            </w:r>
          </w:p>
        </w:tc>
      </w:tr>
      <w:tr w:rsidR="00F3237F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D2" w:rsidRPr="00FF37F1" w:rsidRDefault="002953D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2" w:type="pct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2 «Формирование благоприятной инвестиционной среды»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30D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 «Формирование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района»</w:t>
            </w:r>
          </w:p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инвестиционных проектов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Внедрение муниципального инвестиционного стандарта в Рузаевском муниципальном районе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ind w:right="262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Совещательного органа при Главе Рузаевского муниципального района, функции которого включают рассмотрение вопросов содействия реализации инвестиционных проектов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Назначение инвестиционного уполномоченного Рузаевского муниципального района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утверждение регламента сопровождения инвестиционных проектов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: Оказание консультационной помощи субъектам инвестиционной деятельности по формированию пакета на получение льгот и субсидий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691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1822F1">
            <w:pPr>
              <w:widowControl/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04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80449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Оказание консультационной поддержки по разработке бизнес-планов инвестиционных проектов для реализации на территории муниципального района</w:t>
            </w:r>
          </w:p>
          <w:p w:rsidR="005200E9" w:rsidRPr="00D30D31" w:rsidRDefault="005200E9" w:rsidP="00D050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69136A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2.1.7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7: М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ониторинг инвестиционных процессов в разрезе видов экономической деятельности, в том числе мониторинг реализации инвестиционных проектов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69136A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2.1.8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: Создание специализированного раздела на сайте Администрации Рузаевского муниципального района по работе с бизнесом («Инвестиционная деятельность»)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69136A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2.1.9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бизнесу по существующим методам и формам государственной поддержки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EC3E37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: Ведение и актуализация реестра инвестиционных площадок Рузаевского муниципального района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EC3E37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1822F1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11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региональными институтами</w:t>
            </w:r>
          </w:p>
          <w:p w:rsidR="005200E9" w:rsidRPr="00D30D31" w:rsidRDefault="005200E9" w:rsidP="001822F1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7468A7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EC3E37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D30D31" w:rsidRDefault="005200E9" w:rsidP="001822F1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: Внедрение инструмента обратной связи с инвестором.</w:t>
            </w:r>
          </w:p>
          <w:p w:rsidR="005200E9" w:rsidRPr="00D30D31" w:rsidRDefault="005200E9" w:rsidP="001822F1">
            <w:pPr>
              <w:widowControl/>
              <w:autoSpaceDE/>
              <w:autoSpaceDN/>
              <w:adjustRightInd/>
              <w:ind w:hanging="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C1A5C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2476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7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F3237F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FF37F1" w:rsidRDefault="002953D2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9" w:type="pct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3 «Развитие инфраструктуры потребительского рынка товаров, работ и услуг»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41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 1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:: «Повышение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услуги»</w:t>
            </w:r>
          </w:p>
          <w:p w:rsidR="005200E9" w:rsidRPr="00323A26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Pr="00323A26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>
            <w:pPr>
              <w:rPr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субъектам МСП в части координации и правового регулирования в сфере потребительского рынка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>
            <w:pPr>
              <w:rPr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656785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proofErr w:type="gramEnd"/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сельскохозяйственных ярмарок и ярмарок выходного дня в г. Рузаевка</w:t>
            </w:r>
          </w:p>
          <w:p w:rsidR="005200E9" w:rsidRPr="00415DED" w:rsidRDefault="005200E9" w:rsidP="00656785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656785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инфраструктуры потребительского рынка в разрезе видов экономической деятельности</w:t>
            </w:r>
          </w:p>
          <w:p w:rsidR="005200E9" w:rsidRPr="00415DED" w:rsidRDefault="005200E9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C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proofErr w:type="gramStart"/>
            <w:r w:rsidRPr="009A0C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  <w:proofErr w:type="gramEnd"/>
            <w:r w:rsidRPr="009A0CF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Оказание информационной поддержки субъектам МСП в части возможностей для социально-ориентированных предприятий торговли и сферы услуг;</w:t>
            </w:r>
          </w:p>
          <w:p w:rsidR="005200E9" w:rsidRPr="00415DED" w:rsidRDefault="005200E9" w:rsidP="0065678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877972">
            <w:pPr>
              <w:jc w:val="center"/>
              <w:rPr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Мероприятие5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ведомствами в части оказания информационной поддержки субъектам МСП по получению статуса социально-ориентированного бизнеса;</w:t>
            </w:r>
          </w:p>
          <w:p w:rsidR="005200E9" w:rsidRPr="00415DED" w:rsidRDefault="005200E9" w:rsidP="0065678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B747B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69136A">
            <w:pPr>
              <w:jc w:val="center"/>
              <w:rPr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района.</w:t>
            </w:r>
          </w:p>
          <w:p w:rsidR="005200E9" w:rsidRPr="00415DED" w:rsidRDefault="005200E9" w:rsidP="0065678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14A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4A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F3237F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FF37F1" w:rsidRDefault="002953D2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3D2" w:rsidRPr="00FF37F1" w:rsidRDefault="002953D2" w:rsidP="009745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069" w:type="pct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FF37F1" w:rsidRDefault="002953D2" w:rsidP="009745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Основное мероприятие 2:</w:t>
            </w:r>
            <w:r w:rsidRPr="00FF37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сферы услуг»</w:t>
            </w:r>
          </w:p>
        </w:tc>
      </w:tr>
      <w:tr w:rsidR="00D94C03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Реконструкция водонапорной башни под кафе на 100 мест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(ИП Давыдов Ю.В.) (по согласованию)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D94C03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4E04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E04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Строительство  туристической базы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Рузаевка  (территория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водоема)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 (ООО «Ривьера») (по согласованию)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улучшить качество и спектр услуг, оказываемых населению, создать 10 дополнительных новых рабочих мест,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25,0 млн. руб.</w:t>
            </w:r>
          </w:p>
        </w:tc>
      </w:tr>
      <w:tr w:rsidR="00D94C03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4E04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E04">
              <w:rPr>
                <w:rFonts w:ascii="Times New Roman" w:hAnsi="Times New Roman" w:cs="Times New Roman"/>
                <w:sz w:val="18"/>
                <w:szCs w:val="18"/>
              </w:rPr>
              <w:t>3.2.3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Мероприятие 3</w:t>
            </w:r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Создание рекреационной зоны на берегу </w:t>
            </w:r>
            <w:proofErr w:type="spellStart"/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>Сузгарьевского</w:t>
            </w:r>
            <w:proofErr w:type="spellEnd"/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водоема в г. Рузаевка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«Акватория») (по согласованию)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323A26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323A26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улучшить качество и спектр услуг, оказываемых населению, создать 11 дополнительных новых рабочих мест,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–15,0 млн. руб.</w:t>
            </w:r>
          </w:p>
        </w:tc>
      </w:tr>
      <w:tr w:rsidR="00D94C03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4E04" w:rsidRDefault="005200E9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E04">
              <w:rPr>
                <w:rFonts w:ascii="Times New Roman" w:hAnsi="Times New Roman" w:cs="Times New Roman"/>
                <w:sz w:val="18"/>
                <w:szCs w:val="18"/>
              </w:rPr>
              <w:t>3.2.4</w:t>
            </w:r>
          </w:p>
        </w:tc>
        <w:tc>
          <w:tcPr>
            <w:tcW w:w="1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Мероприятие 4:</w:t>
            </w:r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Строительство складского логистического комплекса</w:t>
            </w:r>
          </w:p>
          <w:p w:rsidR="005200E9" w:rsidRPr="00323A26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00E9" w:rsidRPr="00323A26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(АО НХК «Айсберг») (по согласованию)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323A26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323A26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улучшить качество и спектр услуг, оказываемых населению, создать 20 дополнительных новых рабочих мест,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–163,0 млн. руб.</w:t>
            </w:r>
          </w:p>
        </w:tc>
      </w:tr>
      <w:tr w:rsidR="00F3237F" w:rsidRPr="00FF37F1" w:rsidTr="001F5E3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FF37F1" w:rsidRDefault="002953D2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9" w:type="pct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4 «Развитие конкуренции»</w:t>
            </w:r>
          </w:p>
        </w:tc>
      </w:tr>
      <w:tr w:rsidR="00EF3A35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«Реализация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 района»</w:t>
            </w:r>
          </w:p>
          <w:p w:rsidR="005200E9" w:rsidRPr="00323A26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323A26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323A26" w:rsidRDefault="002F305C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ind w:right="4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EF3A35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031A40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 Утверждение плана мероприятий «Дорожная карта» по развитию конкуренции на территории Рузаевского муниципального района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2F305C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(дорожная карта) по содействию развития конкуренции Рузаевского муниципального района Республики Мордовия</w:t>
            </w:r>
          </w:p>
        </w:tc>
      </w:tr>
      <w:tr w:rsidR="00EF3A35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031A40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:Ежегодный анализ перечня товарных рынков для содействия развитию конкуренции в Рузаевском муниципальном районе Республики Мордовия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2F305C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ind w:right="4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E3322D" w:rsidRPr="00FF37F1" w:rsidTr="001F5E36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031A40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031A40">
            <w:pPr>
              <w:widowControl/>
              <w:pBdr>
                <w:bottom w:val="single" w:sz="4" w:space="15" w:color="FFFFFF"/>
              </w:pBdr>
              <w:autoSpaceDE/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</w:t>
            </w:r>
            <w:r w:rsidRPr="00031A4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Популяризация перечня государственных услуг, оказываемых в электронном виде</w:t>
            </w:r>
          </w:p>
          <w:p w:rsidR="005200E9" w:rsidRPr="00415DED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2F305C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E3322D" w:rsidRPr="00FF37F1" w:rsidTr="001F5E36">
        <w:tblPrEx>
          <w:tblLook w:val="04A0" w:firstRow="1" w:lastRow="0" w:firstColumn="1" w:lastColumn="0" w:noHBand="0" w:noVBand="1"/>
        </w:tblPrEx>
        <w:trPr>
          <w:trHeight w:val="1249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031A40" w:rsidRDefault="005200E9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4.1.4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415DED" w:rsidRDefault="005200E9" w:rsidP="00472920">
            <w:pPr>
              <w:widowControl/>
              <w:pBdr>
                <w:bottom w:val="single" w:sz="4" w:space="15" w:color="FFFFFF"/>
              </w:pBd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proofErr w:type="gramEnd"/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Информационное, консультационное и методическое сопровождение действующих и начинающих предпринимателей в части существующей поддержки бизнеса.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5200E9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E9" w:rsidRPr="00FF37F1" w:rsidRDefault="002F305C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F3237F" w:rsidRPr="00FF37F1" w:rsidTr="001F5E36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FF37F1" w:rsidRDefault="002953D2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4" w:type="pct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2" w:rsidRPr="00323A26" w:rsidRDefault="002953D2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5 «Стратегическое планирование»</w:t>
            </w:r>
          </w:p>
        </w:tc>
      </w:tr>
      <w:tr w:rsidR="005D4F4C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Основное мероприятие: 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«Функционирование комплексной системы стратегического планирования в Рузаевском муниципальном районе»</w:t>
            </w:r>
          </w:p>
          <w:p w:rsidR="005200E9" w:rsidRPr="00323A26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2520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1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 Республики Мордовия</w:t>
            </w:r>
          </w:p>
        </w:tc>
      </w:tr>
      <w:tr w:rsidR="005D4F4C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«Поддержание в актуальном состоянии Муниципальной программы «Экономическое развитие Рузаевского муниципального района Республики Мордовия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2020-2027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годы»»,</w:t>
            </w:r>
          </w:p>
          <w:p w:rsidR="005200E9" w:rsidRPr="00323A26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323A26" w:rsidRDefault="005200E9" w:rsidP="002520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1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 Республики Мордовия</w:t>
            </w:r>
          </w:p>
        </w:tc>
      </w:tr>
      <w:tr w:rsidR="005D4F4C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2:</w:t>
            </w: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краткосрочных и среднесрочных прогнозов социально-экономического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Рузаевского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A67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1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 Республики Мордовия</w:t>
            </w:r>
          </w:p>
        </w:tc>
      </w:tr>
      <w:tr w:rsidR="005D4F4C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5.1.4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значениях на 3-летний период»</w:t>
            </w:r>
          </w:p>
          <w:p w:rsidR="005200E9" w:rsidRPr="00FF37F1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A67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1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деятельности органов местного самоуправления Рузаевского муниципального района Республики Мордовия.</w:t>
            </w:r>
          </w:p>
        </w:tc>
      </w:tr>
      <w:tr w:rsidR="005D4F4C" w:rsidRPr="00FF37F1" w:rsidTr="001F5E3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5.1.5</w:t>
            </w:r>
          </w:p>
        </w:tc>
        <w:tc>
          <w:tcPr>
            <w:tcW w:w="10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Размещение документов стратегического планирования в автоматизированной информационно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системе «Управление» (ГАС Управление)»</w:t>
            </w:r>
          </w:p>
          <w:p w:rsidR="005200E9" w:rsidRPr="00FF37F1" w:rsidRDefault="005200E9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E9" w:rsidRPr="00FF37F1" w:rsidRDefault="005200E9" w:rsidP="00A67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13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0E9" w:rsidRPr="00FF37F1" w:rsidRDefault="005200E9" w:rsidP="007C56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</w:tbl>
    <w:p w:rsidR="008375AC" w:rsidRDefault="008375AC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375AC" w:rsidRPr="008375AC" w:rsidRDefault="008375AC" w:rsidP="008375AC">
      <w:pPr>
        <w:rPr>
          <w:rFonts w:ascii="Times New Roman" w:hAnsi="Times New Roman"/>
          <w:sz w:val="28"/>
          <w:szCs w:val="28"/>
        </w:rPr>
      </w:pPr>
    </w:p>
    <w:p w:rsidR="008375AC" w:rsidRPr="008375AC" w:rsidRDefault="008375AC" w:rsidP="008375AC">
      <w:pPr>
        <w:rPr>
          <w:rFonts w:ascii="Times New Roman" w:hAnsi="Times New Roman"/>
          <w:sz w:val="28"/>
          <w:szCs w:val="28"/>
        </w:rPr>
      </w:pPr>
    </w:p>
    <w:tbl>
      <w:tblPr>
        <w:tblW w:w="25314" w:type="dxa"/>
        <w:tblLayout w:type="fixed"/>
        <w:tblLook w:val="04A0" w:firstRow="1" w:lastRow="0" w:firstColumn="1" w:lastColumn="0" w:noHBand="0" w:noVBand="1"/>
      </w:tblPr>
      <w:tblGrid>
        <w:gridCol w:w="93"/>
        <w:gridCol w:w="623"/>
        <w:gridCol w:w="93"/>
        <w:gridCol w:w="2325"/>
        <w:gridCol w:w="93"/>
        <w:gridCol w:w="982"/>
        <w:gridCol w:w="909"/>
        <w:gridCol w:w="93"/>
        <w:gridCol w:w="1041"/>
        <w:gridCol w:w="93"/>
        <w:gridCol w:w="1134"/>
        <w:gridCol w:w="49"/>
        <w:gridCol w:w="377"/>
        <w:gridCol w:w="708"/>
        <w:gridCol w:w="1276"/>
        <w:gridCol w:w="567"/>
        <w:gridCol w:w="284"/>
        <w:gridCol w:w="236"/>
        <w:gridCol w:w="47"/>
        <w:gridCol w:w="611"/>
        <w:gridCol w:w="523"/>
        <w:gridCol w:w="837"/>
        <w:gridCol w:w="297"/>
        <w:gridCol w:w="297"/>
        <w:gridCol w:w="695"/>
        <w:gridCol w:w="294"/>
        <w:gridCol w:w="273"/>
        <w:gridCol w:w="14"/>
        <w:gridCol w:w="138"/>
        <w:gridCol w:w="28"/>
        <w:gridCol w:w="246"/>
        <w:gridCol w:w="240"/>
        <w:gridCol w:w="229"/>
        <w:gridCol w:w="27"/>
        <w:gridCol w:w="66"/>
        <w:gridCol w:w="652"/>
        <w:gridCol w:w="256"/>
        <w:gridCol w:w="622"/>
        <w:gridCol w:w="33"/>
        <w:gridCol w:w="60"/>
        <w:gridCol w:w="224"/>
        <w:gridCol w:w="236"/>
        <w:gridCol w:w="192"/>
        <w:gridCol w:w="256"/>
        <w:gridCol w:w="1570"/>
        <w:gridCol w:w="594"/>
        <w:gridCol w:w="989"/>
        <w:gridCol w:w="425"/>
        <w:gridCol w:w="770"/>
        <w:gridCol w:w="974"/>
        <w:gridCol w:w="1623"/>
      </w:tblGrid>
      <w:tr w:rsidR="00B30874" w:rsidRPr="00AC44E1" w:rsidTr="00EA288A">
        <w:trPr>
          <w:gridBefore w:val="1"/>
          <w:gridAfter w:val="8"/>
          <w:wBefore w:w="93" w:type="dxa"/>
          <w:wAfter w:w="7201" w:type="dxa"/>
          <w:trHeight w:val="28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bookmarkStart w:id="4" w:name="RANGE!A1:K349"/>
            <w:bookmarkEnd w:id="4"/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54" w:type="dxa"/>
            <w:gridSpan w:val="12"/>
            <w:shd w:val="clear" w:color="auto" w:fill="auto"/>
            <w:noWrap/>
            <w:vAlign w:val="bottom"/>
            <w:hideMark/>
          </w:tcPr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0E9" w:rsidRDefault="005200E9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Default="00A46C6B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Default="00A46C6B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Default="00A46C6B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C6B" w:rsidRDefault="00A46C6B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874" w:rsidRPr="00AC44E1" w:rsidRDefault="00B3087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EA288A">
        <w:trPr>
          <w:gridBefore w:val="1"/>
          <w:gridAfter w:val="11"/>
          <w:wBefore w:w="93" w:type="dxa"/>
          <w:wAfter w:w="7853" w:type="dxa"/>
          <w:trHeight w:val="94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88" w:type="dxa"/>
            <w:gridSpan w:val="10"/>
            <w:shd w:val="clear" w:color="auto" w:fill="auto"/>
            <w:vAlign w:val="bottom"/>
            <w:hideMark/>
          </w:tcPr>
          <w:p w:rsidR="00B30874" w:rsidRDefault="00D43D8D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 муниципальной программе «</w:t>
            </w:r>
            <w:r w:rsidR="00B30874"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Экономическое развитие Рузаевского муниципального района Респуб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лики Мордовия на </w:t>
            </w:r>
            <w:r w:rsidR="00E101D3">
              <w:rPr>
                <w:rFonts w:ascii="Times New Roman" w:hAnsi="Times New Roman" w:cs="Times New Roman"/>
                <w:bCs/>
                <w:sz w:val="18"/>
                <w:szCs w:val="18"/>
              </w:rPr>
              <w:t>2020-2027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годы»</w:t>
            </w:r>
          </w:p>
          <w:p w:rsidR="004039AE" w:rsidRDefault="004039AE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039AE" w:rsidRPr="00AC44E1" w:rsidRDefault="004039AE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039AE" w:rsidRPr="00AC44E1" w:rsidTr="00EA288A">
        <w:trPr>
          <w:gridBefore w:val="1"/>
          <w:wBefore w:w="93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4039AE" w:rsidRDefault="004039AE" w:rsidP="004039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AE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и прогнозная (справочная) оценка расходов федерального, респуб</w:t>
            </w:r>
            <w:r w:rsidR="009A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ликанского, </w:t>
            </w:r>
            <w:r w:rsidRPr="0040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бюджетов и внебюджетных источников на реализацию муниципальной программы «Экономическое развитие Рузаевского муниципального района Республики Мордовия на </w:t>
            </w:r>
            <w:r w:rsidR="00E101D3">
              <w:rPr>
                <w:rFonts w:ascii="Times New Roman" w:hAnsi="Times New Roman" w:cs="Times New Roman"/>
                <w:b/>
                <w:sz w:val="24"/>
                <w:szCs w:val="24"/>
              </w:rPr>
              <w:t>2020-2027</w:t>
            </w:r>
            <w:r w:rsidRPr="0040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375AC" w:rsidRPr="00AC44E1" w:rsidTr="00EA288A">
        <w:trPr>
          <w:gridBefore w:val="1"/>
          <w:gridAfter w:val="7"/>
          <w:wBefore w:w="93" w:type="dxa"/>
          <w:wAfter w:w="6945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EA288A">
        <w:trPr>
          <w:gridBefore w:val="1"/>
          <w:gridAfter w:val="7"/>
          <w:wBefore w:w="93" w:type="dxa"/>
          <w:wAfter w:w="6945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B17D2E">
        <w:trPr>
          <w:gridAfter w:val="13"/>
          <w:wAfter w:w="7946" w:type="dxa"/>
          <w:trHeight w:val="429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0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Прогнозная оценка расходов (тыс. руб.)</w:t>
            </w:r>
          </w:p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E3460" w:rsidRPr="00AC44E1" w:rsidTr="000F4A26">
        <w:trPr>
          <w:gridAfter w:val="13"/>
          <w:wAfter w:w="7946" w:type="dxa"/>
          <w:trHeight w:val="315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2027г.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E3460" w:rsidRPr="00AC44E1" w:rsidTr="000F4A26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Экономическое развитие Рузаевского муниципального района Республики Мордовия на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2020-2027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460" w:rsidRPr="00AC44E1" w:rsidRDefault="003E3460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Управление экономического анализа и прогнозирования, 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дминистрации Рузаевского муниципального района, предприятия (организации)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1 647 088,7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2 653 994,0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4 075 238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5791214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1445711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1083680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44E1">
              <w:rPr>
                <w:rFonts w:ascii="Arial CYR" w:hAnsi="Arial CYR" w:cs="Arial CYR"/>
                <w:sz w:val="18"/>
                <w:szCs w:val="18"/>
              </w:rPr>
              <w:t>16 077 198,5</w:t>
            </w:r>
          </w:p>
        </w:tc>
      </w:tr>
      <w:tr w:rsidR="003E3460" w:rsidRPr="00AC44E1" w:rsidTr="000F4A26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E3460" w:rsidRPr="00AC44E1" w:rsidTr="000F4A26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44E1">
              <w:rPr>
                <w:rFonts w:ascii="Arial CYR" w:hAnsi="Arial CYR" w:cs="Arial CYR"/>
                <w:sz w:val="18"/>
                <w:szCs w:val="18"/>
              </w:rPr>
              <w:t>16 077 198,5</w:t>
            </w:r>
          </w:p>
        </w:tc>
      </w:tr>
      <w:tr w:rsidR="003E3460" w:rsidRPr="00AC44E1" w:rsidTr="000F4A26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0" w:rsidRPr="00AC44E1" w:rsidRDefault="003E3460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60" w:rsidRPr="00AC44E1" w:rsidRDefault="003E346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0F4A26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1 647 088,7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2 653 994,0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4 075 238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5791214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1445711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1083680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F62DB9">
        <w:trPr>
          <w:gridAfter w:val="13"/>
          <w:wAfter w:w="7946" w:type="dxa"/>
          <w:trHeight w:val="315"/>
        </w:trPr>
        <w:tc>
          <w:tcPr>
            <w:tcW w:w="13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8702CE">
        <w:trPr>
          <w:gridAfter w:val="13"/>
          <w:wAfter w:w="7946" w:type="dxa"/>
          <w:trHeight w:val="521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Подраздел 1 «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азвитие промышленного комплекса»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912 787,0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1 637 288,7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2 641 344,0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4 066 635,0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8702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5656526,9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8702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1399258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8702CE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1079680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8702CE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1043600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605E3" w:rsidRPr="00AC44E1" w:rsidTr="000F4A26">
        <w:trPr>
          <w:gridAfter w:val="13"/>
          <w:wAfter w:w="7946" w:type="dxa"/>
          <w:trHeight w:val="6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E3" w:rsidRPr="00AC44E1" w:rsidRDefault="00E605E3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605E3" w:rsidRPr="00AC44E1" w:rsidTr="000F4A26">
        <w:trPr>
          <w:gridAfter w:val="13"/>
          <w:wAfter w:w="7946" w:type="dxa"/>
          <w:trHeight w:val="7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E3" w:rsidRPr="00AC44E1" w:rsidRDefault="00E605E3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605E3" w:rsidRPr="00AC44E1" w:rsidTr="000F4A26">
        <w:trPr>
          <w:gridAfter w:val="13"/>
          <w:wAfter w:w="7946" w:type="dxa"/>
          <w:trHeight w:val="66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E3" w:rsidRPr="00AC44E1" w:rsidRDefault="00E605E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E3" w:rsidRPr="00AC44E1" w:rsidRDefault="00E605E3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E3" w:rsidRPr="00AC44E1" w:rsidRDefault="00E605E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702CE" w:rsidRPr="00AC44E1" w:rsidTr="008702CE">
        <w:trPr>
          <w:gridAfter w:val="13"/>
          <w:wAfter w:w="7946" w:type="dxa"/>
          <w:trHeight w:val="73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912 787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1 637 288,7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2 641 344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4 066 635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E" w:rsidRPr="00AC44E1" w:rsidRDefault="008702CE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5656526,9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E" w:rsidRPr="00AC44E1" w:rsidRDefault="008702CE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1399258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E" w:rsidRPr="00AC44E1" w:rsidRDefault="008702CE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1079680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E" w:rsidRPr="00AC44E1" w:rsidRDefault="008702CE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1043600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CE" w:rsidRPr="00AC44E1" w:rsidRDefault="008702C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290F78">
        <w:trPr>
          <w:gridAfter w:val="13"/>
          <w:wAfter w:w="7946" w:type="dxa"/>
          <w:trHeight w:val="43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A801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конкурентноспособного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промышленного комплекса, ориентированного на создание новых рабочих мест,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конкурентноспособной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 и рост производительности труда</w:t>
            </w:r>
          </w:p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17" w:rsidRPr="00AC44E1" w:rsidRDefault="00293E17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2 461 914,0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3 299 912,0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5449870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1076680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1041600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0F4A26">
        <w:trPr>
          <w:gridAfter w:val="13"/>
          <w:wAfter w:w="7946" w:type="dxa"/>
          <w:trHeight w:val="68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0F4A26">
        <w:trPr>
          <w:gridAfter w:val="13"/>
          <w:wAfter w:w="7946" w:type="dxa"/>
          <w:trHeight w:val="41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3E17" w:rsidRPr="00AC44E1" w:rsidTr="000F4A26">
        <w:trPr>
          <w:gridAfter w:val="13"/>
          <w:wAfter w:w="7946" w:type="dxa"/>
          <w:trHeight w:val="567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17" w:rsidRPr="00AC44E1" w:rsidRDefault="00293E17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17" w:rsidRPr="00AC44E1" w:rsidRDefault="00293E1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0F78" w:rsidRPr="00AC44E1" w:rsidTr="00290F78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2 461 914,0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3 299 912,0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78" w:rsidRPr="00290F78" w:rsidRDefault="00290F78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F78">
              <w:rPr>
                <w:rFonts w:ascii="Times New Roman" w:hAnsi="Times New Roman" w:cs="Times New Roman"/>
                <w:bCs/>
                <w:sz w:val="18"/>
                <w:szCs w:val="18"/>
              </w:rPr>
              <w:t>5449870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78" w:rsidRPr="00290F78" w:rsidRDefault="00290F78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F78">
              <w:rPr>
                <w:rFonts w:ascii="Times New Roman" w:hAnsi="Times New Roman" w:cs="Times New Roman"/>
                <w:bCs/>
                <w:sz w:val="18"/>
                <w:szCs w:val="18"/>
              </w:rPr>
              <w:t>1366060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F78" w:rsidRPr="00290F78" w:rsidRDefault="00290F78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F78">
              <w:rPr>
                <w:rFonts w:ascii="Times New Roman" w:hAnsi="Times New Roman" w:cs="Times New Roman"/>
                <w:bCs/>
                <w:sz w:val="18"/>
                <w:szCs w:val="18"/>
              </w:rPr>
              <w:t>1076680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290F78" w:rsidRDefault="00290F78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F78">
              <w:rPr>
                <w:rFonts w:ascii="Times New Roman" w:hAnsi="Times New Roman" w:cs="Times New Roman"/>
                <w:bCs/>
                <w:sz w:val="18"/>
                <w:szCs w:val="18"/>
              </w:rPr>
              <w:t>1041600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0F78" w:rsidRPr="00AC44E1" w:rsidTr="000F4A26">
        <w:trPr>
          <w:gridAfter w:val="13"/>
          <w:wAfter w:w="7946" w:type="dxa"/>
          <w:trHeight w:val="44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1.</w:t>
            </w:r>
            <w:r w:rsidRPr="0087083A">
              <w:rPr>
                <w:rFonts w:ascii="Times New Roman" w:hAnsi="Times New Roman" w:cs="Times New Roman"/>
                <w:sz w:val="18"/>
                <w:szCs w:val="18"/>
              </w:rPr>
              <w:t>Реализация инвестиционных проектов в сфере промышленности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0F78" w:rsidRPr="00AC44E1" w:rsidTr="000F4A26">
        <w:trPr>
          <w:gridAfter w:val="13"/>
          <w:wAfter w:w="7946" w:type="dxa"/>
          <w:trHeight w:val="447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0F78" w:rsidRPr="00AC44E1" w:rsidTr="000F4A26">
        <w:trPr>
          <w:gridAfter w:val="13"/>
          <w:wAfter w:w="7946" w:type="dxa"/>
          <w:trHeight w:val="447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0F78" w:rsidRPr="00AC44E1" w:rsidTr="000F4A26">
        <w:trPr>
          <w:gridAfter w:val="13"/>
          <w:wAfter w:w="7946" w:type="dxa"/>
          <w:trHeight w:val="447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0F78" w:rsidRPr="00AC44E1" w:rsidTr="000F4A26">
        <w:trPr>
          <w:gridAfter w:val="13"/>
          <w:wAfter w:w="7946" w:type="dxa"/>
          <w:trHeight w:val="447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AC44E1" w:rsidRDefault="00290F7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78" w:rsidRPr="003E3460" w:rsidRDefault="00290F7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F78" w:rsidRPr="00AC44E1" w:rsidRDefault="00290F7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370A3" w:rsidRPr="00AC44E1" w:rsidTr="000F4A26">
        <w:trPr>
          <w:gridAfter w:val="13"/>
          <w:wAfter w:w="7946" w:type="dxa"/>
          <w:trHeight w:val="44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870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8708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Рузаевка, Республики Мордовия. Общая стоимость - 1257500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«СК «РАЗВИТИЕ»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5 970,0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1 248 450,0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370A3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370A3" w:rsidRPr="00AC44E1" w:rsidTr="000F4A26">
        <w:trPr>
          <w:gridAfter w:val="13"/>
          <w:wAfter w:w="7946" w:type="dxa"/>
          <w:trHeight w:val="54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370A3" w:rsidRPr="00AC44E1" w:rsidTr="000F4A26">
        <w:trPr>
          <w:gridAfter w:val="13"/>
          <w:wAfter w:w="7946" w:type="dxa"/>
          <w:trHeight w:val="409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370A3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5 970,0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1 248 450,0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A3" w:rsidRPr="00AC44E1" w:rsidRDefault="00E370A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0A3" w:rsidRPr="00AC44E1" w:rsidRDefault="00E370A3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70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708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конструкционных композитов. Общая стоимость - 133333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133 333,0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60744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77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133 333,0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03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70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708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Строительство завода по производству бесцветной декорированной стеклянной тары для пищевой промышленности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Рузаевка Республики Мордовия. Общая стоимость - 1377900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«РСК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Гласс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Декор»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26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36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5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Реализация производства химической продукции для строительной и сельскохозяйственной отраслей.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Общая стоимость - 43500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«Экспонента»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4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9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3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36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металлоконструкций и нефтехимической продукции. Общая стоимость - 500000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1F5E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1F5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РузХимНефтеМаш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94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1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03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7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Общая стоимость - 6456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«Модуль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3 747,0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3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39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3 747,0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34 000,0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63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1078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Модернизация сферы электро- и теплоснабжения. Общая стоимость - 282675тыс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49 397,0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56 140,0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21 060,0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21 680,0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28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22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40 800,0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49 397,0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21 060,0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21 680,0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FD3C5E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9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Общая </w:t>
            </w:r>
            <w:r w:rsidRPr="00D43D8D">
              <w:rPr>
                <w:rFonts w:ascii="Times New Roman" w:hAnsi="Times New Roman" w:cs="Times New Roman"/>
                <w:sz w:val="18"/>
                <w:szCs w:val="18"/>
              </w:rPr>
              <w:t>стоимость проекта 3767507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43D8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муниципального района, АО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Рузхимм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501 846,0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250 923,0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200 738,0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953 777,0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D3C5E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953777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D3C5E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D3C5E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D3C5E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1000000</w:t>
            </w: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67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1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009CE" w:rsidRPr="00AC44E1" w:rsidTr="00B009CE">
        <w:trPr>
          <w:gridAfter w:val="13"/>
          <w:wAfter w:w="7946" w:type="dxa"/>
          <w:trHeight w:val="64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501 846,0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250 923,0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200 738,0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953 777,0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B009CE" w:rsidRDefault="00B009CE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09CE">
              <w:rPr>
                <w:rFonts w:ascii="Times New Roman" w:hAnsi="Times New Roman" w:cs="Times New Roman"/>
                <w:bCs/>
                <w:sz w:val="18"/>
                <w:szCs w:val="18"/>
              </w:rPr>
              <w:t>953777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B009CE" w:rsidRDefault="00B009CE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09CE">
              <w:rPr>
                <w:rFonts w:ascii="Times New Roman" w:hAnsi="Times New Roman" w:cs="Times New Roman"/>
                <w:bCs/>
                <w:sz w:val="18"/>
                <w:szCs w:val="18"/>
              </w:rPr>
              <w:t>1000000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B009CE" w:rsidRDefault="00B009CE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09CE">
              <w:rPr>
                <w:rFonts w:ascii="Times New Roman" w:hAnsi="Times New Roman" w:cs="Times New Roman"/>
                <w:bCs/>
                <w:sz w:val="18"/>
                <w:szCs w:val="18"/>
              </w:rPr>
              <w:t>1000000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CE" w:rsidRPr="00B009CE" w:rsidRDefault="00B009CE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09CE">
              <w:rPr>
                <w:rFonts w:ascii="Times New Roman" w:hAnsi="Times New Roman" w:cs="Times New Roman"/>
                <w:bCs/>
                <w:sz w:val="18"/>
                <w:szCs w:val="18"/>
              </w:rPr>
              <w:t>1000000</w:t>
            </w: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9CE" w:rsidRPr="00AC44E1" w:rsidRDefault="00B009C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33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Модернизация производственных мощностей. Общая стоимость - 25000,0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33EC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F33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33EC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88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33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33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F33EC8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Модернизация производственных мощностей. Общая стоимость - 62000,0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Новомилк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4C6616" w:rsidRDefault="004C661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66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4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4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4C661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4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- Производство грузовых железнодорожных вагонов, ориентированных на экспорт. Общая стоимость - 222714,0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АО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201 529,0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21 185,0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671F9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2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201 529,0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4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                        " Модернизация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яйцеперерабатывающей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фабрики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глубокой переработке яйца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расположенной по адресу: 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4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86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38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13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Мероприятие 14: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Расширение производства керамического кирпича в Мордовии.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стоимость проекта 333800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 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082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дминистрации Рузаевского муниципального района, (ООО «Р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узаевский завод керамических из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делий»)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36 810,0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671F9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97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4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36 810,0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671F93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29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 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м. Общая стоимость 230000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7B" w:rsidRPr="00AC44E1" w:rsidRDefault="00E56F7B" w:rsidP="00082D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082D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BF412E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34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6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31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завода по первичной и последующей (промышленной) переработке мясной продукции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Общая стоимость проекта 2150 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CD43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МПК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Атяшевский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»)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1 737 000,0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7431A7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3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7431A7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3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7431A7" w:rsidRDefault="00BF412E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31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4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0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17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70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15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4C4C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4C4C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Мероприятие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7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Строительство завода по производству влажных кормов для домашних животных.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стоимость проекта 4 370 000 тыс.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(ООО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Добрый хозяин Рузаевка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3 743 000,0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8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4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499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75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3 743 000,0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276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7B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  <w:p w:rsidR="00E56F7B" w:rsidRPr="00AC44E1" w:rsidRDefault="00E56F7B" w:rsidP="00D43D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7B" w:rsidRPr="00AC44E1" w:rsidRDefault="00E56F7B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27 507,7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179 430,0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766 723,0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206 656,9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1548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1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6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582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6F7B" w:rsidRPr="00AC44E1" w:rsidTr="000F4A26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27 507,7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179 430,0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766 723,0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206 656,9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7B" w:rsidRPr="00AC44E1" w:rsidRDefault="00E56F7B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F7B" w:rsidRPr="00AC44E1" w:rsidRDefault="00E1548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7B" w:rsidRPr="00AC44E1" w:rsidRDefault="00E56F7B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4BFF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Производство пищевых и косметических продуктов. Общая стоимость - 50000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744BFF" w:rsidRPr="00AC44E1" w:rsidRDefault="00744BFF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«ОВЕР ФАРМА»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4BFF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4BFF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4BFF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4BFF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29 167,0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FF" w:rsidRPr="00AC44E1" w:rsidRDefault="00744BFF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BFF" w:rsidRPr="00AC44E1" w:rsidRDefault="00744BFF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завода по производству металлической стренги. Общая стоимость - 182450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Рузкабель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132 450,0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132 450,0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предприятия по производству мебели. Общая стоимость капитальных вложений – 4166,7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«Офис-Люкс»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43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по выпуску из ДВП декоративных панелей с тиснением. Общая стоимость - 10000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«ФАСТ-САЙД»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5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дств сп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ециального назначения, прицепов и полуприцепов, организация работ по металлообработке</w:t>
            </w:r>
          </w:p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ЗАО ТД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Машкомплект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16 667,0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602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16 667,0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Цифровые технологии для производства. Общая стоимость - 9294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«РМР Цифровые Технологии»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79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47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53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61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7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высококачественных изделий ручной работы из натуральных материалов. Общая стоимость - 2718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Фоксвудрус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1 855,0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6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49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49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лосьона (антисептических средств) для индивидуальной защиты. Общая стоимость - 3298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«РУЗПРОМПРОДУКТ»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3 298,0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полимерных композитов. Общая стоимость - 221750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 (в том числе операционные расходы с 2020-2024г.г.-160000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руб.)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«Полимерные композиты»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694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89" w:rsidRPr="00AC44E1" w:rsidRDefault="00A51489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Овотех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51489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89" w:rsidRPr="00AC44E1" w:rsidRDefault="00A5148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489" w:rsidRPr="00AC44E1" w:rsidRDefault="00A5148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0F4A26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11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Производство изделий и оснастки с использованием технологий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мехообработки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, литья и штамповки. Общая стоимость – 52250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0F4A26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0F4A26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0F4A2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0F4A26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0F4A26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B27C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581A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12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Строительство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Рузаевка (Республики Мордовия) комплекса на 25 тыс. тонн по приемке, очистке, сушке, хране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 и отгрузке зерновых культур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 Общая стоимость – 540000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"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МордовАгроХим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6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Расширение и модернизация производства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«Рузаевская фабрика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стоимость-50000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муниципального района, ООО «Рузаевская фабрика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107B04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07B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1.2.14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4" w:rsidRPr="00323A26" w:rsidRDefault="00107B04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14: 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автомобильной газонаполнительной компрессорной станции в г. Рузаевка. Общая стоимость объекта 160,0 млн. руб. Период реализации 2023-2024 годы (14 месяцев)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4" w:rsidRPr="00323A26" w:rsidRDefault="00107B04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143 953,94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143 953,94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71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1.2.15</w:t>
            </w:r>
          </w:p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B04" w:rsidRPr="00AC44E1" w:rsidRDefault="00107B04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B04" w:rsidRPr="00AC44E1" w:rsidRDefault="00107B04" w:rsidP="00505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B04" w:rsidRPr="00AC44E1" w:rsidRDefault="00107B04" w:rsidP="00505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15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Производство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газоблока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неавтоклавного твердения в г. Рузаевка (Республики Мордовия)  Общая стоимость – 90000 тыс. руб. Период реализации 2022-2023гг.</w:t>
            </w:r>
          </w:p>
          <w:p w:rsidR="00107B04" w:rsidRPr="00323A26" w:rsidRDefault="00107B04" w:rsidP="006054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04" w:rsidRPr="00323A26" w:rsidRDefault="00107B04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"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Я-БЛОК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66 670,0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23 330,0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B04" w:rsidRPr="00AC44E1" w:rsidRDefault="00107B04" w:rsidP="00AA2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59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B04" w:rsidRPr="00AC44E1" w:rsidRDefault="00107B04" w:rsidP="00AA2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31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B04" w:rsidRPr="00AC44E1" w:rsidRDefault="00107B04" w:rsidP="00AA2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323A26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66 670,0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40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1.2.16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Центр деловой активности. Общая стоимость проекта 34200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Период реализации 2024г.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B04" w:rsidRPr="00AC44E1" w:rsidRDefault="00107B04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Инвесткинопроект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ЮЗАО» совместно с 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7B0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04" w:rsidRPr="00AC44E1" w:rsidRDefault="00107B0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4" w:rsidRPr="00AC44E1" w:rsidRDefault="00107B0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82437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Default="00B74C2A" w:rsidP="000D67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Подраздел «Формирование благоприятной инвестиционной среды»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7C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Default="00B74C2A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Default="00B74C2A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Default="00B74C2A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Default="00B74C2A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8243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D16247" w:rsidRDefault="00B74C2A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Основное мероприятие</w:t>
            </w: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 «Формирование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</w:t>
            </w:r>
          </w:p>
          <w:p w:rsidR="00B74C2A" w:rsidRPr="00D16247" w:rsidRDefault="00B74C2A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D16247" w:rsidRDefault="00B74C2A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5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4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66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D16247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E766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муниципального инвестиционного стандарта в Рузаевском муниципальном районе»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AD6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AD68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9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215642" w:rsidRDefault="00B74C2A" w:rsidP="007B3B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«Создание Совещательного органа при Главе Рузаевского муниципального района, функции которого включают рассмотрение вопросов содействия реализации инвестиционных проектов»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12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215642" w:rsidRDefault="00B74C2A" w:rsidP="007B3B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«Назначение инвестиционного уполномоченного Рузаевского муниципального района»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84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36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60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утверждение регламента сопровождения инвестиционных проектов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Оказание консультационной помощи субъектам инвестиционной деятельности по формированию пакета на получение льгот и субсидий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215642" w:rsidRDefault="00B74C2A" w:rsidP="0059636B">
            <w:pPr>
              <w:widowControl/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6: 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Оказание консультационной поддержки по разработке бизнес-планов инвестиционных проектов для реализации на территории муниципального района</w:t>
            </w:r>
          </w:p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9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53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271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FD6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C2A" w:rsidRPr="00215642" w:rsidRDefault="00B74C2A" w:rsidP="004647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7: М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ониторинг инвестиционных процессов в разрезе видов экономической деятельности, в том числе мониторинг реализации инвестиционных проектов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4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09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65"/>
        </w:trPr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5D35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215642" w:rsidRDefault="00B74C2A" w:rsidP="005D35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Создание специализированного раздела на сайте Администрации Рузаевского муниципального района по работе с бизнесом («Инвестиционная деятельность»)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52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3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18"/>
        </w:trPr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9408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215642" w:rsidRDefault="00B74C2A" w:rsidP="00E65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бизнесу по существующим методам и формам государственной поддержки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64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50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19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215642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2"/>
        </w:trPr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C15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215642" w:rsidRDefault="00B74C2A" w:rsidP="002F16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Ведение и актуализация реестра инвестиционных площадок Рузаевского муниципального района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2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61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FA4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44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7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215642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Мероприятие11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региональными институтами</w:t>
            </w:r>
          </w:p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215642" w:rsidRDefault="00B74C2A" w:rsidP="001359E5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Внедрение инструмента обратной связи с инвестором.</w:t>
            </w:r>
          </w:p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BA1E41">
        <w:trPr>
          <w:gridAfter w:val="13"/>
          <w:wAfter w:w="7946" w:type="dxa"/>
          <w:trHeight w:val="601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2A" w:rsidRPr="000F774B" w:rsidRDefault="00B74C2A" w:rsidP="000F77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B74C2A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74C2A" w:rsidRPr="00AC44E1" w:rsidTr="00294E69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353D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Подраздел 3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инфраструктуры потребительского рынка товаров, работ и услуг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2A" w:rsidRPr="00AC44E1" w:rsidRDefault="00B74C2A" w:rsidP="00563B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14900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294E6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134686,6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294E6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46453,4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294E6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A" w:rsidRPr="00AC44E1" w:rsidRDefault="00294E6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2A" w:rsidRPr="00AC44E1" w:rsidRDefault="00B74C2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6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413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94E69" w:rsidRPr="00AC44E1" w:rsidTr="00294E69">
        <w:trPr>
          <w:gridAfter w:val="13"/>
          <w:wAfter w:w="7946" w:type="dxa"/>
          <w:trHeight w:val="68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14900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69" w:rsidRPr="00AC44E1" w:rsidRDefault="00294E69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134686,6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69" w:rsidRPr="00AC44E1" w:rsidRDefault="00294E69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46453,4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69" w:rsidRPr="00AC44E1" w:rsidRDefault="00294E6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69" w:rsidRPr="00AC44E1" w:rsidRDefault="00294E6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69" w:rsidRPr="00AC44E1" w:rsidRDefault="00294E6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B9" w:rsidRPr="00A7462D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62D">
              <w:rPr>
                <w:rFonts w:ascii="Times New Roman" w:hAnsi="Times New Roman" w:cs="Times New Roman"/>
                <w:bCs/>
                <w:sz w:val="18"/>
                <w:szCs w:val="18"/>
              </w:rPr>
              <w:t> 3.1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BB9" w:rsidRPr="00323A26" w:rsidRDefault="007D0BB9" w:rsidP="00A746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 1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:: «Повышение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услуги»</w:t>
            </w:r>
          </w:p>
          <w:p w:rsidR="007D0BB9" w:rsidRPr="00323A26" w:rsidRDefault="007D0BB9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BB9" w:rsidRPr="00AC44E1" w:rsidRDefault="007D0BB9" w:rsidP="00563B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563B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="003B2E8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7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344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493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547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7C56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D0BB9" w:rsidRPr="00AC44E1" w:rsidTr="00BA1E41">
        <w:trPr>
          <w:gridAfter w:val="13"/>
          <w:wAfter w:w="7946" w:type="dxa"/>
          <w:trHeight w:val="79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BB9" w:rsidRPr="00AC44E1" w:rsidRDefault="007D0BB9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B9" w:rsidRPr="00AC44E1" w:rsidRDefault="007D0BB9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B9" w:rsidRPr="00AC44E1" w:rsidRDefault="007D0BB9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B9" w:rsidRPr="00AC44E1" w:rsidRDefault="007D0BB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7006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субъектам МСП в части координации и правового регулирования в сфере потребительского рынка</w:t>
            </w:r>
          </w:p>
          <w:p w:rsidR="00E55A54" w:rsidRPr="00215642" w:rsidRDefault="00E55A54" w:rsidP="0081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254987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proofErr w:type="gramEnd"/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Организация сельскохозяйственных ярмарок и ярмарок выходного дня в г. Рузаевка</w:t>
            </w:r>
          </w:p>
          <w:p w:rsidR="00E55A54" w:rsidRPr="00215642" w:rsidRDefault="00E55A54" w:rsidP="00254987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254987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инфраструктуры потребительского рынка в разрезе видов экономической деятельности</w:t>
            </w:r>
          </w:p>
          <w:p w:rsidR="00E55A54" w:rsidRPr="00215642" w:rsidRDefault="00E55A54" w:rsidP="00976DC0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67D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2549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:Оказание информационной поддержки субъектам МСП в части возможностей для социально-ориентированных предприятий торговли и сферы услуг;</w:t>
            </w:r>
          </w:p>
          <w:p w:rsidR="00E55A54" w:rsidRPr="00215642" w:rsidRDefault="00E55A54" w:rsidP="0025498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2549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Мероприятие5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ведомствами в части оказания информационной поддержки субъектам МСП по получению статуса социально-ориентированного бизнеса;</w:t>
            </w:r>
          </w:p>
          <w:p w:rsidR="00E55A54" w:rsidRPr="00215642" w:rsidRDefault="00E55A54" w:rsidP="008B3DB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215642" w:rsidRDefault="00E55A54" w:rsidP="008B3DB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района.</w:t>
            </w:r>
          </w:p>
          <w:p w:rsidR="00E55A54" w:rsidRPr="00215642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914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Строительство торгового центра в г. Рузаевка, ул. Юрасова. Общая стоимость - 30000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Рузаевского муниципального района, ИП Денисов Н.П.,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6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66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5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914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помещения по адресу: г. Рузаевка, ул. К. Маркса, д. 16  для реализации проекта по предоставлению в аренду торговых мест (открытие торгового центра). Общая стоимость - 7000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2C33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2C33E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Рузаевского муниципального района, ИП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Табунин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3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мероприятие 2: </w:t>
            </w: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сферы услуг»</w:t>
            </w:r>
          </w:p>
          <w:p w:rsidR="00E55A54" w:rsidRPr="00323A26" w:rsidRDefault="00E55A54" w:rsidP="005B47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64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2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55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4150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16504,2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Обновление транспортных сре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я перевозки пассажиров в количестве 8 единиц (такси «Тройка»). Общая стоимость - 14000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 Период реализации 2019-2025гг.</w:t>
            </w:r>
          </w:p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Рузаевского муниципального района , ИП Кураева В.В.,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7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7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5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746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велопроката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и проката детских автомобилей на территории Парка культуры и отдыха в г. Рузаевка. Общая стоимость - 1600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 Период реализации 2019-2026гг.</w:t>
            </w:r>
          </w:p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Рузаевского муниципального района,  ИП Кураева В.В.,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Реконструкция водонапорной башни под кафе на 100 мест. Общая стоимость - 8000 тыс. руб.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ИП Давыдов Ю.В., г. Рузаевка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BA1E41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3.2.4.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C055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туристической базы в г. Рузаевка (территория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водоема)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Общая стоимость -25,0тыс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уб.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«Ривьера»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7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41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9D10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рекреационной зоны на берегу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водоема в г. Рузаевка.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ООО «Акватория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9D10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3.2.5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42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3.2.6</w:t>
            </w:r>
          </w:p>
          <w:p w:rsidR="00E55A54" w:rsidRPr="00AC44E1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6: </w:t>
            </w:r>
          </w:p>
          <w:p w:rsidR="00E55A54" w:rsidRPr="00323A26" w:rsidRDefault="00E55A54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складского логистического комплекса</w:t>
            </w:r>
          </w:p>
          <w:p w:rsidR="00E55A54" w:rsidRPr="00323A26" w:rsidRDefault="00E55A54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района, АО НКХ «Айсберг» (по согласованию)</w:t>
            </w:r>
          </w:p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118182,4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44817,6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DE0779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779">
              <w:rPr>
                <w:rFonts w:ascii="Times New Roman" w:hAnsi="Times New Roman" w:cs="Times New Roman"/>
                <w:b/>
                <w:sz w:val="18"/>
                <w:szCs w:val="18"/>
              </w:rPr>
              <w:t> 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DE0779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551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3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A54" w:rsidRPr="00323A26" w:rsidRDefault="00E55A54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9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118182,4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44817,6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Подраздел 4 «Развитие </w:t>
            </w:r>
            <w:proofErr w:type="spellStart"/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конкуренци</w:t>
            </w:r>
            <w:proofErr w:type="spellEnd"/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="00CD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6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585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B0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 района»</w:t>
            </w:r>
          </w:p>
          <w:p w:rsidR="00E55A54" w:rsidRPr="00323A26" w:rsidRDefault="00E55A54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3863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CD4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93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Утверждение плана мероприятий «Дорожная карта» по развитию конкуренции на территории Рузаевского муниципального района</w:t>
            </w:r>
          </w:p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A54" w:rsidRPr="00323A26" w:rsidRDefault="00E55A54" w:rsidP="00B568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A54" w:rsidRPr="00323A26" w:rsidRDefault="00E55A54" w:rsidP="003863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CD4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42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323A26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356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A54" w:rsidRPr="00AC44E1" w:rsidRDefault="00E55A54" w:rsidP="000874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A54" w:rsidRDefault="00E55A54" w:rsidP="000516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516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Ежегодный анализ перечня товарных рынков для содействия развитию конкуренции в Рузаевском муниципальном районе Республики Мордовия</w:t>
            </w:r>
          </w:p>
          <w:p w:rsidR="00E55A54" w:rsidRPr="00AC44E1" w:rsidRDefault="00E55A54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A54" w:rsidRPr="00AC44E1" w:rsidRDefault="00E55A54" w:rsidP="003863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CD4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55A54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54" w:rsidRPr="00AC44E1" w:rsidRDefault="00E55A54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54" w:rsidRPr="00AC44E1" w:rsidRDefault="00E55A5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2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59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31A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Популяризация перечня государственных услуг, оказываемых в электронном виде</w:t>
            </w:r>
          </w:p>
          <w:p w:rsidR="00CD459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596" w:rsidRPr="00AC44E1" w:rsidRDefault="00CD4596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муниципального заказа, строительства и целевых программ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Рузаевского муниципального района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4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41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61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59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596" w:rsidRPr="00AC44E1" w:rsidRDefault="00CD4596" w:rsidP="00AD71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4.1.4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596" w:rsidRDefault="00CD4596" w:rsidP="00AD71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31A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F31A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D7152">
              <w:rPr>
                <w:rFonts w:ascii="Times New Roman" w:hAnsi="Times New Roman" w:cs="Times New Roman"/>
                <w:sz w:val="18"/>
                <w:szCs w:val="18"/>
              </w:rPr>
              <w:t>Информационное, консультационное и методическое сопровождение действующих и начинающих предпринимателей в части существующей поддержки бизнеса</w:t>
            </w:r>
          </w:p>
          <w:p w:rsidR="00CD4596" w:rsidRPr="00AC44E1" w:rsidRDefault="00CD4596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596" w:rsidRPr="00AC44E1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муниципального заказа, строительства и целевых программ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Рузаевского муниципального района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615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0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53"/>
        </w:trPr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615"/>
        </w:trPr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драздел 5 «Стратегическое планирование»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3863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63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73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26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628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323A26" w:rsidRDefault="00CD4596" w:rsidP="00CC03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4596" w:rsidRPr="00323A26" w:rsidRDefault="00CD4596" w:rsidP="00CC03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«Функционирование комплексной системы стратегического планирования в Рузаевском муниципальном районе»</w:t>
            </w:r>
          </w:p>
          <w:p w:rsidR="00CD4596" w:rsidRPr="00323A26" w:rsidRDefault="00CD4596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323A26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64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69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67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7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="00E03D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Поддержание в актуальном состоянии Муниципальной программы «Экономическое развитие Рузаевского муниципального района Республики Мордовия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2020-2027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  <w:p w:rsidR="00CD4596" w:rsidRPr="00323A2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596" w:rsidRPr="00323A26" w:rsidRDefault="00CD4596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323A26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0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28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CD4596">
        <w:trPr>
          <w:gridAfter w:val="13"/>
          <w:wAfter w:w="7946" w:type="dxa"/>
          <w:trHeight w:val="51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67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5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 w:rsidR="00E03D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краткосрочных и среднесрочных прогнозов социально-экономического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Рузаевского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CD459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596" w:rsidRPr="00AC44E1" w:rsidRDefault="00CD4596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45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5.1.4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525BC3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525BC3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E03D32" w:rsidRPr="00525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25BC3">
              <w:rPr>
                <w:rFonts w:ascii="Times New Roman" w:hAnsi="Times New Roman" w:cs="Times New Roman"/>
                <w:sz w:val="18"/>
                <w:szCs w:val="18"/>
              </w:rPr>
              <w:t>: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</w:t>
            </w:r>
          </w:p>
          <w:p w:rsidR="00CD4596" w:rsidRPr="00E03D32" w:rsidRDefault="00CD4596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57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5.1.5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="00E03D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Размещение документов стратегического планирования  в автоматизир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ованной информационной системе «Управление»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(ГАС Управление)</w:t>
            </w:r>
          </w:p>
          <w:p w:rsidR="00CD4596" w:rsidRPr="00AC44E1" w:rsidRDefault="00CD4596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596" w:rsidRPr="00AC44E1" w:rsidRDefault="00CD4596" w:rsidP="003863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Структурные подразделения </w:t>
            </w:r>
            <w:r w:rsidR="0038636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дминистрации Рузаевского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7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D4596" w:rsidRPr="00AC44E1" w:rsidTr="00367D1D">
        <w:trPr>
          <w:gridAfter w:val="13"/>
          <w:wAfter w:w="7946" w:type="dxa"/>
          <w:trHeight w:val="360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96" w:rsidRPr="00AC44E1" w:rsidRDefault="00CD4596" w:rsidP="003E34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596" w:rsidRPr="00AC44E1" w:rsidRDefault="00CD459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8375AC" w:rsidRDefault="008375AC" w:rsidP="00EA288A">
      <w:pPr>
        <w:ind w:firstLine="708"/>
        <w:rPr>
          <w:rFonts w:ascii="Times New Roman" w:hAnsi="Times New Roman"/>
          <w:sz w:val="28"/>
          <w:szCs w:val="28"/>
        </w:rPr>
      </w:pPr>
    </w:p>
    <w:p w:rsidR="008375AC" w:rsidRDefault="008375AC" w:rsidP="00EA288A">
      <w:pPr>
        <w:rPr>
          <w:rFonts w:ascii="Times New Roman" w:hAnsi="Times New Roman"/>
          <w:sz w:val="28"/>
          <w:szCs w:val="28"/>
        </w:rPr>
      </w:pPr>
    </w:p>
    <w:p w:rsidR="001309DD" w:rsidRPr="008375AC" w:rsidRDefault="001309DD" w:rsidP="008375AC">
      <w:pPr>
        <w:rPr>
          <w:rFonts w:ascii="Times New Roman" w:hAnsi="Times New Roman"/>
          <w:sz w:val="28"/>
          <w:szCs w:val="28"/>
        </w:rPr>
        <w:sectPr w:rsidR="001309DD" w:rsidRPr="008375AC" w:rsidSect="00664481">
          <w:pgSz w:w="16838" w:h="11906" w:orient="landscape" w:code="9"/>
          <w:pgMar w:top="851" w:right="567" w:bottom="1134" w:left="1134" w:header="709" w:footer="709" w:gutter="0"/>
          <w:cols w:space="708"/>
          <w:docGrid w:linePitch="360"/>
        </w:sectPr>
      </w:pPr>
    </w:p>
    <w:p w:rsidR="00D11E72" w:rsidRPr="00323A26" w:rsidRDefault="009D0138" w:rsidP="008260DB">
      <w:pPr>
        <w:tabs>
          <w:tab w:val="left" w:pos="851"/>
          <w:tab w:val="left" w:pos="993"/>
        </w:tabs>
        <w:ind w:firstLine="10490"/>
        <w:jc w:val="both"/>
        <w:rPr>
          <w:rFonts w:ascii="Times New Roman" w:hAnsi="Times New Roman" w:cs="Times New Roman"/>
          <w:sz w:val="20"/>
          <w:szCs w:val="20"/>
        </w:rPr>
      </w:pPr>
      <w:bookmarkStart w:id="5" w:name="RANGE!A1:K319"/>
      <w:bookmarkEnd w:id="5"/>
      <w:r w:rsidRPr="00323A26">
        <w:rPr>
          <w:rFonts w:ascii="Times New Roman" w:hAnsi="Times New Roman" w:cs="Times New Roman"/>
          <w:sz w:val="20"/>
          <w:szCs w:val="20"/>
        </w:rPr>
        <w:t>П</w:t>
      </w:r>
      <w:r w:rsidR="00EE4838" w:rsidRPr="00323A26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AA697B" w:rsidRPr="00323A26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AA697B" w:rsidRPr="00323A26" w:rsidRDefault="00AA697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к Муниципальной программе</w:t>
      </w:r>
    </w:p>
    <w:p w:rsidR="00AA697B" w:rsidRPr="00323A26" w:rsidRDefault="00AA697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"Экономическое развитие </w:t>
      </w:r>
      <w:r w:rsidR="008260D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Рузаевского</w:t>
      </w:r>
    </w:p>
    <w:p w:rsidR="00AA697B" w:rsidRPr="00323A26" w:rsidRDefault="008260D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м</w:t>
      </w:r>
      <w:r w:rsidR="00AA697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униципального</w:t>
      </w: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района</w:t>
      </w:r>
    </w:p>
    <w:p w:rsidR="00AA697B" w:rsidRPr="00323A26" w:rsidRDefault="00AA697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Республики Мордовия</w:t>
      </w:r>
      <w:r w:rsidR="008260D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на </w:t>
      </w:r>
      <w:r w:rsidR="00E101D3">
        <w:rPr>
          <w:rFonts w:ascii="Times New Roman" w:hAnsi="Times New Roman" w:cs="Times New Roman"/>
          <w:bCs/>
          <w:color w:val="333333"/>
          <w:sz w:val="20"/>
          <w:szCs w:val="20"/>
        </w:rPr>
        <w:t>2020-2027</w:t>
      </w:r>
      <w:r w:rsidR="008260D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годы»</w:t>
      </w:r>
    </w:p>
    <w:p w:rsidR="00D11E72" w:rsidRPr="00323A26" w:rsidRDefault="00D11E72" w:rsidP="00D11E72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E72" w:rsidRPr="00323A26" w:rsidRDefault="00D11E72" w:rsidP="00D11E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3A26">
        <w:rPr>
          <w:rFonts w:ascii="Times New Roman" w:hAnsi="Times New Roman" w:cs="Times New Roman"/>
          <w:b/>
          <w:sz w:val="24"/>
          <w:szCs w:val="24"/>
        </w:rPr>
        <w:t>План мероприятий, направленный на сопровождение и продвижение перспективных инвестиционных ниш Рузаевского муниципального района</w:t>
      </w:r>
      <w:r w:rsidR="00724468" w:rsidRPr="00323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5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4005"/>
        <w:gridCol w:w="1523"/>
        <w:gridCol w:w="4783"/>
      </w:tblGrid>
      <w:tr w:rsidR="00D11E72" w:rsidRPr="0033723C" w:rsidTr="004A0430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 и его целевое значение, ожидаемый результат реализации мероприятия</w:t>
            </w:r>
          </w:p>
        </w:tc>
      </w:tr>
      <w:tr w:rsidR="00D11E72" w:rsidRPr="0033723C" w:rsidTr="00D11E7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1E72" w:rsidRPr="0033723C" w:rsidTr="00D11E72">
        <w:trPr>
          <w:trHeight w:val="46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Определение инвестиционного потенциала муниципального образования и формирование инвестиционных паспортов</w:t>
            </w:r>
          </w:p>
        </w:tc>
      </w:tr>
      <w:tr w:rsidR="00D11E72" w:rsidRPr="0033723C" w:rsidTr="00321791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Оформление инвестиционного паспорта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321791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  <w:r w:rsidR="00D11E72" w:rsidRPr="003372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Наличие единого документа, разработанного с учётом потребностей инвестора и содержащего исчерпывающую информацию об инвестиционном климате района</w:t>
            </w:r>
          </w:p>
        </w:tc>
      </w:tr>
      <w:tr w:rsidR="00D11E72" w:rsidRPr="0033723C" w:rsidTr="00EB254B">
        <w:trPr>
          <w:trHeight w:val="1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инвестиционного паспорта Рузаевского муниципального района Республики Мордовия на официальном сайте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321791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  <w:r w:rsidR="00D11E72" w:rsidRPr="003372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Внедрение в интернет-пространство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</w:t>
            </w:r>
          </w:p>
        </w:tc>
      </w:tr>
      <w:tr w:rsidR="00D11E72" w:rsidRPr="0033723C" w:rsidTr="00321791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Формирование инвестиционных ниш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321791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01.04.2</w:t>
            </w:r>
            <w:r w:rsidR="002E0DAE" w:rsidRPr="0033723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Формирование не менее 5 инвестиционных ниш с учетом описания существующей инженерной инфраструктуры</w:t>
            </w:r>
          </w:p>
        </w:tc>
      </w:tr>
      <w:tr w:rsidR="00D11E72" w:rsidRPr="0033723C" w:rsidTr="00321791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существующих инвестиционных нишах на официальном сайте Рузаевского муниципального района Республики Мордовия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321791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  <w:r w:rsidR="00D11E72" w:rsidRPr="003372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существующих инвестиционных ниш с целью информирования представителей </w:t>
            </w:r>
            <w:proofErr w:type="gramStart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 потенциальных инвесторов</w:t>
            </w:r>
          </w:p>
        </w:tc>
      </w:tr>
      <w:tr w:rsidR="00D11E72" w:rsidRPr="0033723C" w:rsidTr="00517FE6">
        <w:trPr>
          <w:trHeight w:val="43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Инвентаризация свободных инвестиционных площадок и земельных участков</w:t>
            </w:r>
          </w:p>
        </w:tc>
      </w:tr>
      <w:tr w:rsidR="00D11E72" w:rsidRPr="0033723C" w:rsidTr="00517FE6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свободных инвестиционных площадок с описанием существующей инфраструктуры 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  <w:r w:rsidR="00D11E72" w:rsidRPr="003372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Формирование не менее 7 инвестиционных площадок с описанием существующей инфраструктуры</w:t>
            </w:r>
          </w:p>
        </w:tc>
      </w:tr>
      <w:tr w:rsidR="00D11E72" w:rsidRPr="0033723C" w:rsidTr="00D11E72">
        <w:trPr>
          <w:trHeight w:val="15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реестра свободных инвестиционных площадок с описанием существующей инфраструктуры  на официальном сайте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323A26">
            <w:pPr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  <w:r w:rsidR="00724468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  <w:r w:rsidR="00D11E72" w:rsidRPr="003372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представителей </w:t>
            </w:r>
            <w:proofErr w:type="gramStart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 потенциальных инвесторов о свободных инвестиционных площадках </w:t>
            </w:r>
          </w:p>
        </w:tc>
      </w:tr>
      <w:tr w:rsidR="00D11E72" w:rsidRPr="0033723C" w:rsidTr="00D11E72">
        <w:trPr>
          <w:trHeight w:val="49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Отбор инвестиционных площадок, обеспеченных необходимой инфраструктурой под новые проекты</w:t>
            </w:r>
          </w:p>
        </w:tc>
      </w:tr>
      <w:tr w:rsidR="00D11E72" w:rsidRPr="0033723C" w:rsidTr="00D11E72">
        <w:trPr>
          <w:trHeight w:val="14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Анализ и актуализация информации о существующих инвестиционных площадках, расположенной на них инженерной инфраструктуре, логистических возможностях, потенциально привлекательных для инвесторов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 как минимум по 7-ми инвестиционным площадкам относительно конфигурации, площади объекта, инженерной инфраструктуры, логистических возможностей</w:t>
            </w:r>
          </w:p>
        </w:tc>
      </w:tr>
      <w:tr w:rsidR="00D11E72" w:rsidRPr="0033723C" w:rsidTr="00D11E72">
        <w:trPr>
          <w:trHeight w:val="749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Выявление перспективных инвестиционных ниш свободных для развития производства, создания новых рабочих мест и кооперационных цепочек с местными товаропроизводителями</w:t>
            </w:r>
          </w:p>
        </w:tc>
      </w:tr>
      <w:tr w:rsidR="00D11E72" w:rsidRPr="0033723C" w:rsidTr="00B414E0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представителям бизнес-сообщества Рузаевского муниципального </w:t>
            </w:r>
            <w:proofErr w:type="gramStart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End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а также инициаторам новых производств выстраивать кооперационные цепочки с местными товаропроизводителями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697D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района - начальник управления </w:t>
            </w:r>
            <w:r w:rsidR="00697DA0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ТОСЭР, 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круглых столов, совещаний, рабочих 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встреч с представителями </w:t>
            </w:r>
            <w:proofErr w:type="gramStart"/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-сообществ</w:t>
            </w:r>
            <w:proofErr w:type="gramEnd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, потенциальными инвесторами о возможностях выстраивания кооперационных цепочек с местными товаропроизводителями</w:t>
            </w:r>
          </w:p>
        </w:tc>
      </w:tr>
      <w:tr w:rsidR="00D11E72" w:rsidRPr="0033723C" w:rsidTr="00D11E72">
        <w:trPr>
          <w:trHeight w:val="614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</w:t>
            </w:r>
          </w:p>
        </w:tc>
      </w:tr>
      <w:tr w:rsidR="00D11E72" w:rsidRPr="0033723C" w:rsidTr="00B414E0">
        <w:trPr>
          <w:trHeight w:val="10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Графическое и текстовое описание земельного участка, существующей инженерной инфраструктуры имеющихся инвестиционных площадок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15.04.2021 г.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Оформление графического и текстового описания земельного участка, существующей инженерной инфраструктуры как минимум 7-ми инвестиционных площадок</w:t>
            </w:r>
          </w:p>
        </w:tc>
      </w:tr>
      <w:tr w:rsidR="00D11E72" w:rsidRPr="0033723C" w:rsidTr="00517FE6">
        <w:trPr>
          <w:trHeight w:val="390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Сопровождение и "упаковка" инвестиционных ниш</w:t>
            </w:r>
          </w:p>
        </w:tc>
      </w:tr>
      <w:tr w:rsidR="00D11E72" w:rsidRPr="0033723C" w:rsidTr="00517FE6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бизнес-плана и плана графика реализации проекта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A852E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как минимум 1-го бизнес-плана и 1-го плана-графика реализации проекта </w:t>
            </w:r>
          </w:p>
        </w:tc>
      </w:tr>
      <w:tr w:rsidR="00D11E72" w:rsidRPr="0033723C" w:rsidTr="00D11E72">
        <w:trPr>
          <w:trHeight w:val="1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4428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в Администрацию Рузаевского муниципального района Республики Мордовия о включении в муниципальную программу «Экономическое развитие Рузаевского муниципального района Республики Мордовия </w:t>
            </w:r>
            <w:r w:rsidR="000374A6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101D3" w:rsidRPr="0033723C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A852E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Направление в Администрацию Рузаевского муниципального района Республики Мордовия, как минимум 1-го заявления о включении в муниципальную программу "Экономическое развитие Рузаевского муниципального района Республики Мордовия на 2020 - 2025 годы"</w:t>
            </w:r>
          </w:p>
        </w:tc>
      </w:tr>
      <w:tr w:rsidR="00D11E72" w:rsidRPr="0033723C" w:rsidTr="00D11E72">
        <w:trPr>
          <w:trHeight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4428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инвестиционного проекта в муниципальную программу «Экономическое развитие Рузаевского муниципального района Республики Мордовия </w:t>
            </w:r>
            <w:r w:rsidR="000374A6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101D3" w:rsidRPr="0033723C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1-го инвестиционного проекта в муниципальную программу "Экономическое развитие Рузаевского муниципального района Республики Мордовия на 2020 - 2025 годы"</w:t>
            </w:r>
          </w:p>
        </w:tc>
      </w:tr>
      <w:tr w:rsidR="00D11E72" w:rsidRPr="0033723C" w:rsidTr="00D11E72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Подача заявления на предоставление земельного участка или части земельного участка с указанием площади и конфигурации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AF0D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AF0D2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Направление в Администрацию Рузаевского муниципального района, Администрацию городского поселения Рузаевка  как минимум 1-го заявления о предоставлении земельного участка или его части</w:t>
            </w:r>
          </w:p>
        </w:tc>
      </w:tr>
      <w:tr w:rsidR="00D11E72" w:rsidRPr="0033723C" w:rsidTr="00D11E72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 на:                                                 - снятие земельного участка с кадастрового учета;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межевание земельного участка; 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br/>
              <w:t>- изготовление схемы расположения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МБУ Рузаевского муниципального района "</w:t>
            </w:r>
            <w:r w:rsidR="00A53957" w:rsidRPr="0033723C">
              <w:rPr>
                <w:rFonts w:ascii="Times New Roman" w:hAnsi="Times New Roman" w:cs="Times New Roman"/>
                <w:sz w:val="20"/>
                <w:szCs w:val="20"/>
              </w:rPr>
              <w:t>Земельный вектор (по согласованию)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22BC3" w:rsidRPr="003372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Администрация городского поселения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Рузаевка Рузаевского муниципального района</w:t>
            </w:r>
            <w:r w:rsidR="00EB254B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  <w:r w:rsidR="00C22BC3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Снятие с кадастрового учета как минимум 1-го земельного участка, проведение как минимум 1-го межевания, изготовление как минимум 1-ой схемы расположения земельного участка, </w:t>
            </w:r>
            <w:proofErr w:type="gramStart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предназначенных</w:t>
            </w:r>
            <w:proofErr w:type="gramEnd"/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инвестиционного проекта</w:t>
            </w:r>
          </w:p>
        </w:tc>
      </w:tr>
      <w:tr w:rsidR="00D11E72" w:rsidRPr="0033723C" w:rsidTr="00D11E72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Принятие постановления об утверждении схемы расположения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0437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Рузаевского муниципального района,                              Администрация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поселения 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Рузаевка Рузаевского муниципального района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как минимум 1-го постановления об утверждении схемы расположения земельного участка</w:t>
            </w:r>
          </w:p>
        </w:tc>
      </w:tr>
      <w:tr w:rsidR="00D11E72" w:rsidRPr="0033723C" w:rsidTr="00517FE6">
        <w:trPr>
          <w:trHeight w:val="18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направление обращения в Администрацию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(без торгов)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как минимум 1-го обращения в адрес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о направлении ходатайства в адрес Главы РМ о предоставлении земельного участка на льготных условиях (без торгов)</w:t>
            </w:r>
          </w:p>
        </w:tc>
      </w:tr>
      <w:tr w:rsidR="00D11E72" w:rsidRPr="0033723C" w:rsidTr="00517FE6">
        <w:trPr>
          <w:trHeight w:val="1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ходатайства в адрес Главы Республики Мордовия о предоставлении земельного участка на льготных условиях (без торгов)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            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Администрация городского поселения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Рузаевка Рузаевского муниципального района</w:t>
            </w:r>
            <w:r w:rsidR="00A503E5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Направление как минимум 1-го ходатайства в адрес Главы РМ о предоставлении земельного участка на льготных условиях (без торгов)</w:t>
            </w:r>
          </w:p>
        </w:tc>
      </w:tr>
      <w:tr w:rsidR="00D11E72" w:rsidRPr="0033723C" w:rsidTr="00517FE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договора аренды земельного участка сроком на 1 год с планом-графиком реализации проекта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0437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МБУ Рузаевского муниципального района "</w:t>
            </w:r>
            <w:r w:rsidR="00A53957" w:rsidRPr="0033723C">
              <w:rPr>
                <w:rFonts w:ascii="Times New Roman" w:hAnsi="Times New Roman" w:cs="Times New Roman"/>
                <w:sz w:val="20"/>
                <w:szCs w:val="20"/>
              </w:rPr>
              <w:t>Земельный вектор (по согласованию)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Администрация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A503E5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В случае положительного решения Главы РМ, подготовка как минимум 1-го договора аренды земельного участка</w:t>
            </w:r>
          </w:p>
        </w:tc>
      </w:tr>
      <w:tr w:rsidR="00D11E72" w:rsidRPr="0033723C" w:rsidTr="00B414E0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аренды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МБУ Рузаевского муниципального района "</w:t>
            </w:r>
            <w:r w:rsidR="00A53957" w:rsidRPr="0033723C">
              <w:rPr>
                <w:rFonts w:ascii="Times New Roman" w:hAnsi="Times New Roman" w:cs="Times New Roman"/>
                <w:sz w:val="20"/>
                <w:szCs w:val="20"/>
              </w:rPr>
              <w:t>Земельный вектор (по согласованию)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",                             Администрация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A503E5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Заключение как минимум 1-го договора аренды земельного участка</w:t>
            </w:r>
          </w:p>
        </w:tc>
      </w:tr>
      <w:tr w:rsidR="00D11E72" w:rsidRPr="0033723C" w:rsidTr="00B414E0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Сбор информации (технических условий) для технологического присоединения сетей реализуемого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Сбор технических условий для технологического присоединения сетей в рамках реализации как минимум 1-го инвестиционного проекта</w:t>
            </w:r>
          </w:p>
        </w:tc>
      </w:tr>
      <w:tr w:rsidR="00D11E72" w:rsidRPr="0033723C" w:rsidTr="00B414E0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проектно-сметной документации (на проект, внеплощадочные сети, инженерную инфраструктуру, дорожную инфраструктуру, подготовку строительной площадки)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Как минимум для 1-го инвестиционного проекта подготовка проектно-сметной документации (на проект, внеплощадочные сети, инженерную инфраструктуру, дорожную инфраструктуру, подготовку строительной площадки)</w:t>
            </w:r>
          </w:p>
        </w:tc>
      </w:tr>
      <w:tr w:rsidR="00D11E72" w:rsidRPr="0033723C" w:rsidTr="00517FE6">
        <w:trPr>
          <w:trHeight w:val="10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Получение положительного заключения государственной экспертизы проектно-сметной документации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Получение как минимум для 1-го инвестиционного проекта положительного заключения государственной экспертизы проектно-сметной документации</w:t>
            </w:r>
          </w:p>
        </w:tc>
      </w:tr>
      <w:tr w:rsidR="00D11E72" w:rsidRPr="0033723C" w:rsidTr="00517FE6">
        <w:trPr>
          <w:trHeight w:val="1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заявления в Администрацию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или Администрацию Рузаевского муниципального района о подготовке градостроительного плана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как минимум 1-го заявления в Администрацию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</w:t>
            </w:r>
          </w:p>
        </w:tc>
      </w:tr>
      <w:tr w:rsidR="00D11E72" w:rsidRPr="0033723C" w:rsidTr="00517FE6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градостроительного плана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МБУ Рузаевского муниципального района "</w:t>
            </w:r>
            <w:r w:rsidR="00A53957" w:rsidRPr="0033723C">
              <w:rPr>
                <w:rFonts w:ascii="Times New Roman" w:hAnsi="Times New Roman" w:cs="Times New Roman"/>
                <w:sz w:val="20"/>
                <w:szCs w:val="20"/>
              </w:rPr>
              <w:t>Земельный вектор (по согласованию)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",                             Администрация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14 рабочих дней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как минимум 1-го градостроительного плана земельного участка в рамках реализации инвестиционного проекта</w:t>
            </w:r>
          </w:p>
        </w:tc>
      </w:tr>
      <w:tr w:rsidR="00D11E72" w:rsidRPr="0033723C" w:rsidTr="00B414E0">
        <w:trPr>
          <w:trHeight w:val="12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заявления в Администрацию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или Администрацию Рузаевского муниципального района о выдаче разрешения на строительство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как минимум 1-го заявления в Администрацию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или Администрацию Рузаевского муниципального района о выдаче разрешения на строительство в рамках реализации инвестиционного проекта</w:t>
            </w:r>
          </w:p>
        </w:tc>
      </w:tr>
      <w:tr w:rsidR="00D11E72" w:rsidRPr="0033723C" w:rsidTr="00B414E0">
        <w:trPr>
          <w:trHeight w:val="9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разрешения на строительство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МБУ Рузаевского муниципального района "</w:t>
            </w:r>
            <w:r w:rsidR="00A53957" w:rsidRPr="0033723C">
              <w:rPr>
                <w:rFonts w:ascii="Times New Roman" w:hAnsi="Times New Roman" w:cs="Times New Roman"/>
                <w:sz w:val="20"/>
                <w:szCs w:val="20"/>
              </w:rPr>
              <w:t>Земельный вектор (по согласованию)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",                             Администрация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как минимум 1-го разрешения  на строительство в рамках реализации инвестиционного проекта</w:t>
            </w:r>
          </w:p>
        </w:tc>
      </w:tr>
      <w:tr w:rsidR="00D11E72" w:rsidRPr="0033723C" w:rsidTr="00B414E0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Начало строительно-монтажных работ на площадке согласно проекту организации строительства (временные автодороги, временные инженерные сети и т.д.)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Потенциальный инициатор 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Согласно проекту организации строительства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1E72" w:rsidRPr="0033723C" w:rsidTr="00B414E0"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Подача заявления на ввод объекта в эксплуатацию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Потенциальный инициатор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Подача как минимум 1-го заявления на ввод объекта в эксплуатацию в рамках реализации инвестиционного проекта</w:t>
            </w:r>
          </w:p>
        </w:tc>
      </w:tr>
      <w:tr w:rsidR="00D11E72" w:rsidRPr="0033723C" w:rsidTr="00B414E0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Оформление разрешения на ввод объекта в эксплуатацию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МБУ Рузаевского муниципального района "</w:t>
            </w:r>
            <w:r w:rsidR="00A53957" w:rsidRPr="0033723C">
              <w:rPr>
                <w:rFonts w:ascii="Times New Roman" w:hAnsi="Times New Roman" w:cs="Times New Roman"/>
                <w:sz w:val="20"/>
                <w:szCs w:val="20"/>
              </w:rPr>
              <w:t>Земельный вектор (по согласованию)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",                             Администрация </w:t>
            </w:r>
            <w:r w:rsidR="000437E8" w:rsidRPr="0033723C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Рузаевка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Ввод как минимум 1-го объекта в эксплуатацию в рамках реализации инвестиционного проекта</w:t>
            </w:r>
          </w:p>
        </w:tc>
      </w:tr>
      <w:tr w:rsidR="00D11E72" w:rsidRPr="0033723C" w:rsidTr="00517FE6">
        <w:trPr>
          <w:trHeight w:val="49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Формирование реальных мер поддержки, направленных на загрузку и освоение свободных инвестиционных площадок</w:t>
            </w:r>
          </w:p>
        </w:tc>
      </w:tr>
      <w:tr w:rsidR="00D11E72" w:rsidRPr="0033723C" w:rsidTr="00C93F57">
        <w:trPr>
          <w:trHeight w:val="2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3723C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Оказание инвесторам методической и консультационной поддержки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B17D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района - начальник управления </w:t>
            </w:r>
            <w:r w:rsidR="00B17DFC"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ТОСЭР, предпринимательства и торговли,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Республики Мордовия, управление поддержки ТОСЭР, предпринимательства и торговли </w:t>
            </w:r>
            <w:r w:rsidR="004C35A6" w:rsidRPr="003372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3723C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723C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и консультационной помощи на всех стадиях реализации инвестиционного проекта</w:t>
            </w:r>
          </w:p>
        </w:tc>
      </w:tr>
    </w:tbl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B414E0" w:rsidSect="00CB5A2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15" w:rsidRDefault="00D15715" w:rsidP="00A93C85">
      <w:r>
        <w:separator/>
      </w:r>
    </w:p>
  </w:endnote>
  <w:endnote w:type="continuationSeparator" w:id="0">
    <w:p w:rsidR="00D15715" w:rsidRDefault="00D15715" w:rsidP="00A9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Microsoft Sans Serif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BCDEF+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JMDFA+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860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67D1D" w:rsidRPr="00F541EB" w:rsidRDefault="00367D1D">
        <w:pPr>
          <w:pStyle w:val="affff8"/>
          <w:jc w:val="center"/>
          <w:rPr>
            <w:rFonts w:ascii="Times New Roman" w:hAnsi="Times New Roman"/>
            <w:sz w:val="20"/>
            <w:szCs w:val="20"/>
          </w:rPr>
        </w:pPr>
        <w:r w:rsidRPr="00F541EB">
          <w:rPr>
            <w:rFonts w:ascii="Times New Roman" w:hAnsi="Times New Roman"/>
            <w:sz w:val="20"/>
            <w:szCs w:val="20"/>
          </w:rPr>
          <w:fldChar w:fldCharType="begin"/>
        </w:r>
        <w:r w:rsidRPr="00F541E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541EB">
          <w:rPr>
            <w:rFonts w:ascii="Times New Roman" w:hAnsi="Times New Roman"/>
            <w:sz w:val="20"/>
            <w:szCs w:val="20"/>
          </w:rPr>
          <w:fldChar w:fldCharType="separate"/>
        </w:r>
        <w:r w:rsidR="009D264D">
          <w:rPr>
            <w:rFonts w:ascii="Times New Roman" w:hAnsi="Times New Roman"/>
            <w:noProof/>
            <w:sz w:val="20"/>
            <w:szCs w:val="20"/>
          </w:rPr>
          <w:t>2</w:t>
        </w:r>
        <w:r w:rsidRPr="00F541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67D1D" w:rsidRDefault="00367D1D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15" w:rsidRDefault="00D15715" w:rsidP="00A93C85">
      <w:r>
        <w:separator/>
      </w:r>
    </w:p>
  </w:footnote>
  <w:footnote w:type="continuationSeparator" w:id="0">
    <w:p w:rsidR="00D15715" w:rsidRDefault="00D15715" w:rsidP="00A9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581"/>
    <w:multiLevelType w:val="multilevel"/>
    <w:tmpl w:val="A3A2215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06E6CD7"/>
    <w:multiLevelType w:val="hybridMultilevel"/>
    <w:tmpl w:val="ABC64DB8"/>
    <w:lvl w:ilvl="0" w:tplc="00CAB17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63ACE"/>
    <w:multiLevelType w:val="hybridMultilevel"/>
    <w:tmpl w:val="40349EB2"/>
    <w:lvl w:ilvl="0" w:tplc="8A4ABF9C">
      <w:start w:val="1"/>
      <w:numFmt w:val="decimal"/>
      <w:lvlText w:val="%1."/>
      <w:lvlJc w:val="left"/>
      <w:pPr>
        <w:ind w:left="123" w:hanging="269"/>
      </w:pPr>
      <w:rPr>
        <w:rFonts w:hint="default"/>
        <w:spacing w:val="-1"/>
        <w:w w:val="89"/>
        <w:lang w:val="ru-RU" w:eastAsia="en-US" w:bidi="ar-SA"/>
      </w:rPr>
    </w:lvl>
    <w:lvl w:ilvl="1" w:tplc="4698AD86">
      <w:start w:val="2"/>
      <w:numFmt w:val="upperRoman"/>
      <w:lvlText w:val="%2."/>
      <w:lvlJc w:val="left"/>
      <w:pPr>
        <w:ind w:left="3323" w:hanging="312"/>
        <w:jc w:val="right"/>
      </w:pPr>
      <w:rPr>
        <w:rFonts w:hint="default"/>
        <w:spacing w:val="-1"/>
        <w:w w:val="108"/>
        <w:lang w:val="ru-RU" w:eastAsia="en-US" w:bidi="ar-SA"/>
      </w:rPr>
    </w:lvl>
    <w:lvl w:ilvl="2" w:tplc="867A90C8">
      <w:numFmt w:val="bullet"/>
      <w:lvlText w:val="•"/>
      <w:lvlJc w:val="left"/>
      <w:pPr>
        <w:ind w:left="3988" w:hanging="312"/>
      </w:pPr>
      <w:rPr>
        <w:rFonts w:hint="default"/>
        <w:lang w:val="ru-RU" w:eastAsia="en-US" w:bidi="ar-SA"/>
      </w:rPr>
    </w:lvl>
    <w:lvl w:ilvl="3" w:tplc="F064E298">
      <w:numFmt w:val="bullet"/>
      <w:lvlText w:val="•"/>
      <w:lvlJc w:val="left"/>
      <w:pPr>
        <w:ind w:left="4657" w:hanging="312"/>
      </w:pPr>
      <w:rPr>
        <w:rFonts w:hint="default"/>
        <w:lang w:val="ru-RU" w:eastAsia="en-US" w:bidi="ar-SA"/>
      </w:rPr>
    </w:lvl>
    <w:lvl w:ilvl="4" w:tplc="8A9CE43A">
      <w:numFmt w:val="bullet"/>
      <w:lvlText w:val="•"/>
      <w:lvlJc w:val="left"/>
      <w:pPr>
        <w:ind w:left="5326" w:hanging="312"/>
      </w:pPr>
      <w:rPr>
        <w:rFonts w:hint="default"/>
        <w:lang w:val="ru-RU" w:eastAsia="en-US" w:bidi="ar-SA"/>
      </w:rPr>
    </w:lvl>
    <w:lvl w:ilvl="5" w:tplc="114E21F6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6" w:tplc="28825B9A">
      <w:numFmt w:val="bullet"/>
      <w:lvlText w:val="•"/>
      <w:lvlJc w:val="left"/>
      <w:pPr>
        <w:ind w:left="6664" w:hanging="312"/>
      </w:pPr>
      <w:rPr>
        <w:rFonts w:hint="default"/>
        <w:lang w:val="ru-RU" w:eastAsia="en-US" w:bidi="ar-SA"/>
      </w:rPr>
    </w:lvl>
    <w:lvl w:ilvl="7" w:tplc="857A3C80">
      <w:numFmt w:val="bullet"/>
      <w:lvlText w:val="•"/>
      <w:lvlJc w:val="left"/>
      <w:pPr>
        <w:ind w:left="7333" w:hanging="312"/>
      </w:pPr>
      <w:rPr>
        <w:rFonts w:hint="default"/>
        <w:lang w:val="ru-RU" w:eastAsia="en-US" w:bidi="ar-SA"/>
      </w:rPr>
    </w:lvl>
    <w:lvl w:ilvl="8" w:tplc="6DDE7E3A">
      <w:numFmt w:val="bullet"/>
      <w:lvlText w:val="•"/>
      <w:lvlJc w:val="left"/>
      <w:pPr>
        <w:ind w:left="8002" w:hanging="312"/>
      </w:pPr>
      <w:rPr>
        <w:rFonts w:hint="default"/>
        <w:lang w:val="ru-RU" w:eastAsia="en-US" w:bidi="ar-SA"/>
      </w:rPr>
    </w:lvl>
  </w:abstractNum>
  <w:abstractNum w:abstractNumId="4">
    <w:nsid w:val="61751552"/>
    <w:multiLevelType w:val="multilevel"/>
    <w:tmpl w:val="F942FCD0"/>
    <w:lvl w:ilvl="0">
      <w:start w:val="1"/>
      <w:numFmt w:val="decimal"/>
      <w:lvlText w:val="%1."/>
      <w:lvlJc w:val="left"/>
      <w:pPr>
        <w:ind w:left="1944" w:hanging="123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2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4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66"/>
    <w:rsid w:val="0000041B"/>
    <w:rsid w:val="00000CE5"/>
    <w:rsid w:val="0000329D"/>
    <w:rsid w:val="00004DE7"/>
    <w:rsid w:val="00005DF7"/>
    <w:rsid w:val="00010B70"/>
    <w:rsid w:val="000114CE"/>
    <w:rsid w:val="00011C59"/>
    <w:rsid w:val="000120FB"/>
    <w:rsid w:val="00012206"/>
    <w:rsid w:val="000129E3"/>
    <w:rsid w:val="00014040"/>
    <w:rsid w:val="00014A6C"/>
    <w:rsid w:val="00015BC2"/>
    <w:rsid w:val="00016086"/>
    <w:rsid w:val="00016998"/>
    <w:rsid w:val="00016C0A"/>
    <w:rsid w:val="00017B28"/>
    <w:rsid w:val="0002097A"/>
    <w:rsid w:val="00020984"/>
    <w:rsid w:val="00022B8E"/>
    <w:rsid w:val="00023920"/>
    <w:rsid w:val="00023D96"/>
    <w:rsid w:val="000241C2"/>
    <w:rsid w:val="000247DC"/>
    <w:rsid w:val="000247F5"/>
    <w:rsid w:val="00025210"/>
    <w:rsid w:val="000268A5"/>
    <w:rsid w:val="0002710C"/>
    <w:rsid w:val="000276FD"/>
    <w:rsid w:val="00027DE5"/>
    <w:rsid w:val="00030BE1"/>
    <w:rsid w:val="00030CDA"/>
    <w:rsid w:val="00031A40"/>
    <w:rsid w:val="00032151"/>
    <w:rsid w:val="000326BA"/>
    <w:rsid w:val="000326DE"/>
    <w:rsid w:val="00032957"/>
    <w:rsid w:val="0003603D"/>
    <w:rsid w:val="00036274"/>
    <w:rsid w:val="00036AD5"/>
    <w:rsid w:val="000374A6"/>
    <w:rsid w:val="0003781E"/>
    <w:rsid w:val="00040335"/>
    <w:rsid w:val="00040B91"/>
    <w:rsid w:val="00040DDB"/>
    <w:rsid w:val="00041573"/>
    <w:rsid w:val="00041B20"/>
    <w:rsid w:val="00042A50"/>
    <w:rsid w:val="00042C3E"/>
    <w:rsid w:val="000435BE"/>
    <w:rsid w:val="000437E8"/>
    <w:rsid w:val="000462D6"/>
    <w:rsid w:val="00046E32"/>
    <w:rsid w:val="000506F8"/>
    <w:rsid w:val="0005086D"/>
    <w:rsid w:val="00050C03"/>
    <w:rsid w:val="000516AC"/>
    <w:rsid w:val="000523DF"/>
    <w:rsid w:val="00052804"/>
    <w:rsid w:val="000544C9"/>
    <w:rsid w:val="0005704A"/>
    <w:rsid w:val="00060765"/>
    <w:rsid w:val="00060C2B"/>
    <w:rsid w:val="0006220E"/>
    <w:rsid w:val="0006254F"/>
    <w:rsid w:val="00064975"/>
    <w:rsid w:val="00064A31"/>
    <w:rsid w:val="000650A8"/>
    <w:rsid w:val="00065DE4"/>
    <w:rsid w:val="000664B1"/>
    <w:rsid w:val="000667D6"/>
    <w:rsid w:val="00066EE9"/>
    <w:rsid w:val="00066F3E"/>
    <w:rsid w:val="0006787E"/>
    <w:rsid w:val="00070126"/>
    <w:rsid w:val="00071A15"/>
    <w:rsid w:val="0007251C"/>
    <w:rsid w:val="00073450"/>
    <w:rsid w:val="00073D31"/>
    <w:rsid w:val="0007407A"/>
    <w:rsid w:val="00075561"/>
    <w:rsid w:val="0007569D"/>
    <w:rsid w:val="00076E4F"/>
    <w:rsid w:val="00077ADA"/>
    <w:rsid w:val="00077C9C"/>
    <w:rsid w:val="0008273B"/>
    <w:rsid w:val="00082BED"/>
    <w:rsid w:val="00082D23"/>
    <w:rsid w:val="00084FCE"/>
    <w:rsid w:val="00085EBB"/>
    <w:rsid w:val="000860A8"/>
    <w:rsid w:val="000861DA"/>
    <w:rsid w:val="0008626B"/>
    <w:rsid w:val="00086442"/>
    <w:rsid w:val="000865E6"/>
    <w:rsid w:val="00087086"/>
    <w:rsid w:val="000870BA"/>
    <w:rsid w:val="00087418"/>
    <w:rsid w:val="00087A9F"/>
    <w:rsid w:val="000909F1"/>
    <w:rsid w:val="0009133C"/>
    <w:rsid w:val="000918B4"/>
    <w:rsid w:val="00091DB7"/>
    <w:rsid w:val="00092186"/>
    <w:rsid w:val="000924AC"/>
    <w:rsid w:val="00092BDF"/>
    <w:rsid w:val="00094C59"/>
    <w:rsid w:val="00095046"/>
    <w:rsid w:val="0009709F"/>
    <w:rsid w:val="000A0618"/>
    <w:rsid w:val="000A0A3C"/>
    <w:rsid w:val="000A0D76"/>
    <w:rsid w:val="000A1000"/>
    <w:rsid w:val="000A1241"/>
    <w:rsid w:val="000A180F"/>
    <w:rsid w:val="000A2DDD"/>
    <w:rsid w:val="000A3797"/>
    <w:rsid w:val="000A42D7"/>
    <w:rsid w:val="000A4C64"/>
    <w:rsid w:val="000A6F19"/>
    <w:rsid w:val="000A78EA"/>
    <w:rsid w:val="000B1B4E"/>
    <w:rsid w:val="000B1F45"/>
    <w:rsid w:val="000B244D"/>
    <w:rsid w:val="000B27AC"/>
    <w:rsid w:val="000B2DF9"/>
    <w:rsid w:val="000B322D"/>
    <w:rsid w:val="000B32EE"/>
    <w:rsid w:val="000B52A3"/>
    <w:rsid w:val="000B5854"/>
    <w:rsid w:val="000B62F1"/>
    <w:rsid w:val="000B69AC"/>
    <w:rsid w:val="000B748C"/>
    <w:rsid w:val="000B7FBD"/>
    <w:rsid w:val="000C1713"/>
    <w:rsid w:val="000C17A0"/>
    <w:rsid w:val="000C1A50"/>
    <w:rsid w:val="000C2DBC"/>
    <w:rsid w:val="000C3635"/>
    <w:rsid w:val="000C4799"/>
    <w:rsid w:val="000C4C02"/>
    <w:rsid w:val="000C4CBC"/>
    <w:rsid w:val="000C58EA"/>
    <w:rsid w:val="000C6E17"/>
    <w:rsid w:val="000C7956"/>
    <w:rsid w:val="000C7FA5"/>
    <w:rsid w:val="000D0087"/>
    <w:rsid w:val="000D065F"/>
    <w:rsid w:val="000D230E"/>
    <w:rsid w:val="000D2B5B"/>
    <w:rsid w:val="000D3F78"/>
    <w:rsid w:val="000D5268"/>
    <w:rsid w:val="000D65C4"/>
    <w:rsid w:val="000D67B9"/>
    <w:rsid w:val="000E00E8"/>
    <w:rsid w:val="000E0E9A"/>
    <w:rsid w:val="000E1111"/>
    <w:rsid w:val="000E12AF"/>
    <w:rsid w:val="000E1976"/>
    <w:rsid w:val="000E1EA6"/>
    <w:rsid w:val="000E21D3"/>
    <w:rsid w:val="000E338C"/>
    <w:rsid w:val="000E4094"/>
    <w:rsid w:val="000E42FE"/>
    <w:rsid w:val="000E66D4"/>
    <w:rsid w:val="000E6D06"/>
    <w:rsid w:val="000E6D38"/>
    <w:rsid w:val="000E719E"/>
    <w:rsid w:val="000E758C"/>
    <w:rsid w:val="000F09B3"/>
    <w:rsid w:val="000F1261"/>
    <w:rsid w:val="000F132F"/>
    <w:rsid w:val="000F29DD"/>
    <w:rsid w:val="000F2CBC"/>
    <w:rsid w:val="000F2E1E"/>
    <w:rsid w:val="000F32CF"/>
    <w:rsid w:val="000F397E"/>
    <w:rsid w:val="000F3FD0"/>
    <w:rsid w:val="000F40D6"/>
    <w:rsid w:val="000F4382"/>
    <w:rsid w:val="000F44FB"/>
    <w:rsid w:val="000F4789"/>
    <w:rsid w:val="000F4903"/>
    <w:rsid w:val="000F4A26"/>
    <w:rsid w:val="000F6967"/>
    <w:rsid w:val="000F774B"/>
    <w:rsid w:val="000F77C0"/>
    <w:rsid w:val="000F7E6F"/>
    <w:rsid w:val="00101B24"/>
    <w:rsid w:val="00101FF8"/>
    <w:rsid w:val="001028E2"/>
    <w:rsid w:val="00103C47"/>
    <w:rsid w:val="00105F17"/>
    <w:rsid w:val="001078F0"/>
    <w:rsid w:val="00107A15"/>
    <w:rsid w:val="00107B04"/>
    <w:rsid w:val="00111F43"/>
    <w:rsid w:val="0011250C"/>
    <w:rsid w:val="0011290F"/>
    <w:rsid w:val="001139A8"/>
    <w:rsid w:val="00113C67"/>
    <w:rsid w:val="00113FFC"/>
    <w:rsid w:val="001144F4"/>
    <w:rsid w:val="00114779"/>
    <w:rsid w:val="00116AD2"/>
    <w:rsid w:val="00117E12"/>
    <w:rsid w:val="00117EA8"/>
    <w:rsid w:val="00120177"/>
    <w:rsid w:val="00120275"/>
    <w:rsid w:val="001213D7"/>
    <w:rsid w:val="00121D16"/>
    <w:rsid w:val="00121EB1"/>
    <w:rsid w:val="00122562"/>
    <w:rsid w:val="001227CC"/>
    <w:rsid w:val="00122C3C"/>
    <w:rsid w:val="001235E8"/>
    <w:rsid w:val="00123E88"/>
    <w:rsid w:val="0012412B"/>
    <w:rsid w:val="0012494C"/>
    <w:rsid w:val="0012519D"/>
    <w:rsid w:val="001252CE"/>
    <w:rsid w:val="00127211"/>
    <w:rsid w:val="0013025B"/>
    <w:rsid w:val="001309DD"/>
    <w:rsid w:val="00131537"/>
    <w:rsid w:val="00133D71"/>
    <w:rsid w:val="00133DC5"/>
    <w:rsid w:val="001344C5"/>
    <w:rsid w:val="001357FF"/>
    <w:rsid w:val="001359E5"/>
    <w:rsid w:val="00135B7A"/>
    <w:rsid w:val="00135E7C"/>
    <w:rsid w:val="00137AA5"/>
    <w:rsid w:val="0014055F"/>
    <w:rsid w:val="0014074B"/>
    <w:rsid w:val="00141701"/>
    <w:rsid w:val="00141A84"/>
    <w:rsid w:val="00141CAE"/>
    <w:rsid w:val="00141CE7"/>
    <w:rsid w:val="00143FE5"/>
    <w:rsid w:val="001445D3"/>
    <w:rsid w:val="001464D3"/>
    <w:rsid w:val="001466BA"/>
    <w:rsid w:val="00147589"/>
    <w:rsid w:val="00147743"/>
    <w:rsid w:val="00150009"/>
    <w:rsid w:val="00150116"/>
    <w:rsid w:val="001520A1"/>
    <w:rsid w:val="00152DDC"/>
    <w:rsid w:val="0015426A"/>
    <w:rsid w:val="00154B0B"/>
    <w:rsid w:val="001557B0"/>
    <w:rsid w:val="0015707F"/>
    <w:rsid w:val="00157C8E"/>
    <w:rsid w:val="001610C9"/>
    <w:rsid w:val="00161697"/>
    <w:rsid w:val="00161736"/>
    <w:rsid w:val="001617E3"/>
    <w:rsid w:val="001618B8"/>
    <w:rsid w:val="00162A38"/>
    <w:rsid w:val="0016310A"/>
    <w:rsid w:val="001633B1"/>
    <w:rsid w:val="00163BD8"/>
    <w:rsid w:val="00166917"/>
    <w:rsid w:val="00167E82"/>
    <w:rsid w:val="001704F9"/>
    <w:rsid w:val="00171E09"/>
    <w:rsid w:val="0017212E"/>
    <w:rsid w:val="001723BB"/>
    <w:rsid w:val="001728B3"/>
    <w:rsid w:val="00172961"/>
    <w:rsid w:val="001738FE"/>
    <w:rsid w:val="0017699A"/>
    <w:rsid w:val="00176A00"/>
    <w:rsid w:val="001822F1"/>
    <w:rsid w:val="0018345D"/>
    <w:rsid w:val="0018450A"/>
    <w:rsid w:val="0018776B"/>
    <w:rsid w:val="00191CFE"/>
    <w:rsid w:val="001928C8"/>
    <w:rsid w:val="001938E6"/>
    <w:rsid w:val="00195214"/>
    <w:rsid w:val="00196A32"/>
    <w:rsid w:val="001A0BF1"/>
    <w:rsid w:val="001A0E5B"/>
    <w:rsid w:val="001A32BA"/>
    <w:rsid w:val="001A36B5"/>
    <w:rsid w:val="001A3DB8"/>
    <w:rsid w:val="001A4AF1"/>
    <w:rsid w:val="001A4B8D"/>
    <w:rsid w:val="001A4D81"/>
    <w:rsid w:val="001A6D5E"/>
    <w:rsid w:val="001A6D86"/>
    <w:rsid w:val="001A73D7"/>
    <w:rsid w:val="001B0348"/>
    <w:rsid w:val="001B0FCE"/>
    <w:rsid w:val="001B1AF9"/>
    <w:rsid w:val="001B1F5C"/>
    <w:rsid w:val="001B4C5F"/>
    <w:rsid w:val="001B69C6"/>
    <w:rsid w:val="001B6B58"/>
    <w:rsid w:val="001B6E5B"/>
    <w:rsid w:val="001B7363"/>
    <w:rsid w:val="001C0392"/>
    <w:rsid w:val="001C0AB2"/>
    <w:rsid w:val="001C0E13"/>
    <w:rsid w:val="001C1364"/>
    <w:rsid w:val="001C176A"/>
    <w:rsid w:val="001C1F09"/>
    <w:rsid w:val="001C2A2D"/>
    <w:rsid w:val="001C2AD8"/>
    <w:rsid w:val="001C5273"/>
    <w:rsid w:val="001C78AF"/>
    <w:rsid w:val="001C7B15"/>
    <w:rsid w:val="001C7BFF"/>
    <w:rsid w:val="001D0113"/>
    <w:rsid w:val="001D0727"/>
    <w:rsid w:val="001D0CEE"/>
    <w:rsid w:val="001D1243"/>
    <w:rsid w:val="001D4EC6"/>
    <w:rsid w:val="001D6781"/>
    <w:rsid w:val="001D6BB6"/>
    <w:rsid w:val="001D7741"/>
    <w:rsid w:val="001D7CB1"/>
    <w:rsid w:val="001D7DEB"/>
    <w:rsid w:val="001E0489"/>
    <w:rsid w:val="001E17EE"/>
    <w:rsid w:val="001E1FCD"/>
    <w:rsid w:val="001E280D"/>
    <w:rsid w:val="001E3698"/>
    <w:rsid w:val="001E524B"/>
    <w:rsid w:val="001E6285"/>
    <w:rsid w:val="001E68E1"/>
    <w:rsid w:val="001E6AF9"/>
    <w:rsid w:val="001E6FEC"/>
    <w:rsid w:val="001E7C0F"/>
    <w:rsid w:val="001F09B3"/>
    <w:rsid w:val="001F13C0"/>
    <w:rsid w:val="001F2EBB"/>
    <w:rsid w:val="001F34C2"/>
    <w:rsid w:val="001F4242"/>
    <w:rsid w:val="001F5E36"/>
    <w:rsid w:val="001F6395"/>
    <w:rsid w:val="001F6D65"/>
    <w:rsid w:val="001F7092"/>
    <w:rsid w:val="001F7C91"/>
    <w:rsid w:val="00200711"/>
    <w:rsid w:val="00200A34"/>
    <w:rsid w:val="00201481"/>
    <w:rsid w:val="0020217F"/>
    <w:rsid w:val="00202D1F"/>
    <w:rsid w:val="00202E71"/>
    <w:rsid w:val="00202EC8"/>
    <w:rsid w:val="002035F0"/>
    <w:rsid w:val="002039CD"/>
    <w:rsid w:val="00204504"/>
    <w:rsid w:val="002046EE"/>
    <w:rsid w:val="00204C1F"/>
    <w:rsid w:val="00206543"/>
    <w:rsid w:val="0020699E"/>
    <w:rsid w:val="00206B8E"/>
    <w:rsid w:val="002075A8"/>
    <w:rsid w:val="00207DE4"/>
    <w:rsid w:val="00207F35"/>
    <w:rsid w:val="00210180"/>
    <w:rsid w:val="002104E8"/>
    <w:rsid w:val="00210579"/>
    <w:rsid w:val="00211FCC"/>
    <w:rsid w:val="00212CA2"/>
    <w:rsid w:val="002136E0"/>
    <w:rsid w:val="0021405D"/>
    <w:rsid w:val="00214FC3"/>
    <w:rsid w:val="00215642"/>
    <w:rsid w:val="002159A0"/>
    <w:rsid w:val="00216040"/>
    <w:rsid w:val="0021775B"/>
    <w:rsid w:val="00217E27"/>
    <w:rsid w:val="00220F3B"/>
    <w:rsid w:val="0022105E"/>
    <w:rsid w:val="00221248"/>
    <w:rsid w:val="002221E1"/>
    <w:rsid w:val="00222A07"/>
    <w:rsid w:val="00223352"/>
    <w:rsid w:val="0022377F"/>
    <w:rsid w:val="00225216"/>
    <w:rsid w:val="002255D7"/>
    <w:rsid w:val="0022580C"/>
    <w:rsid w:val="0022667D"/>
    <w:rsid w:val="0022675C"/>
    <w:rsid w:val="002278D8"/>
    <w:rsid w:val="00230D65"/>
    <w:rsid w:val="002335A0"/>
    <w:rsid w:val="002376A0"/>
    <w:rsid w:val="002403FE"/>
    <w:rsid w:val="00240B47"/>
    <w:rsid w:val="00240BBD"/>
    <w:rsid w:val="0024154D"/>
    <w:rsid w:val="00242765"/>
    <w:rsid w:val="002431C4"/>
    <w:rsid w:val="00243CC2"/>
    <w:rsid w:val="00244627"/>
    <w:rsid w:val="00245033"/>
    <w:rsid w:val="00246768"/>
    <w:rsid w:val="002476D1"/>
    <w:rsid w:val="00247AE2"/>
    <w:rsid w:val="00247DB4"/>
    <w:rsid w:val="00250936"/>
    <w:rsid w:val="00250C29"/>
    <w:rsid w:val="00250C4C"/>
    <w:rsid w:val="0025203B"/>
    <w:rsid w:val="0025218A"/>
    <w:rsid w:val="00253C6B"/>
    <w:rsid w:val="00253DAC"/>
    <w:rsid w:val="00254987"/>
    <w:rsid w:val="00254D88"/>
    <w:rsid w:val="002568BF"/>
    <w:rsid w:val="00257401"/>
    <w:rsid w:val="0025777B"/>
    <w:rsid w:val="00257AC6"/>
    <w:rsid w:val="00257F92"/>
    <w:rsid w:val="0026302B"/>
    <w:rsid w:val="0026340F"/>
    <w:rsid w:val="00263650"/>
    <w:rsid w:val="00263EC5"/>
    <w:rsid w:val="00264706"/>
    <w:rsid w:val="00264A55"/>
    <w:rsid w:val="00265B1E"/>
    <w:rsid w:val="00265C17"/>
    <w:rsid w:val="00270CD9"/>
    <w:rsid w:val="002714F4"/>
    <w:rsid w:val="0027385F"/>
    <w:rsid w:val="002738FE"/>
    <w:rsid w:val="002759E1"/>
    <w:rsid w:val="0027629D"/>
    <w:rsid w:val="002762F9"/>
    <w:rsid w:val="002764FF"/>
    <w:rsid w:val="00276677"/>
    <w:rsid w:val="00276A37"/>
    <w:rsid w:val="0027723F"/>
    <w:rsid w:val="00280B55"/>
    <w:rsid w:val="00280CC3"/>
    <w:rsid w:val="00281153"/>
    <w:rsid w:val="00282638"/>
    <w:rsid w:val="00282BF5"/>
    <w:rsid w:val="002842CA"/>
    <w:rsid w:val="00290F78"/>
    <w:rsid w:val="00291562"/>
    <w:rsid w:val="0029164C"/>
    <w:rsid w:val="002925A3"/>
    <w:rsid w:val="002934AF"/>
    <w:rsid w:val="00293E17"/>
    <w:rsid w:val="00294E69"/>
    <w:rsid w:val="002953D2"/>
    <w:rsid w:val="00296807"/>
    <w:rsid w:val="0029692F"/>
    <w:rsid w:val="002A09A7"/>
    <w:rsid w:val="002A0F12"/>
    <w:rsid w:val="002A27B5"/>
    <w:rsid w:val="002A2E23"/>
    <w:rsid w:val="002A31BA"/>
    <w:rsid w:val="002A4E4E"/>
    <w:rsid w:val="002A5578"/>
    <w:rsid w:val="002A5E5A"/>
    <w:rsid w:val="002B0B82"/>
    <w:rsid w:val="002B21CB"/>
    <w:rsid w:val="002B36CC"/>
    <w:rsid w:val="002B3B20"/>
    <w:rsid w:val="002B5F5C"/>
    <w:rsid w:val="002B6F0A"/>
    <w:rsid w:val="002C0E02"/>
    <w:rsid w:val="002C12B7"/>
    <w:rsid w:val="002C1B3D"/>
    <w:rsid w:val="002C2741"/>
    <w:rsid w:val="002C3007"/>
    <w:rsid w:val="002C33E1"/>
    <w:rsid w:val="002C4646"/>
    <w:rsid w:val="002C5AF3"/>
    <w:rsid w:val="002C5C75"/>
    <w:rsid w:val="002C64C7"/>
    <w:rsid w:val="002C7EDE"/>
    <w:rsid w:val="002D0AF2"/>
    <w:rsid w:val="002D1AFB"/>
    <w:rsid w:val="002D343B"/>
    <w:rsid w:val="002D4238"/>
    <w:rsid w:val="002D7B33"/>
    <w:rsid w:val="002E0D31"/>
    <w:rsid w:val="002E0DAE"/>
    <w:rsid w:val="002E1DEF"/>
    <w:rsid w:val="002E1EA9"/>
    <w:rsid w:val="002E2435"/>
    <w:rsid w:val="002E29BD"/>
    <w:rsid w:val="002E34E2"/>
    <w:rsid w:val="002E45A8"/>
    <w:rsid w:val="002E5505"/>
    <w:rsid w:val="002E6127"/>
    <w:rsid w:val="002E6980"/>
    <w:rsid w:val="002F03DF"/>
    <w:rsid w:val="002F05D7"/>
    <w:rsid w:val="002F16E5"/>
    <w:rsid w:val="002F188F"/>
    <w:rsid w:val="002F1D92"/>
    <w:rsid w:val="002F20F8"/>
    <w:rsid w:val="002F22DB"/>
    <w:rsid w:val="002F25CE"/>
    <w:rsid w:val="002F25D7"/>
    <w:rsid w:val="002F2A35"/>
    <w:rsid w:val="002F2FD0"/>
    <w:rsid w:val="002F305C"/>
    <w:rsid w:val="002F52AA"/>
    <w:rsid w:val="002F5312"/>
    <w:rsid w:val="002F5A40"/>
    <w:rsid w:val="002F5C60"/>
    <w:rsid w:val="002F6438"/>
    <w:rsid w:val="00301969"/>
    <w:rsid w:val="00301C07"/>
    <w:rsid w:val="003025C3"/>
    <w:rsid w:val="00303A87"/>
    <w:rsid w:val="00303EB5"/>
    <w:rsid w:val="00303F02"/>
    <w:rsid w:val="00303F08"/>
    <w:rsid w:val="00305D1C"/>
    <w:rsid w:val="00307EC6"/>
    <w:rsid w:val="0031000D"/>
    <w:rsid w:val="00310021"/>
    <w:rsid w:val="003104DA"/>
    <w:rsid w:val="00311780"/>
    <w:rsid w:val="00311AB4"/>
    <w:rsid w:val="003127DA"/>
    <w:rsid w:val="0031298D"/>
    <w:rsid w:val="003129C9"/>
    <w:rsid w:val="00312C9F"/>
    <w:rsid w:val="003134BB"/>
    <w:rsid w:val="00313ED4"/>
    <w:rsid w:val="003142FC"/>
    <w:rsid w:val="00316230"/>
    <w:rsid w:val="003163A3"/>
    <w:rsid w:val="0031733D"/>
    <w:rsid w:val="0032134D"/>
    <w:rsid w:val="003216F0"/>
    <w:rsid w:val="00321791"/>
    <w:rsid w:val="00322CAC"/>
    <w:rsid w:val="00323878"/>
    <w:rsid w:val="00323A26"/>
    <w:rsid w:val="00323E34"/>
    <w:rsid w:val="00324638"/>
    <w:rsid w:val="00324B1B"/>
    <w:rsid w:val="00326B51"/>
    <w:rsid w:val="00327441"/>
    <w:rsid w:val="003276C3"/>
    <w:rsid w:val="00331625"/>
    <w:rsid w:val="00333068"/>
    <w:rsid w:val="00333C02"/>
    <w:rsid w:val="00333C5F"/>
    <w:rsid w:val="00334FD6"/>
    <w:rsid w:val="00335267"/>
    <w:rsid w:val="00336292"/>
    <w:rsid w:val="00336E8E"/>
    <w:rsid w:val="0033723C"/>
    <w:rsid w:val="00342316"/>
    <w:rsid w:val="00342901"/>
    <w:rsid w:val="00343171"/>
    <w:rsid w:val="00343940"/>
    <w:rsid w:val="00343B44"/>
    <w:rsid w:val="0034638C"/>
    <w:rsid w:val="0034757D"/>
    <w:rsid w:val="003478F4"/>
    <w:rsid w:val="00350093"/>
    <w:rsid w:val="0035035F"/>
    <w:rsid w:val="00350E69"/>
    <w:rsid w:val="00351118"/>
    <w:rsid w:val="00353166"/>
    <w:rsid w:val="00353DF5"/>
    <w:rsid w:val="0035533F"/>
    <w:rsid w:val="00355680"/>
    <w:rsid w:val="00356125"/>
    <w:rsid w:val="00356CD5"/>
    <w:rsid w:val="00356CDC"/>
    <w:rsid w:val="00356F19"/>
    <w:rsid w:val="00357144"/>
    <w:rsid w:val="00363C6B"/>
    <w:rsid w:val="003646D5"/>
    <w:rsid w:val="003647E1"/>
    <w:rsid w:val="00364E10"/>
    <w:rsid w:val="00365A15"/>
    <w:rsid w:val="00366596"/>
    <w:rsid w:val="0036710B"/>
    <w:rsid w:val="0036727B"/>
    <w:rsid w:val="003677F7"/>
    <w:rsid w:val="00367D1D"/>
    <w:rsid w:val="003710D6"/>
    <w:rsid w:val="003722C8"/>
    <w:rsid w:val="00372924"/>
    <w:rsid w:val="00372970"/>
    <w:rsid w:val="00372BED"/>
    <w:rsid w:val="00373480"/>
    <w:rsid w:val="00373647"/>
    <w:rsid w:val="00374119"/>
    <w:rsid w:val="003767AA"/>
    <w:rsid w:val="003775EE"/>
    <w:rsid w:val="003801A2"/>
    <w:rsid w:val="00380258"/>
    <w:rsid w:val="00380832"/>
    <w:rsid w:val="00380D9B"/>
    <w:rsid w:val="00382663"/>
    <w:rsid w:val="00382DA7"/>
    <w:rsid w:val="003847CB"/>
    <w:rsid w:val="00384CE1"/>
    <w:rsid w:val="00384DEE"/>
    <w:rsid w:val="00385D49"/>
    <w:rsid w:val="003860AD"/>
    <w:rsid w:val="00386242"/>
    <w:rsid w:val="0038636D"/>
    <w:rsid w:val="003879A9"/>
    <w:rsid w:val="00390F67"/>
    <w:rsid w:val="003918FD"/>
    <w:rsid w:val="00392845"/>
    <w:rsid w:val="003932B7"/>
    <w:rsid w:val="00396032"/>
    <w:rsid w:val="00396768"/>
    <w:rsid w:val="00396B4A"/>
    <w:rsid w:val="00396F8B"/>
    <w:rsid w:val="00397B76"/>
    <w:rsid w:val="00397D61"/>
    <w:rsid w:val="003A085A"/>
    <w:rsid w:val="003A1285"/>
    <w:rsid w:val="003A4D63"/>
    <w:rsid w:val="003A4FD5"/>
    <w:rsid w:val="003A570A"/>
    <w:rsid w:val="003A7CE9"/>
    <w:rsid w:val="003B0694"/>
    <w:rsid w:val="003B1489"/>
    <w:rsid w:val="003B2E8B"/>
    <w:rsid w:val="003B3970"/>
    <w:rsid w:val="003B4659"/>
    <w:rsid w:val="003B5E9F"/>
    <w:rsid w:val="003B6E96"/>
    <w:rsid w:val="003B747B"/>
    <w:rsid w:val="003B7754"/>
    <w:rsid w:val="003C17D1"/>
    <w:rsid w:val="003C26D0"/>
    <w:rsid w:val="003C29F3"/>
    <w:rsid w:val="003C2CFD"/>
    <w:rsid w:val="003C4E30"/>
    <w:rsid w:val="003C57F2"/>
    <w:rsid w:val="003C6081"/>
    <w:rsid w:val="003C66B7"/>
    <w:rsid w:val="003C734E"/>
    <w:rsid w:val="003C7542"/>
    <w:rsid w:val="003D00C7"/>
    <w:rsid w:val="003D0ABE"/>
    <w:rsid w:val="003D2E8A"/>
    <w:rsid w:val="003D3998"/>
    <w:rsid w:val="003D3ECF"/>
    <w:rsid w:val="003D5BC8"/>
    <w:rsid w:val="003D7A8C"/>
    <w:rsid w:val="003D7F4D"/>
    <w:rsid w:val="003E0029"/>
    <w:rsid w:val="003E095C"/>
    <w:rsid w:val="003E1022"/>
    <w:rsid w:val="003E1971"/>
    <w:rsid w:val="003E2568"/>
    <w:rsid w:val="003E3460"/>
    <w:rsid w:val="003E4093"/>
    <w:rsid w:val="003E5A2B"/>
    <w:rsid w:val="003E6E68"/>
    <w:rsid w:val="003F1453"/>
    <w:rsid w:val="003F42F7"/>
    <w:rsid w:val="003F693C"/>
    <w:rsid w:val="003F69EB"/>
    <w:rsid w:val="003F6F82"/>
    <w:rsid w:val="003F7486"/>
    <w:rsid w:val="0040030C"/>
    <w:rsid w:val="00401D05"/>
    <w:rsid w:val="00401EE5"/>
    <w:rsid w:val="00402D9B"/>
    <w:rsid w:val="00402DF3"/>
    <w:rsid w:val="004039AE"/>
    <w:rsid w:val="00403A42"/>
    <w:rsid w:val="004107B5"/>
    <w:rsid w:val="0041167E"/>
    <w:rsid w:val="00412699"/>
    <w:rsid w:val="00412F0A"/>
    <w:rsid w:val="00413ABD"/>
    <w:rsid w:val="00413AF1"/>
    <w:rsid w:val="00414E04"/>
    <w:rsid w:val="00414E4C"/>
    <w:rsid w:val="00415097"/>
    <w:rsid w:val="00415DE1"/>
    <w:rsid w:val="00415DED"/>
    <w:rsid w:val="00416AC3"/>
    <w:rsid w:val="0041704B"/>
    <w:rsid w:val="00417224"/>
    <w:rsid w:val="00417661"/>
    <w:rsid w:val="00417908"/>
    <w:rsid w:val="0042027B"/>
    <w:rsid w:val="00421AB6"/>
    <w:rsid w:val="00421D61"/>
    <w:rsid w:val="004236B7"/>
    <w:rsid w:val="004238E1"/>
    <w:rsid w:val="00424D48"/>
    <w:rsid w:val="00425E72"/>
    <w:rsid w:val="004260C9"/>
    <w:rsid w:val="0042740D"/>
    <w:rsid w:val="00427C49"/>
    <w:rsid w:val="00430E64"/>
    <w:rsid w:val="00430F5B"/>
    <w:rsid w:val="0043124D"/>
    <w:rsid w:val="004314E2"/>
    <w:rsid w:val="004317AA"/>
    <w:rsid w:val="00433BBD"/>
    <w:rsid w:val="0043513E"/>
    <w:rsid w:val="004351AB"/>
    <w:rsid w:val="004375EB"/>
    <w:rsid w:val="00437984"/>
    <w:rsid w:val="00437A8C"/>
    <w:rsid w:val="00440066"/>
    <w:rsid w:val="00440197"/>
    <w:rsid w:val="00440440"/>
    <w:rsid w:val="0044058D"/>
    <w:rsid w:val="004406FB"/>
    <w:rsid w:val="00441961"/>
    <w:rsid w:val="00441FF9"/>
    <w:rsid w:val="004428E6"/>
    <w:rsid w:val="00443C1E"/>
    <w:rsid w:val="00443DE7"/>
    <w:rsid w:val="00445A27"/>
    <w:rsid w:val="00445F4E"/>
    <w:rsid w:val="004468CF"/>
    <w:rsid w:val="0045090D"/>
    <w:rsid w:val="004516E6"/>
    <w:rsid w:val="00452C61"/>
    <w:rsid w:val="00453033"/>
    <w:rsid w:val="0045406B"/>
    <w:rsid w:val="00454531"/>
    <w:rsid w:val="00456332"/>
    <w:rsid w:val="004566BB"/>
    <w:rsid w:val="0045779E"/>
    <w:rsid w:val="0045784D"/>
    <w:rsid w:val="004600CB"/>
    <w:rsid w:val="00460635"/>
    <w:rsid w:val="00460AA2"/>
    <w:rsid w:val="00461609"/>
    <w:rsid w:val="00461994"/>
    <w:rsid w:val="004623A5"/>
    <w:rsid w:val="00462797"/>
    <w:rsid w:val="004647D4"/>
    <w:rsid w:val="00464C07"/>
    <w:rsid w:val="00464E44"/>
    <w:rsid w:val="004652AF"/>
    <w:rsid w:val="004669F1"/>
    <w:rsid w:val="00466A5F"/>
    <w:rsid w:val="0046783B"/>
    <w:rsid w:val="004702EC"/>
    <w:rsid w:val="004708A3"/>
    <w:rsid w:val="00470A2F"/>
    <w:rsid w:val="004712A9"/>
    <w:rsid w:val="00471F15"/>
    <w:rsid w:val="00472609"/>
    <w:rsid w:val="00472920"/>
    <w:rsid w:val="00472DC9"/>
    <w:rsid w:val="00475881"/>
    <w:rsid w:val="004759A9"/>
    <w:rsid w:val="00476345"/>
    <w:rsid w:val="00476A72"/>
    <w:rsid w:val="00476A8C"/>
    <w:rsid w:val="00476F42"/>
    <w:rsid w:val="00477FC7"/>
    <w:rsid w:val="004804BD"/>
    <w:rsid w:val="00480952"/>
    <w:rsid w:val="004827C6"/>
    <w:rsid w:val="00485F54"/>
    <w:rsid w:val="00486EC3"/>
    <w:rsid w:val="00487920"/>
    <w:rsid w:val="00490343"/>
    <w:rsid w:val="00490A6D"/>
    <w:rsid w:val="00491355"/>
    <w:rsid w:val="00491A1F"/>
    <w:rsid w:val="00491FB9"/>
    <w:rsid w:val="00492EC1"/>
    <w:rsid w:val="0049315E"/>
    <w:rsid w:val="00494C51"/>
    <w:rsid w:val="0049571E"/>
    <w:rsid w:val="00495BF1"/>
    <w:rsid w:val="004962E2"/>
    <w:rsid w:val="0049642D"/>
    <w:rsid w:val="004A0430"/>
    <w:rsid w:val="004A2750"/>
    <w:rsid w:val="004A3299"/>
    <w:rsid w:val="004A4864"/>
    <w:rsid w:val="004A518F"/>
    <w:rsid w:val="004A5F66"/>
    <w:rsid w:val="004A78C1"/>
    <w:rsid w:val="004B05A2"/>
    <w:rsid w:val="004B35C2"/>
    <w:rsid w:val="004B5192"/>
    <w:rsid w:val="004B570E"/>
    <w:rsid w:val="004B739B"/>
    <w:rsid w:val="004C0C4D"/>
    <w:rsid w:val="004C1A5C"/>
    <w:rsid w:val="004C1C72"/>
    <w:rsid w:val="004C2C64"/>
    <w:rsid w:val="004C3483"/>
    <w:rsid w:val="004C35A6"/>
    <w:rsid w:val="004C418E"/>
    <w:rsid w:val="004C41B2"/>
    <w:rsid w:val="004C4C45"/>
    <w:rsid w:val="004C618E"/>
    <w:rsid w:val="004C6616"/>
    <w:rsid w:val="004C6BDD"/>
    <w:rsid w:val="004C754C"/>
    <w:rsid w:val="004C7B3E"/>
    <w:rsid w:val="004D1CC5"/>
    <w:rsid w:val="004D2D7A"/>
    <w:rsid w:val="004D3CAC"/>
    <w:rsid w:val="004D4AEC"/>
    <w:rsid w:val="004E2D1A"/>
    <w:rsid w:val="004E2EBE"/>
    <w:rsid w:val="004E3129"/>
    <w:rsid w:val="004E3A74"/>
    <w:rsid w:val="004E405B"/>
    <w:rsid w:val="004E46D8"/>
    <w:rsid w:val="004E4D7D"/>
    <w:rsid w:val="004E6518"/>
    <w:rsid w:val="004E6C58"/>
    <w:rsid w:val="004E7355"/>
    <w:rsid w:val="004E79DE"/>
    <w:rsid w:val="004F02B6"/>
    <w:rsid w:val="004F1E13"/>
    <w:rsid w:val="004F2721"/>
    <w:rsid w:val="004F3325"/>
    <w:rsid w:val="004F4A51"/>
    <w:rsid w:val="004F4E88"/>
    <w:rsid w:val="004F6529"/>
    <w:rsid w:val="004F780D"/>
    <w:rsid w:val="004F7B00"/>
    <w:rsid w:val="00500555"/>
    <w:rsid w:val="00500BFE"/>
    <w:rsid w:val="00501216"/>
    <w:rsid w:val="00501325"/>
    <w:rsid w:val="005024FF"/>
    <w:rsid w:val="005029CB"/>
    <w:rsid w:val="005030EB"/>
    <w:rsid w:val="005048D2"/>
    <w:rsid w:val="00505B2B"/>
    <w:rsid w:val="00505E68"/>
    <w:rsid w:val="005063FA"/>
    <w:rsid w:val="0050678F"/>
    <w:rsid w:val="00506A87"/>
    <w:rsid w:val="00506B03"/>
    <w:rsid w:val="00506E6E"/>
    <w:rsid w:val="00507A7D"/>
    <w:rsid w:val="00510527"/>
    <w:rsid w:val="00511131"/>
    <w:rsid w:val="00512C57"/>
    <w:rsid w:val="00513234"/>
    <w:rsid w:val="0051339F"/>
    <w:rsid w:val="00515833"/>
    <w:rsid w:val="00516546"/>
    <w:rsid w:val="005178AD"/>
    <w:rsid w:val="00517FE6"/>
    <w:rsid w:val="005200E9"/>
    <w:rsid w:val="005205DE"/>
    <w:rsid w:val="00522410"/>
    <w:rsid w:val="00523000"/>
    <w:rsid w:val="00525A6A"/>
    <w:rsid w:val="00525BC3"/>
    <w:rsid w:val="00525D62"/>
    <w:rsid w:val="005260F3"/>
    <w:rsid w:val="00527237"/>
    <w:rsid w:val="00530696"/>
    <w:rsid w:val="005323BB"/>
    <w:rsid w:val="005329A1"/>
    <w:rsid w:val="00532F7C"/>
    <w:rsid w:val="00533172"/>
    <w:rsid w:val="00533681"/>
    <w:rsid w:val="00535F87"/>
    <w:rsid w:val="005361B2"/>
    <w:rsid w:val="005367F7"/>
    <w:rsid w:val="0053755F"/>
    <w:rsid w:val="005379C7"/>
    <w:rsid w:val="005404BB"/>
    <w:rsid w:val="00543F0D"/>
    <w:rsid w:val="00544DA8"/>
    <w:rsid w:val="00547240"/>
    <w:rsid w:val="005476F0"/>
    <w:rsid w:val="00547740"/>
    <w:rsid w:val="005517E7"/>
    <w:rsid w:val="00552D6E"/>
    <w:rsid w:val="00553540"/>
    <w:rsid w:val="005574D6"/>
    <w:rsid w:val="00557F66"/>
    <w:rsid w:val="00560CEA"/>
    <w:rsid w:val="005617FA"/>
    <w:rsid w:val="00561AAB"/>
    <w:rsid w:val="005622D9"/>
    <w:rsid w:val="00562AA8"/>
    <w:rsid w:val="0056330E"/>
    <w:rsid w:val="00563BCC"/>
    <w:rsid w:val="0056446E"/>
    <w:rsid w:val="005669F7"/>
    <w:rsid w:val="00567DE6"/>
    <w:rsid w:val="0057051C"/>
    <w:rsid w:val="005707BF"/>
    <w:rsid w:val="00570DD9"/>
    <w:rsid w:val="00572C75"/>
    <w:rsid w:val="005739FB"/>
    <w:rsid w:val="00574352"/>
    <w:rsid w:val="0057580F"/>
    <w:rsid w:val="005779FB"/>
    <w:rsid w:val="00577C4F"/>
    <w:rsid w:val="00577FE9"/>
    <w:rsid w:val="00580136"/>
    <w:rsid w:val="00580FD0"/>
    <w:rsid w:val="00581708"/>
    <w:rsid w:val="00581A8C"/>
    <w:rsid w:val="005829A6"/>
    <w:rsid w:val="00582D7D"/>
    <w:rsid w:val="00583DC4"/>
    <w:rsid w:val="00584437"/>
    <w:rsid w:val="0058518C"/>
    <w:rsid w:val="00586D39"/>
    <w:rsid w:val="0059029B"/>
    <w:rsid w:val="00592568"/>
    <w:rsid w:val="00594BC9"/>
    <w:rsid w:val="005950F2"/>
    <w:rsid w:val="0059636B"/>
    <w:rsid w:val="00596442"/>
    <w:rsid w:val="00597116"/>
    <w:rsid w:val="005A073B"/>
    <w:rsid w:val="005A0846"/>
    <w:rsid w:val="005A0BCB"/>
    <w:rsid w:val="005A0E97"/>
    <w:rsid w:val="005A1CC0"/>
    <w:rsid w:val="005A4270"/>
    <w:rsid w:val="005A5199"/>
    <w:rsid w:val="005A5219"/>
    <w:rsid w:val="005A562E"/>
    <w:rsid w:val="005A5E22"/>
    <w:rsid w:val="005A7B66"/>
    <w:rsid w:val="005B06F3"/>
    <w:rsid w:val="005B0ECE"/>
    <w:rsid w:val="005B298E"/>
    <w:rsid w:val="005B472F"/>
    <w:rsid w:val="005B4743"/>
    <w:rsid w:val="005B4AB7"/>
    <w:rsid w:val="005B59BD"/>
    <w:rsid w:val="005B5F4C"/>
    <w:rsid w:val="005B682E"/>
    <w:rsid w:val="005B68EA"/>
    <w:rsid w:val="005B7AA8"/>
    <w:rsid w:val="005B7E61"/>
    <w:rsid w:val="005C2434"/>
    <w:rsid w:val="005C2552"/>
    <w:rsid w:val="005C3CC3"/>
    <w:rsid w:val="005C402D"/>
    <w:rsid w:val="005C42CE"/>
    <w:rsid w:val="005C561F"/>
    <w:rsid w:val="005C71E5"/>
    <w:rsid w:val="005D18A8"/>
    <w:rsid w:val="005D31BD"/>
    <w:rsid w:val="005D34C3"/>
    <w:rsid w:val="005D3517"/>
    <w:rsid w:val="005D4599"/>
    <w:rsid w:val="005D4F4C"/>
    <w:rsid w:val="005D526D"/>
    <w:rsid w:val="005D6A27"/>
    <w:rsid w:val="005D79A9"/>
    <w:rsid w:val="005E0466"/>
    <w:rsid w:val="005E0619"/>
    <w:rsid w:val="005E06A2"/>
    <w:rsid w:val="005E0BC9"/>
    <w:rsid w:val="005E1439"/>
    <w:rsid w:val="005E15EB"/>
    <w:rsid w:val="005E18FA"/>
    <w:rsid w:val="005E1A4B"/>
    <w:rsid w:val="005E2473"/>
    <w:rsid w:val="005E2907"/>
    <w:rsid w:val="005E2D38"/>
    <w:rsid w:val="005E2E7D"/>
    <w:rsid w:val="005E3365"/>
    <w:rsid w:val="005E4866"/>
    <w:rsid w:val="005E61A8"/>
    <w:rsid w:val="005E7169"/>
    <w:rsid w:val="005E746C"/>
    <w:rsid w:val="005E7832"/>
    <w:rsid w:val="005E7DDD"/>
    <w:rsid w:val="005F149D"/>
    <w:rsid w:val="005F2916"/>
    <w:rsid w:val="005F37AE"/>
    <w:rsid w:val="005F40F9"/>
    <w:rsid w:val="005F5D52"/>
    <w:rsid w:val="00600B5D"/>
    <w:rsid w:val="00600C55"/>
    <w:rsid w:val="0060119D"/>
    <w:rsid w:val="006012A3"/>
    <w:rsid w:val="00601B16"/>
    <w:rsid w:val="00601CD4"/>
    <w:rsid w:val="00602077"/>
    <w:rsid w:val="00603398"/>
    <w:rsid w:val="00603BFA"/>
    <w:rsid w:val="00604941"/>
    <w:rsid w:val="00604964"/>
    <w:rsid w:val="00605417"/>
    <w:rsid w:val="0060546A"/>
    <w:rsid w:val="006062F1"/>
    <w:rsid w:val="0060641B"/>
    <w:rsid w:val="0060653C"/>
    <w:rsid w:val="00606AAF"/>
    <w:rsid w:val="00607441"/>
    <w:rsid w:val="00607D15"/>
    <w:rsid w:val="00610FF9"/>
    <w:rsid w:val="00612B46"/>
    <w:rsid w:val="00614524"/>
    <w:rsid w:val="00616D1D"/>
    <w:rsid w:val="006203CC"/>
    <w:rsid w:val="006208F6"/>
    <w:rsid w:val="006211DB"/>
    <w:rsid w:val="00622F42"/>
    <w:rsid w:val="006250A8"/>
    <w:rsid w:val="00625588"/>
    <w:rsid w:val="00625DFB"/>
    <w:rsid w:val="00626E66"/>
    <w:rsid w:val="00626EDA"/>
    <w:rsid w:val="00626EE7"/>
    <w:rsid w:val="006303E1"/>
    <w:rsid w:val="00630961"/>
    <w:rsid w:val="0063120F"/>
    <w:rsid w:val="0063198A"/>
    <w:rsid w:val="006325F5"/>
    <w:rsid w:val="0063578A"/>
    <w:rsid w:val="006365CE"/>
    <w:rsid w:val="00637317"/>
    <w:rsid w:val="0064126C"/>
    <w:rsid w:val="006414B4"/>
    <w:rsid w:val="00641C38"/>
    <w:rsid w:val="0064388B"/>
    <w:rsid w:val="006449AE"/>
    <w:rsid w:val="00645086"/>
    <w:rsid w:val="00646CFE"/>
    <w:rsid w:val="006473C9"/>
    <w:rsid w:val="00650333"/>
    <w:rsid w:val="0065125A"/>
    <w:rsid w:val="006514E6"/>
    <w:rsid w:val="00651DD2"/>
    <w:rsid w:val="006530A8"/>
    <w:rsid w:val="00653B5A"/>
    <w:rsid w:val="00656785"/>
    <w:rsid w:val="0065796B"/>
    <w:rsid w:val="00660C7D"/>
    <w:rsid w:val="00661A67"/>
    <w:rsid w:val="006640B3"/>
    <w:rsid w:val="00664481"/>
    <w:rsid w:val="00664515"/>
    <w:rsid w:val="00665DD7"/>
    <w:rsid w:val="00666066"/>
    <w:rsid w:val="006661BB"/>
    <w:rsid w:val="00666217"/>
    <w:rsid w:val="0066683F"/>
    <w:rsid w:val="00666917"/>
    <w:rsid w:val="00671755"/>
    <w:rsid w:val="00671F40"/>
    <w:rsid w:val="00671F93"/>
    <w:rsid w:val="00672282"/>
    <w:rsid w:val="00672D9E"/>
    <w:rsid w:val="006742A7"/>
    <w:rsid w:val="00676A56"/>
    <w:rsid w:val="00676BF3"/>
    <w:rsid w:val="006774C7"/>
    <w:rsid w:val="00677656"/>
    <w:rsid w:val="006777AC"/>
    <w:rsid w:val="00677D12"/>
    <w:rsid w:val="00680700"/>
    <w:rsid w:val="00681D45"/>
    <w:rsid w:val="00682729"/>
    <w:rsid w:val="0068278D"/>
    <w:rsid w:val="00682F57"/>
    <w:rsid w:val="006831C6"/>
    <w:rsid w:val="00684E50"/>
    <w:rsid w:val="0068542C"/>
    <w:rsid w:val="00686D72"/>
    <w:rsid w:val="00686F66"/>
    <w:rsid w:val="006872FA"/>
    <w:rsid w:val="00687C4E"/>
    <w:rsid w:val="00687E4E"/>
    <w:rsid w:val="00690253"/>
    <w:rsid w:val="0069136A"/>
    <w:rsid w:val="0069272B"/>
    <w:rsid w:val="00692F18"/>
    <w:rsid w:val="006962B8"/>
    <w:rsid w:val="006969B5"/>
    <w:rsid w:val="00697715"/>
    <w:rsid w:val="00697A2A"/>
    <w:rsid w:val="00697DA0"/>
    <w:rsid w:val="006A01AF"/>
    <w:rsid w:val="006A034C"/>
    <w:rsid w:val="006A0904"/>
    <w:rsid w:val="006A1274"/>
    <w:rsid w:val="006A1577"/>
    <w:rsid w:val="006A1A5D"/>
    <w:rsid w:val="006A1D3C"/>
    <w:rsid w:val="006A1E9D"/>
    <w:rsid w:val="006A2A26"/>
    <w:rsid w:val="006A3D0B"/>
    <w:rsid w:val="006A5D9D"/>
    <w:rsid w:val="006A68BB"/>
    <w:rsid w:val="006A6936"/>
    <w:rsid w:val="006A6AB2"/>
    <w:rsid w:val="006B0521"/>
    <w:rsid w:val="006B10F8"/>
    <w:rsid w:val="006B1BE1"/>
    <w:rsid w:val="006B2CE1"/>
    <w:rsid w:val="006B5A97"/>
    <w:rsid w:val="006B78A9"/>
    <w:rsid w:val="006B7B49"/>
    <w:rsid w:val="006C0FA7"/>
    <w:rsid w:val="006C1B00"/>
    <w:rsid w:val="006C39A1"/>
    <w:rsid w:val="006C3A43"/>
    <w:rsid w:val="006C3DBC"/>
    <w:rsid w:val="006C41F8"/>
    <w:rsid w:val="006C59CA"/>
    <w:rsid w:val="006C5E88"/>
    <w:rsid w:val="006C7AF1"/>
    <w:rsid w:val="006C7B06"/>
    <w:rsid w:val="006D02C0"/>
    <w:rsid w:val="006D13A9"/>
    <w:rsid w:val="006D162A"/>
    <w:rsid w:val="006D1AC2"/>
    <w:rsid w:val="006D1CD4"/>
    <w:rsid w:val="006D219D"/>
    <w:rsid w:val="006D46A7"/>
    <w:rsid w:val="006D495B"/>
    <w:rsid w:val="006D513E"/>
    <w:rsid w:val="006D576A"/>
    <w:rsid w:val="006D5788"/>
    <w:rsid w:val="006D6DB6"/>
    <w:rsid w:val="006D7EF6"/>
    <w:rsid w:val="006D7FF5"/>
    <w:rsid w:val="006E0E66"/>
    <w:rsid w:val="006E13BA"/>
    <w:rsid w:val="006E1B0C"/>
    <w:rsid w:val="006E2131"/>
    <w:rsid w:val="006E328D"/>
    <w:rsid w:val="006E3407"/>
    <w:rsid w:val="006E3958"/>
    <w:rsid w:val="006E5A81"/>
    <w:rsid w:val="006E6598"/>
    <w:rsid w:val="006E66E9"/>
    <w:rsid w:val="006E6ECA"/>
    <w:rsid w:val="006E7E3B"/>
    <w:rsid w:val="006F0CAA"/>
    <w:rsid w:val="006F0F7E"/>
    <w:rsid w:val="006F1F71"/>
    <w:rsid w:val="006F2187"/>
    <w:rsid w:val="006F29E6"/>
    <w:rsid w:val="006F382B"/>
    <w:rsid w:val="006F4E01"/>
    <w:rsid w:val="006F5085"/>
    <w:rsid w:val="0070069C"/>
    <w:rsid w:val="00700ACE"/>
    <w:rsid w:val="00700E3D"/>
    <w:rsid w:val="00702F5B"/>
    <w:rsid w:val="0070450D"/>
    <w:rsid w:val="00705569"/>
    <w:rsid w:val="0070641F"/>
    <w:rsid w:val="0070651A"/>
    <w:rsid w:val="007119BB"/>
    <w:rsid w:val="00711D8F"/>
    <w:rsid w:val="007135DF"/>
    <w:rsid w:val="00714A00"/>
    <w:rsid w:val="0071521A"/>
    <w:rsid w:val="007162C4"/>
    <w:rsid w:val="0072067B"/>
    <w:rsid w:val="00720CD7"/>
    <w:rsid w:val="00720DFF"/>
    <w:rsid w:val="0072151E"/>
    <w:rsid w:val="0072236E"/>
    <w:rsid w:val="007238E0"/>
    <w:rsid w:val="00723AB0"/>
    <w:rsid w:val="00723D27"/>
    <w:rsid w:val="00723FE7"/>
    <w:rsid w:val="00724195"/>
    <w:rsid w:val="00724468"/>
    <w:rsid w:val="007248E1"/>
    <w:rsid w:val="00724B22"/>
    <w:rsid w:val="0072525C"/>
    <w:rsid w:val="00725B2A"/>
    <w:rsid w:val="00726779"/>
    <w:rsid w:val="00726F56"/>
    <w:rsid w:val="007306A7"/>
    <w:rsid w:val="00732F06"/>
    <w:rsid w:val="00733868"/>
    <w:rsid w:val="007346E6"/>
    <w:rsid w:val="00735AA2"/>
    <w:rsid w:val="007362C5"/>
    <w:rsid w:val="00736641"/>
    <w:rsid w:val="00736DBA"/>
    <w:rsid w:val="0073772B"/>
    <w:rsid w:val="00737A83"/>
    <w:rsid w:val="007417BA"/>
    <w:rsid w:val="0074268C"/>
    <w:rsid w:val="007431A7"/>
    <w:rsid w:val="00743247"/>
    <w:rsid w:val="007436A5"/>
    <w:rsid w:val="00743A02"/>
    <w:rsid w:val="00743E0E"/>
    <w:rsid w:val="00744BFF"/>
    <w:rsid w:val="007453C5"/>
    <w:rsid w:val="007468A7"/>
    <w:rsid w:val="00746B45"/>
    <w:rsid w:val="007504F8"/>
    <w:rsid w:val="0075117D"/>
    <w:rsid w:val="007519C3"/>
    <w:rsid w:val="00751B6B"/>
    <w:rsid w:val="00752065"/>
    <w:rsid w:val="007527B6"/>
    <w:rsid w:val="007534B7"/>
    <w:rsid w:val="00754469"/>
    <w:rsid w:val="0075564C"/>
    <w:rsid w:val="00756134"/>
    <w:rsid w:val="00757C3F"/>
    <w:rsid w:val="007611FD"/>
    <w:rsid w:val="00762D24"/>
    <w:rsid w:val="00763F6D"/>
    <w:rsid w:val="00764F01"/>
    <w:rsid w:val="007652C1"/>
    <w:rsid w:val="007661B2"/>
    <w:rsid w:val="0077015A"/>
    <w:rsid w:val="00770619"/>
    <w:rsid w:val="00770BB5"/>
    <w:rsid w:val="00771E15"/>
    <w:rsid w:val="00771E7E"/>
    <w:rsid w:val="007724C1"/>
    <w:rsid w:val="00773673"/>
    <w:rsid w:val="00773E7C"/>
    <w:rsid w:val="007750D6"/>
    <w:rsid w:val="007751FB"/>
    <w:rsid w:val="007760FC"/>
    <w:rsid w:val="007764D6"/>
    <w:rsid w:val="007764EC"/>
    <w:rsid w:val="00776A18"/>
    <w:rsid w:val="00776DAC"/>
    <w:rsid w:val="00776F41"/>
    <w:rsid w:val="00777A4E"/>
    <w:rsid w:val="00777FDA"/>
    <w:rsid w:val="00786C3E"/>
    <w:rsid w:val="00786E76"/>
    <w:rsid w:val="00787A2A"/>
    <w:rsid w:val="00787EA8"/>
    <w:rsid w:val="0079014F"/>
    <w:rsid w:val="007905BD"/>
    <w:rsid w:val="00790B8C"/>
    <w:rsid w:val="0079106B"/>
    <w:rsid w:val="00794223"/>
    <w:rsid w:val="00795052"/>
    <w:rsid w:val="0079546C"/>
    <w:rsid w:val="0079578D"/>
    <w:rsid w:val="007979EC"/>
    <w:rsid w:val="007A0DF5"/>
    <w:rsid w:val="007A122B"/>
    <w:rsid w:val="007A123B"/>
    <w:rsid w:val="007A1B3A"/>
    <w:rsid w:val="007A27EC"/>
    <w:rsid w:val="007A28DD"/>
    <w:rsid w:val="007A33E4"/>
    <w:rsid w:val="007A4820"/>
    <w:rsid w:val="007A4AF9"/>
    <w:rsid w:val="007A4C15"/>
    <w:rsid w:val="007A54BB"/>
    <w:rsid w:val="007A630E"/>
    <w:rsid w:val="007A7B0E"/>
    <w:rsid w:val="007A7DC9"/>
    <w:rsid w:val="007B02A0"/>
    <w:rsid w:val="007B07E4"/>
    <w:rsid w:val="007B09A6"/>
    <w:rsid w:val="007B1F2E"/>
    <w:rsid w:val="007B2AF5"/>
    <w:rsid w:val="007B3B0E"/>
    <w:rsid w:val="007B3DE5"/>
    <w:rsid w:val="007B40B2"/>
    <w:rsid w:val="007B40D9"/>
    <w:rsid w:val="007B434F"/>
    <w:rsid w:val="007B44EC"/>
    <w:rsid w:val="007B667E"/>
    <w:rsid w:val="007B6CF9"/>
    <w:rsid w:val="007B7C67"/>
    <w:rsid w:val="007C231E"/>
    <w:rsid w:val="007C2441"/>
    <w:rsid w:val="007C3359"/>
    <w:rsid w:val="007C3B7D"/>
    <w:rsid w:val="007C3BFB"/>
    <w:rsid w:val="007C3C46"/>
    <w:rsid w:val="007C41B3"/>
    <w:rsid w:val="007C512C"/>
    <w:rsid w:val="007C535F"/>
    <w:rsid w:val="007C56B3"/>
    <w:rsid w:val="007C6003"/>
    <w:rsid w:val="007C6781"/>
    <w:rsid w:val="007C6A22"/>
    <w:rsid w:val="007C7A51"/>
    <w:rsid w:val="007C7B57"/>
    <w:rsid w:val="007D0B63"/>
    <w:rsid w:val="007D0BB9"/>
    <w:rsid w:val="007D1AB2"/>
    <w:rsid w:val="007D28BB"/>
    <w:rsid w:val="007D335A"/>
    <w:rsid w:val="007D3D56"/>
    <w:rsid w:val="007D489D"/>
    <w:rsid w:val="007D4B57"/>
    <w:rsid w:val="007D55B5"/>
    <w:rsid w:val="007D677A"/>
    <w:rsid w:val="007D7C6E"/>
    <w:rsid w:val="007D7DC3"/>
    <w:rsid w:val="007E063E"/>
    <w:rsid w:val="007E0719"/>
    <w:rsid w:val="007E1282"/>
    <w:rsid w:val="007E1ECD"/>
    <w:rsid w:val="007E1FBD"/>
    <w:rsid w:val="007E514E"/>
    <w:rsid w:val="007E6225"/>
    <w:rsid w:val="007E65EA"/>
    <w:rsid w:val="007E7764"/>
    <w:rsid w:val="007E790D"/>
    <w:rsid w:val="007F2F1F"/>
    <w:rsid w:val="007F5A1D"/>
    <w:rsid w:val="007F612E"/>
    <w:rsid w:val="0080147E"/>
    <w:rsid w:val="00801D48"/>
    <w:rsid w:val="00802157"/>
    <w:rsid w:val="0080226D"/>
    <w:rsid w:val="008035BE"/>
    <w:rsid w:val="0080379E"/>
    <w:rsid w:val="0080434F"/>
    <w:rsid w:val="0080441A"/>
    <w:rsid w:val="00804499"/>
    <w:rsid w:val="008057F3"/>
    <w:rsid w:val="008060AC"/>
    <w:rsid w:val="00806A71"/>
    <w:rsid w:val="00806CAD"/>
    <w:rsid w:val="00807579"/>
    <w:rsid w:val="00807C2F"/>
    <w:rsid w:val="0081023F"/>
    <w:rsid w:val="00810769"/>
    <w:rsid w:val="00810DE0"/>
    <w:rsid w:val="00810FE9"/>
    <w:rsid w:val="008117FC"/>
    <w:rsid w:val="008129E1"/>
    <w:rsid w:val="00813A58"/>
    <w:rsid w:val="008161A7"/>
    <w:rsid w:val="00816A1D"/>
    <w:rsid w:val="00816DFF"/>
    <w:rsid w:val="0082069F"/>
    <w:rsid w:val="00821781"/>
    <w:rsid w:val="008219EE"/>
    <w:rsid w:val="00821E41"/>
    <w:rsid w:val="00822B34"/>
    <w:rsid w:val="00822B48"/>
    <w:rsid w:val="008234C7"/>
    <w:rsid w:val="00823BC6"/>
    <w:rsid w:val="00824374"/>
    <w:rsid w:val="008258D9"/>
    <w:rsid w:val="008260DB"/>
    <w:rsid w:val="00826486"/>
    <w:rsid w:val="008306C1"/>
    <w:rsid w:val="00831A04"/>
    <w:rsid w:val="0083400B"/>
    <w:rsid w:val="008346B4"/>
    <w:rsid w:val="00835EB3"/>
    <w:rsid w:val="0083629B"/>
    <w:rsid w:val="0083724C"/>
    <w:rsid w:val="008374FF"/>
    <w:rsid w:val="008375AC"/>
    <w:rsid w:val="00840BF9"/>
    <w:rsid w:val="00841317"/>
    <w:rsid w:val="00841641"/>
    <w:rsid w:val="00842283"/>
    <w:rsid w:val="008445CB"/>
    <w:rsid w:val="008449B5"/>
    <w:rsid w:val="00844A98"/>
    <w:rsid w:val="008471C8"/>
    <w:rsid w:val="00847724"/>
    <w:rsid w:val="00851551"/>
    <w:rsid w:val="00852277"/>
    <w:rsid w:val="00854F8D"/>
    <w:rsid w:val="00860453"/>
    <w:rsid w:val="0086061B"/>
    <w:rsid w:val="00861457"/>
    <w:rsid w:val="00861A03"/>
    <w:rsid w:val="008658E1"/>
    <w:rsid w:val="00865A46"/>
    <w:rsid w:val="0086735B"/>
    <w:rsid w:val="00867F3D"/>
    <w:rsid w:val="008702CE"/>
    <w:rsid w:val="0087083A"/>
    <w:rsid w:val="0087145C"/>
    <w:rsid w:val="00872001"/>
    <w:rsid w:val="008726AF"/>
    <w:rsid w:val="00872E23"/>
    <w:rsid w:val="008731CE"/>
    <w:rsid w:val="00874489"/>
    <w:rsid w:val="008758CB"/>
    <w:rsid w:val="008763C1"/>
    <w:rsid w:val="0087644C"/>
    <w:rsid w:val="00877972"/>
    <w:rsid w:val="008804DA"/>
    <w:rsid w:val="008825C3"/>
    <w:rsid w:val="00882A29"/>
    <w:rsid w:val="008831D9"/>
    <w:rsid w:val="008839B8"/>
    <w:rsid w:val="00883CD6"/>
    <w:rsid w:val="0088460D"/>
    <w:rsid w:val="0088533E"/>
    <w:rsid w:val="00885BE1"/>
    <w:rsid w:val="008872D5"/>
    <w:rsid w:val="00887831"/>
    <w:rsid w:val="0089074D"/>
    <w:rsid w:val="008914C5"/>
    <w:rsid w:val="00891F8A"/>
    <w:rsid w:val="008920A4"/>
    <w:rsid w:val="00892117"/>
    <w:rsid w:val="00892898"/>
    <w:rsid w:val="00893DCB"/>
    <w:rsid w:val="00894606"/>
    <w:rsid w:val="0089487D"/>
    <w:rsid w:val="00894DC8"/>
    <w:rsid w:val="00895899"/>
    <w:rsid w:val="00895918"/>
    <w:rsid w:val="008962FC"/>
    <w:rsid w:val="00896CFB"/>
    <w:rsid w:val="008970C5"/>
    <w:rsid w:val="008974B9"/>
    <w:rsid w:val="008A05AA"/>
    <w:rsid w:val="008A0AB1"/>
    <w:rsid w:val="008A3552"/>
    <w:rsid w:val="008A3B28"/>
    <w:rsid w:val="008A46EE"/>
    <w:rsid w:val="008A6D2B"/>
    <w:rsid w:val="008B1821"/>
    <w:rsid w:val="008B22E0"/>
    <w:rsid w:val="008B28AE"/>
    <w:rsid w:val="008B3145"/>
    <w:rsid w:val="008B381F"/>
    <w:rsid w:val="008B3DB9"/>
    <w:rsid w:val="008B4036"/>
    <w:rsid w:val="008B487C"/>
    <w:rsid w:val="008B5AFB"/>
    <w:rsid w:val="008B723B"/>
    <w:rsid w:val="008B7738"/>
    <w:rsid w:val="008C0390"/>
    <w:rsid w:val="008C0FC4"/>
    <w:rsid w:val="008C20A5"/>
    <w:rsid w:val="008C21E9"/>
    <w:rsid w:val="008C262B"/>
    <w:rsid w:val="008C2C6E"/>
    <w:rsid w:val="008C38BE"/>
    <w:rsid w:val="008C5C96"/>
    <w:rsid w:val="008C6082"/>
    <w:rsid w:val="008C6380"/>
    <w:rsid w:val="008C6746"/>
    <w:rsid w:val="008D3BB5"/>
    <w:rsid w:val="008D3D0B"/>
    <w:rsid w:val="008D57F2"/>
    <w:rsid w:val="008D5E1D"/>
    <w:rsid w:val="008D6238"/>
    <w:rsid w:val="008D6321"/>
    <w:rsid w:val="008D65BF"/>
    <w:rsid w:val="008D6D42"/>
    <w:rsid w:val="008D72F6"/>
    <w:rsid w:val="008E0710"/>
    <w:rsid w:val="008E0B1A"/>
    <w:rsid w:val="008E0E78"/>
    <w:rsid w:val="008E1F9A"/>
    <w:rsid w:val="008E47F9"/>
    <w:rsid w:val="008E5548"/>
    <w:rsid w:val="008E77FA"/>
    <w:rsid w:val="008F0F55"/>
    <w:rsid w:val="008F1285"/>
    <w:rsid w:val="008F1439"/>
    <w:rsid w:val="008F23D9"/>
    <w:rsid w:val="008F24F7"/>
    <w:rsid w:val="008F49F0"/>
    <w:rsid w:val="008F50EA"/>
    <w:rsid w:val="008F546F"/>
    <w:rsid w:val="008F56CB"/>
    <w:rsid w:val="008F747B"/>
    <w:rsid w:val="00901483"/>
    <w:rsid w:val="0090153D"/>
    <w:rsid w:val="0090176D"/>
    <w:rsid w:val="00902E88"/>
    <w:rsid w:val="00902E9C"/>
    <w:rsid w:val="009039F5"/>
    <w:rsid w:val="00904480"/>
    <w:rsid w:val="009048D3"/>
    <w:rsid w:val="00905328"/>
    <w:rsid w:val="00905BB5"/>
    <w:rsid w:val="00907B5D"/>
    <w:rsid w:val="00910D3D"/>
    <w:rsid w:val="009113E7"/>
    <w:rsid w:val="00912EF6"/>
    <w:rsid w:val="00913B7E"/>
    <w:rsid w:val="00913BD5"/>
    <w:rsid w:val="00913E40"/>
    <w:rsid w:val="009145C4"/>
    <w:rsid w:val="00914859"/>
    <w:rsid w:val="00914FAD"/>
    <w:rsid w:val="00915576"/>
    <w:rsid w:val="009156FA"/>
    <w:rsid w:val="009157E7"/>
    <w:rsid w:val="00916DA1"/>
    <w:rsid w:val="00917897"/>
    <w:rsid w:val="009179DB"/>
    <w:rsid w:val="0092034D"/>
    <w:rsid w:val="009219EE"/>
    <w:rsid w:val="00921EB1"/>
    <w:rsid w:val="00922025"/>
    <w:rsid w:val="00922431"/>
    <w:rsid w:val="009226D5"/>
    <w:rsid w:val="00923259"/>
    <w:rsid w:val="00923A91"/>
    <w:rsid w:val="00924AB0"/>
    <w:rsid w:val="00925095"/>
    <w:rsid w:val="00926ED0"/>
    <w:rsid w:val="0092706A"/>
    <w:rsid w:val="00927D92"/>
    <w:rsid w:val="00930C92"/>
    <w:rsid w:val="00931027"/>
    <w:rsid w:val="0093374C"/>
    <w:rsid w:val="00933FD7"/>
    <w:rsid w:val="009343FF"/>
    <w:rsid w:val="00935141"/>
    <w:rsid w:val="00937FC0"/>
    <w:rsid w:val="009408B1"/>
    <w:rsid w:val="00940E83"/>
    <w:rsid w:val="00941447"/>
    <w:rsid w:val="00941594"/>
    <w:rsid w:val="009418D0"/>
    <w:rsid w:val="0094413C"/>
    <w:rsid w:val="009464AB"/>
    <w:rsid w:val="00946B76"/>
    <w:rsid w:val="00947308"/>
    <w:rsid w:val="00947B4A"/>
    <w:rsid w:val="00947FF1"/>
    <w:rsid w:val="00950C71"/>
    <w:rsid w:val="00950E7A"/>
    <w:rsid w:val="00951AC3"/>
    <w:rsid w:val="00953722"/>
    <w:rsid w:val="00953C6A"/>
    <w:rsid w:val="00955DE8"/>
    <w:rsid w:val="00956994"/>
    <w:rsid w:val="00956E98"/>
    <w:rsid w:val="00956F90"/>
    <w:rsid w:val="0095702A"/>
    <w:rsid w:val="00957B94"/>
    <w:rsid w:val="009618C6"/>
    <w:rsid w:val="00961F7A"/>
    <w:rsid w:val="00963C21"/>
    <w:rsid w:val="00963F85"/>
    <w:rsid w:val="009655D1"/>
    <w:rsid w:val="00967428"/>
    <w:rsid w:val="009678C9"/>
    <w:rsid w:val="00970506"/>
    <w:rsid w:val="00971FE5"/>
    <w:rsid w:val="00971FE9"/>
    <w:rsid w:val="00972D33"/>
    <w:rsid w:val="009732F2"/>
    <w:rsid w:val="0097406D"/>
    <w:rsid w:val="0097452B"/>
    <w:rsid w:val="009745E1"/>
    <w:rsid w:val="009746FF"/>
    <w:rsid w:val="00974A88"/>
    <w:rsid w:val="00974AEF"/>
    <w:rsid w:val="00975559"/>
    <w:rsid w:val="00975655"/>
    <w:rsid w:val="00975E0C"/>
    <w:rsid w:val="00976DC0"/>
    <w:rsid w:val="00977D02"/>
    <w:rsid w:val="009802E9"/>
    <w:rsid w:val="00980678"/>
    <w:rsid w:val="00980E29"/>
    <w:rsid w:val="009815EE"/>
    <w:rsid w:val="00981C00"/>
    <w:rsid w:val="0098250A"/>
    <w:rsid w:val="0098269F"/>
    <w:rsid w:val="00983C39"/>
    <w:rsid w:val="00984474"/>
    <w:rsid w:val="0098457B"/>
    <w:rsid w:val="00985831"/>
    <w:rsid w:val="0098726F"/>
    <w:rsid w:val="00987539"/>
    <w:rsid w:val="00992180"/>
    <w:rsid w:val="00992483"/>
    <w:rsid w:val="00992945"/>
    <w:rsid w:val="009951F2"/>
    <w:rsid w:val="0099526C"/>
    <w:rsid w:val="009957A8"/>
    <w:rsid w:val="009965FC"/>
    <w:rsid w:val="00996B60"/>
    <w:rsid w:val="00997354"/>
    <w:rsid w:val="009A0292"/>
    <w:rsid w:val="009A08BA"/>
    <w:rsid w:val="009A0CF3"/>
    <w:rsid w:val="009A0E46"/>
    <w:rsid w:val="009A237D"/>
    <w:rsid w:val="009A3733"/>
    <w:rsid w:val="009A3CA6"/>
    <w:rsid w:val="009A4820"/>
    <w:rsid w:val="009A6833"/>
    <w:rsid w:val="009A7674"/>
    <w:rsid w:val="009B11F3"/>
    <w:rsid w:val="009B3F81"/>
    <w:rsid w:val="009B40B4"/>
    <w:rsid w:val="009B45A2"/>
    <w:rsid w:val="009B64AC"/>
    <w:rsid w:val="009B6507"/>
    <w:rsid w:val="009B774D"/>
    <w:rsid w:val="009B7F1B"/>
    <w:rsid w:val="009C0702"/>
    <w:rsid w:val="009C158D"/>
    <w:rsid w:val="009C266C"/>
    <w:rsid w:val="009C5B1E"/>
    <w:rsid w:val="009C6234"/>
    <w:rsid w:val="009C7C75"/>
    <w:rsid w:val="009D0138"/>
    <w:rsid w:val="009D104C"/>
    <w:rsid w:val="009D1A49"/>
    <w:rsid w:val="009D264D"/>
    <w:rsid w:val="009D2778"/>
    <w:rsid w:val="009D28A1"/>
    <w:rsid w:val="009D5DAD"/>
    <w:rsid w:val="009D7D65"/>
    <w:rsid w:val="009E1135"/>
    <w:rsid w:val="009E116A"/>
    <w:rsid w:val="009E11D2"/>
    <w:rsid w:val="009E28ED"/>
    <w:rsid w:val="009E3EB3"/>
    <w:rsid w:val="009E6AD2"/>
    <w:rsid w:val="009E7A0A"/>
    <w:rsid w:val="009F0067"/>
    <w:rsid w:val="009F18FA"/>
    <w:rsid w:val="009F23BC"/>
    <w:rsid w:val="009F5129"/>
    <w:rsid w:val="009F561D"/>
    <w:rsid w:val="009F61EE"/>
    <w:rsid w:val="009F6DAB"/>
    <w:rsid w:val="009F6DC0"/>
    <w:rsid w:val="009F76C3"/>
    <w:rsid w:val="00A02A2D"/>
    <w:rsid w:val="00A03E27"/>
    <w:rsid w:val="00A03F20"/>
    <w:rsid w:val="00A04CD8"/>
    <w:rsid w:val="00A057AE"/>
    <w:rsid w:val="00A10EBD"/>
    <w:rsid w:val="00A13677"/>
    <w:rsid w:val="00A13A8E"/>
    <w:rsid w:val="00A1433C"/>
    <w:rsid w:val="00A15A97"/>
    <w:rsid w:val="00A15BFE"/>
    <w:rsid w:val="00A15DF0"/>
    <w:rsid w:val="00A1618C"/>
    <w:rsid w:val="00A201E2"/>
    <w:rsid w:val="00A20616"/>
    <w:rsid w:val="00A20AE0"/>
    <w:rsid w:val="00A2122B"/>
    <w:rsid w:val="00A219E1"/>
    <w:rsid w:val="00A223D3"/>
    <w:rsid w:val="00A256F3"/>
    <w:rsid w:val="00A268A5"/>
    <w:rsid w:val="00A26ED5"/>
    <w:rsid w:val="00A27B21"/>
    <w:rsid w:val="00A27B2A"/>
    <w:rsid w:val="00A308DC"/>
    <w:rsid w:val="00A30E51"/>
    <w:rsid w:val="00A31C38"/>
    <w:rsid w:val="00A3237E"/>
    <w:rsid w:val="00A33C36"/>
    <w:rsid w:val="00A342D6"/>
    <w:rsid w:val="00A34C67"/>
    <w:rsid w:val="00A34EFF"/>
    <w:rsid w:val="00A350DC"/>
    <w:rsid w:val="00A36067"/>
    <w:rsid w:val="00A36574"/>
    <w:rsid w:val="00A36A03"/>
    <w:rsid w:val="00A36C5E"/>
    <w:rsid w:val="00A37833"/>
    <w:rsid w:val="00A40955"/>
    <w:rsid w:val="00A41129"/>
    <w:rsid w:val="00A4117F"/>
    <w:rsid w:val="00A426D5"/>
    <w:rsid w:val="00A43CC3"/>
    <w:rsid w:val="00A43FE8"/>
    <w:rsid w:val="00A45F96"/>
    <w:rsid w:val="00A45FC3"/>
    <w:rsid w:val="00A46A64"/>
    <w:rsid w:val="00A46C0C"/>
    <w:rsid w:val="00A46C37"/>
    <w:rsid w:val="00A46C6B"/>
    <w:rsid w:val="00A47E99"/>
    <w:rsid w:val="00A503E5"/>
    <w:rsid w:val="00A50B9E"/>
    <w:rsid w:val="00A51061"/>
    <w:rsid w:val="00A5110D"/>
    <w:rsid w:val="00A51489"/>
    <w:rsid w:val="00A53461"/>
    <w:rsid w:val="00A53792"/>
    <w:rsid w:val="00A5382B"/>
    <w:rsid w:val="00A53957"/>
    <w:rsid w:val="00A54818"/>
    <w:rsid w:val="00A549D8"/>
    <w:rsid w:val="00A54A29"/>
    <w:rsid w:val="00A54CCF"/>
    <w:rsid w:val="00A55414"/>
    <w:rsid w:val="00A55E63"/>
    <w:rsid w:val="00A579EB"/>
    <w:rsid w:val="00A57CE0"/>
    <w:rsid w:val="00A61549"/>
    <w:rsid w:val="00A617F9"/>
    <w:rsid w:val="00A62F48"/>
    <w:rsid w:val="00A66C9D"/>
    <w:rsid w:val="00A67E2D"/>
    <w:rsid w:val="00A7047C"/>
    <w:rsid w:val="00A70E96"/>
    <w:rsid w:val="00A72275"/>
    <w:rsid w:val="00A7462D"/>
    <w:rsid w:val="00A75CCA"/>
    <w:rsid w:val="00A76B38"/>
    <w:rsid w:val="00A76DD0"/>
    <w:rsid w:val="00A77243"/>
    <w:rsid w:val="00A801F1"/>
    <w:rsid w:val="00A80461"/>
    <w:rsid w:val="00A8328D"/>
    <w:rsid w:val="00A852EC"/>
    <w:rsid w:val="00A8554C"/>
    <w:rsid w:val="00A86451"/>
    <w:rsid w:val="00A873E4"/>
    <w:rsid w:val="00A8759A"/>
    <w:rsid w:val="00A9108F"/>
    <w:rsid w:val="00A93C85"/>
    <w:rsid w:val="00A94499"/>
    <w:rsid w:val="00A94A9A"/>
    <w:rsid w:val="00A97518"/>
    <w:rsid w:val="00A97E53"/>
    <w:rsid w:val="00AA0C51"/>
    <w:rsid w:val="00AA10B7"/>
    <w:rsid w:val="00AA16A8"/>
    <w:rsid w:val="00AA1F1B"/>
    <w:rsid w:val="00AA20EB"/>
    <w:rsid w:val="00AA27F8"/>
    <w:rsid w:val="00AA4A19"/>
    <w:rsid w:val="00AA4A9D"/>
    <w:rsid w:val="00AA697B"/>
    <w:rsid w:val="00AA6B93"/>
    <w:rsid w:val="00AA7B59"/>
    <w:rsid w:val="00AA7C39"/>
    <w:rsid w:val="00AA7E43"/>
    <w:rsid w:val="00AB0401"/>
    <w:rsid w:val="00AB1092"/>
    <w:rsid w:val="00AB1732"/>
    <w:rsid w:val="00AB2CDE"/>
    <w:rsid w:val="00AB462D"/>
    <w:rsid w:val="00AB5142"/>
    <w:rsid w:val="00AB547B"/>
    <w:rsid w:val="00AB7B0B"/>
    <w:rsid w:val="00AB7B4F"/>
    <w:rsid w:val="00AC02F9"/>
    <w:rsid w:val="00AC1B1B"/>
    <w:rsid w:val="00AC21AB"/>
    <w:rsid w:val="00AC38D6"/>
    <w:rsid w:val="00AC3D50"/>
    <w:rsid w:val="00AC42F3"/>
    <w:rsid w:val="00AC44E1"/>
    <w:rsid w:val="00AC503A"/>
    <w:rsid w:val="00AC62A8"/>
    <w:rsid w:val="00AC6AF9"/>
    <w:rsid w:val="00AC78B8"/>
    <w:rsid w:val="00AD1BE1"/>
    <w:rsid w:val="00AD2B1C"/>
    <w:rsid w:val="00AD3837"/>
    <w:rsid w:val="00AD3ECB"/>
    <w:rsid w:val="00AD6885"/>
    <w:rsid w:val="00AD697F"/>
    <w:rsid w:val="00AD7152"/>
    <w:rsid w:val="00AD73A8"/>
    <w:rsid w:val="00AE022E"/>
    <w:rsid w:val="00AE09BC"/>
    <w:rsid w:val="00AE188C"/>
    <w:rsid w:val="00AE4A20"/>
    <w:rsid w:val="00AE4ED1"/>
    <w:rsid w:val="00AE67E4"/>
    <w:rsid w:val="00AE6DAF"/>
    <w:rsid w:val="00AE6DBF"/>
    <w:rsid w:val="00AF002C"/>
    <w:rsid w:val="00AF02FA"/>
    <w:rsid w:val="00AF0D2C"/>
    <w:rsid w:val="00AF1350"/>
    <w:rsid w:val="00AF1A15"/>
    <w:rsid w:val="00AF2511"/>
    <w:rsid w:val="00AF3084"/>
    <w:rsid w:val="00AF337E"/>
    <w:rsid w:val="00AF44E0"/>
    <w:rsid w:val="00AF4D66"/>
    <w:rsid w:val="00AF50A1"/>
    <w:rsid w:val="00AF584B"/>
    <w:rsid w:val="00AF5B09"/>
    <w:rsid w:val="00AF64C5"/>
    <w:rsid w:val="00B00028"/>
    <w:rsid w:val="00B000B0"/>
    <w:rsid w:val="00B007ED"/>
    <w:rsid w:val="00B009CE"/>
    <w:rsid w:val="00B01580"/>
    <w:rsid w:val="00B01702"/>
    <w:rsid w:val="00B018D9"/>
    <w:rsid w:val="00B0208C"/>
    <w:rsid w:val="00B02C0E"/>
    <w:rsid w:val="00B03894"/>
    <w:rsid w:val="00B05BA7"/>
    <w:rsid w:val="00B06B1B"/>
    <w:rsid w:val="00B06E0F"/>
    <w:rsid w:val="00B07B31"/>
    <w:rsid w:val="00B10BA9"/>
    <w:rsid w:val="00B10CBE"/>
    <w:rsid w:val="00B12083"/>
    <w:rsid w:val="00B13970"/>
    <w:rsid w:val="00B13CAA"/>
    <w:rsid w:val="00B13EDB"/>
    <w:rsid w:val="00B14924"/>
    <w:rsid w:val="00B14A5C"/>
    <w:rsid w:val="00B159A8"/>
    <w:rsid w:val="00B16E36"/>
    <w:rsid w:val="00B16F91"/>
    <w:rsid w:val="00B17184"/>
    <w:rsid w:val="00B17D2E"/>
    <w:rsid w:val="00B17DFC"/>
    <w:rsid w:val="00B20A81"/>
    <w:rsid w:val="00B23215"/>
    <w:rsid w:val="00B25C14"/>
    <w:rsid w:val="00B27BA7"/>
    <w:rsid w:val="00B27C75"/>
    <w:rsid w:val="00B303C2"/>
    <w:rsid w:val="00B30874"/>
    <w:rsid w:val="00B30CC0"/>
    <w:rsid w:val="00B30D96"/>
    <w:rsid w:val="00B3165F"/>
    <w:rsid w:val="00B32A06"/>
    <w:rsid w:val="00B32F7C"/>
    <w:rsid w:val="00B35A1C"/>
    <w:rsid w:val="00B35A55"/>
    <w:rsid w:val="00B36958"/>
    <w:rsid w:val="00B37C7A"/>
    <w:rsid w:val="00B40209"/>
    <w:rsid w:val="00B40644"/>
    <w:rsid w:val="00B40F20"/>
    <w:rsid w:val="00B414E0"/>
    <w:rsid w:val="00B423B4"/>
    <w:rsid w:val="00B426EC"/>
    <w:rsid w:val="00B44E0C"/>
    <w:rsid w:val="00B45DDD"/>
    <w:rsid w:val="00B46F6E"/>
    <w:rsid w:val="00B4755C"/>
    <w:rsid w:val="00B47EA6"/>
    <w:rsid w:val="00B50479"/>
    <w:rsid w:val="00B50D00"/>
    <w:rsid w:val="00B51431"/>
    <w:rsid w:val="00B52779"/>
    <w:rsid w:val="00B5284B"/>
    <w:rsid w:val="00B52989"/>
    <w:rsid w:val="00B5330C"/>
    <w:rsid w:val="00B53A2C"/>
    <w:rsid w:val="00B5494D"/>
    <w:rsid w:val="00B549E4"/>
    <w:rsid w:val="00B54B3F"/>
    <w:rsid w:val="00B568BB"/>
    <w:rsid w:val="00B572F3"/>
    <w:rsid w:val="00B60FE0"/>
    <w:rsid w:val="00B6310A"/>
    <w:rsid w:val="00B64581"/>
    <w:rsid w:val="00B646E7"/>
    <w:rsid w:val="00B64B2F"/>
    <w:rsid w:val="00B656DE"/>
    <w:rsid w:val="00B65CCD"/>
    <w:rsid w:val="00B6631E"/>
    <w:rsid w:val="00B66896"/>
    <w:rsid w:val="00B71D8F"/>
    <w:rsid w:val="00B72B7D"/>
    <w:rsid w:val="00B72BBB"/>
    <w:rsid w:val="00B7415A"/>
    <w:rsid w:val="00B7445A"/>
    <w:rsid w:val="00B74AE4"/>
    <w:rsid w:val="00B74C2A"/>
    <w:rsid w:val="00B74E3B"/>
    <w:rsid w:val="00B750F9"/>
    <w:rsid w:val="00B75A4D"/>
    <w:rsid w:val="00B76315"/>
    <w:rsid w:val="00B777C1"/>
    <w:rsid w:val="00B80092"/>
    <w:rsid w:val="00B8047D"/>
    <w:rsid w:val="00B817D6"/>
    <w:rsid w:val="00B81CD6"/>
    <w:rsid w:val="00B81EA2"/>
    <w:rsid w:val="00B82AEA"/>
    <w:rsid w:val="00B82B90"/>
    <w:rsid w:val="00B83166"/>
    <w:rsid w:val="00B837B3"/>
    <w:rsid w:val="00B84145"/>
    <w:rsid w:val="00B85BA7"/>
    <w:rsid w:val="00B861E7"/>
    <w:rsid w:val="00B86B14"/>
    <w:rsid w:val="00B87D12"/>
    <w:rsid w:val="00B9197A"/>
    <w:rsid w:val="00B92789"/>
    <w:rsid w:val="00B942CE"/>
    <w:rsid w:val="00B94799"/>
    <w:rsid w:val="00B95A96"/>
    <w:rsid w:val="00BA08CA"/>
    <w:rsid w:val="00BA0AB0"/>
    <w:rsid w:val="00BA0CBC"/>
    <w:rsid w:val="00BA1E41"/>
    <w:rsid w:val="00BA2C93"/>
    <w:rsid w:val="00BA4C08"/>
    <w:rsid w:val="00BA4C92"/>
    <w:rsid w:val="00BA4D03"/>
    <w:rsid w:val="00BA4FA5"/>
    <w:rsid w:val="00BA54A1"/>
    <w:rsid w:val="00BA5563"/>
    <w:rsid w:val="00BA5921"/>
    <w:rsid w:val="00BA5FDE"/>
    <w:rsid w:val="00BA63FA"/>
    <w:rsid w:val="00BA673A"/>
    <w:rsid w:val="00BA677C"/>
    <w:rsid w:val="00BB0680"/>
    <w:rsid w:val="00BB30EE"/>
    <w:rsid w:val="00BB38E4"/>
    <w:rsid w:val="00BB3B03"/>
    <w:rsid w:val="00BB4D42"/>
    <w:rsid w:val="00BB4D48"/>
    <w:rsid w:val="00BB5677"/>
    <w:rsid w:val="00BC1265"/>
    <w:rsid w:val="00BC3D3B"/>
    <w:rsid w:val="00BC58B9"/>
    <w:rsid w:val="00BC62F1"/>
    <w:rsid w:val="00BC6353"/>
    <w:rsid w:val="00BC7D55"/>
    <w:rsid w:val="00BD0BDF"/>
    <w:rsid w:val="00BD16F1"/>
    <w:rsid w:val="00BD1F78"/>
    <w:rsid w:val="00BD2D49"/>
    <w:rsid w:val="00BD37FB"/>
    <w:rsid w:val="00BD3B24"/>
    <w:rsid w:val="00BD407E"/>
    <w:rsid w:val="00BD534D"/>
    <w:rsid w:val="00BD5FBB"/>
    <w:rsid w:val="00BD6C3E"/>
    <w:rsid w:val="00BD7D4D"/>
    <w:rsid w:val="00BE09FD"/>
    <w:rsid w:val="00BE1B78"/>
    <w:rsid w:val="00BE2466"/>
    <w:rsid w:val="00BE291F"/>
    <w:rsid w:val="00BE2F36"/>
    <w:rsid w:val="00BE3D96"/>
    <w:rsid w:val="00BE4058"/>
    <w:rsid w:val="00BE511C"/>
    <w:rsid w:val="00BE65EC"/>
    <w:rsid w:val="00BE771B"/>
    <w:rsid w:val="00BF0901"/>
    <w:rsid w:val="00BF1993"/>
    <w:rsid w:val="00BF2F67"/>
    <w:rsid w:val="00BF412E"/>
    <w:rsid w:val="00BF4471"/>
    <w:rsid w:val="00BF44C9"/>
    <w:rsid w:val="00BF59C7"/>
    <w:rsid w:val="00BF5FD5"/>
    <w:rsid w:val="00C009DA"/>
    <w:rsid w:val="00C02260"/>
    <w:rsid w:val="00C02817"/>
    <w:rsid w:val="00C02C8B"/>
    <w:rsid w:val="00C036BA"/>
    <w:rsid w:val="00C0434D"/>
    <w:rsid w:val="00C05559"/>
    <w:rsid w:val="00C05835"/>
    <w:rsid w:val="00C0619F"/>
    <w:rsid w:val="00C0756F"/>
    <w:rsid w:val="00C07B6C"/>
    <w:rsid w:val="00C1377A"/>
    <w:rsid w:val="00C13A3F"/>
    <w:rsid w:val="00C147E2"/>
    <w:rsid w:val="00C15D1C"/>
    <w:rsid w:val="00C17716"/>
    <w:rsid w:val="00C21971"/>
    <w:rsid w:val="00C22AA4"/>
    <w:rsid w:val="00C22BC3"/>
    <w:rsid w:val="00C2499E"/>
    <w:rsid w:val="00C25650"/>
    <w:rsid w:val="00C263E5"/>
    <w:rsid w:val="00C317FB"/>
    <w:rsid w:val="00C3303B"/>
    <w:rsid w:val="00C33356"/>
    <w:rsid w:val="00C33F40"/>
    <w:rsid w:val="00C3445C"/>
    <w:rsid w:val="00C34C1B"/>
    <w:rsid w:val="00C353FD"/>
    <w:rsid w:val="00C354FF"/>
    <w:rsid w:val="00C36E5A"/>
    <w:rsid w:val="00C376B5"/>
    <w:rsid w:val="00C37D57"/>
    <w:rsid w:val="00C37EFC"/>
    <w:rsid w:val="00C4076D"/>
    <w:rsid w:val="00C408B8"/>
    <w:rsid w:val="00C410A8"/>
    <w:rsid w:val="00C4152B"/>
    <w:rsid w:val="00C418CB"/>
    <w:rsid w:val="00C41947"/>
    <w:rsid w:val="00C439E7"/>
    <w:rsid w:val="00C43F74"/>
    <w:rsid w:val="00C44092"/>
    <w:rsid w:val="00C44272"/>
    <w:rsid w:val="00C44A62"/>
    <w:rsid w:val="00C451F1"/>
    <w:rsid w:val="00C4636C"/>
    <w:rsid w:val="00C46FB7"/>
    <w:rsid w:val="00C4741B"/>
    <w:rsid w:val="00C50454"/>
    <w:rsid w:val="00C50707"/>
    <w:rsid w:val="00C51C62"/>
    <w:rsid w:val="00C5216F"/>
    <w:rsid w:val="00C543FC"/>
    <w:rsid w:val="00C55C4C"/>
    <w:rsid w:val="00C56AB3"/>
    <w:rsid w:val="00C56EB3"/>
    <w:rsid w:val="00C60A25"/>
    <w:rsid w:val="00C616C4"/>
    <w:rsid w:val="00C61F30"/>
    <w:rsid w:val="00C624B9"/>
    <w:rsid w:val="00C6257F"/>
    <w:rsid w:val="00C62884"/>
    <w:rsid w:val="00C62F21"/>
    <w:rsid w:val="00C6416D"/>
    <w:rsid w:val="00C643E8"/>
    <w:rsid w:val="00C662EC"/>
    <w:rsid w:val="00C666B7"/>
    <w:rsid w:val="00C66C11"/>
    <w:rsid w:val="00C671A6"/>
    <w:rsid w:val="00C720AF"/>
    <w:rsid w:val="00C72391"/>
    <w:rsid w:val="00C73B97"/>
    <w:rsid w:val="00C74152"/>
    <w:rsid w:val="00C754E8"/>
    <w:rsid w:val="00C762E4"/>
    <w:rsid w:val="00C76D52"/>
    <w:rsid w:val="00C76F1A"/>
    <w:rsid w:val="00C7727C"/>
    <w:rsid w:val="00C77CAA"/>
    <w:rsid w:val="00C807EC"/>
    <w:rsid w:val="00C80D52"/>
    <w:rsid w:val="00C811C7"/>
    <w:rsid w:val="00C82434"/>
    <w:rsid w:val="00C8352A"/>
    <w:rsid w:val="00C836F5"/>
    <w:rsid w:val="00C84442"/>
    <w:rsid w:val="00C84F52"/>
    <w:rsid w:val="00C854C3"/>
    <w:rsid w:val="00C8576D"/>
    <w:rsid w:val="00C85875"/>
    <w:rsid w:val="00C8611E"/>
    <w:rsid w:val="00C8614A"/>
    <w:rsid w:val="00C8672B"/>
    <w:rsid w:val="00C87518"/>
    <w:rsid w:val="00C87FEE"/>
    <w:rsid w:val="00C91B59"/>
    <w:rsid w:val="00C9211D"/>
    <w:rsid w:val="00C92CCB"/>
    <w:rsid w:val="00C93F57"/>
    <w:rsid w:val="00C94A9A"/>
    <w:rsid w:val="00C96661"/>
    <w:rsid w:val="00C96FFF"/>
    <w:rsid w:val="00C970CF"/>
    <w:rsid w:val="00C97779"/>
    <w:rsid w:val="00CA1570"/>
    <w:rsid w:val="00CA1819"/>
    <w:rsid w:val="00CA19DF"/>
    <w:rsid w:val="00CA1B2B"/>
    <w:rsid w:val="00CA22BE"/>
    <w:rsid w:val="00CA24EA"/>
    <w:rsid w:val="00CA42E3"/>
    <w:rsid w:val="00CA4933"/>
    <w:rsid w:val="00CA574B"/>
    <w:rsid w:val="00CA5811"/>
    <w:rsid w:val="00CA6095"/>
    <w:rsid w:val="00CA6BB7"/>
    <w:rsid w:val="00CA7344"/>
    <w:rsid w:val="00CA76E3"/>
    <w:rsid w:val="00CB0990"/>
    <w:rsid w:val="00CB107A"/>
    <w:rsid w:val="00CB145D"/>
    <w:rsid w:val="00CB1899"/>
    <w:rsid w:val="00CB5A2D"/>
    <w:rsid w:val="00CB5BD8"/>
    <w:rsid w:val="00CB5D0C"/>
    <w:rsid w:val="00CB6AEA"/>
    <w:rsid w:val="00CB6C50"/>
    <w:rsid w:val="00CB744D"/>
    <w:rsid w:val="00CC035C"/>
    <w:rsid w:val="00CC0501"/>
    <w:rsid w:val="00CC07E8"/>
    <w:rsid w:val="00CC088D"/>
    <w:rsid w:val="00CC1068"/>
    <w:rsid w:val="00CC322A"/>
    <w:rsid w:val="00CC4114"/>
    <w:rsid w:val="00CC4A5E"/>
    <w:rsid w:val="00CC577E"/>
    <w:rsid w:val="00CC789A"/>
    <w:rsid w:val="00CC7BFC"/>
    <w:rsid w:val="00CD03FA"/>
    <w:rsid w:val="00CD0466"/>
    <w:rsid w:val="00CD2908"/>
    <w:rsid w:val="00CD37CD"/>
    <w:rsid w:val="00CD3D4F"/>
    <w:rsid w:val="00CD4397"/>
    <w:rsid w:val="00CD43D1"/>
    <w:rsid w:val="00CD4596"/>
    <w:rsid w:val="00CD5C5D"/>
    <w:rsid w:val="00CD68DC"/>
    <w:rsid w:val="00CD69D4"/>
    <w:rsid w:val="00CE1217"/>
    <w:rsid w:val="00CE18EE"/>
    <w:rsid w:val="00CE1B36"/>
    <w:rsid w:val="00CE1DDB"/>
    <w:rsid w:val="00CE3BC2"/>
    <w:rsid w:val="00CE3D0A"/>
    <w:rsid w:val="00CE3D6E"/>
    <w:rsid w:val="00CE70A8"/>
    <w:rsid w:val="00CE70C2"/>
    <w:rsid w:val="00CE71F0"/>
    <w:rsid w:val="00CF0778"/>
    <w:rsid w:val="00CF0800"/>
    <w:rsid w:val="00CF0A75"/>
    <w:rsid w:val="00CF2B97"/>
    <w:rsid w:val="00CF38C5"/>
    <w:rsid w:val="00CF3C14"/>
    <w:rsid w:val="00CF3EC6"/>
    <w:rsid w:val="00CF3F9E"/>
    <w:rsid w:val="00CF3FD0"/>
    <w:rsid w:val="00CF4072"/>
    <w:rsid w:val="00CF4529"/>
    <w:rsid w:val="00CF5BF1"/>
    <w:rsid w:val="00CF6789"/>
    <w:rsid w:val="00CF72A6"/>
    <w:rsid w:val="00D00937"/>
    <w:rsid w:val="00D01B9D"/>
    <w:rsid w:val="00D0381B"/>
    <w:rsid w:val="00D0395C"/>
    <w:rsid w:val="00D03DCF"/>
    <w:rsid w:val="00D04DC1"/>
    <w:rsid w:val="00D0505C"/>
    <w:rsid w:val="00D050A0"/>
    <w:rsid w:val="00D056A8"/>
    <w:rsid w:val="00D07657"/>
    <w:rsid w:val="00D11E72"/>
    <w:rsid w:val="00D136BB"/>
    <w:rsid w:val="00D13A0E"/>
    <w:rsid w:val="00D148AA"/>
    <w:rsid w:val="00D155D7"/>
    <w:rsid w:val="00D15715"/>
    <w:rsid w:val="00D15806"/>
    <w:rsid w:val="00D16247"/>
    <w:rsid w:val="00D16272"/>
    <w:rsid w:val="00D16AAF"/>
    <w:rsid w:val="00D16C18"/>
    <w:rsid w:val="00D226C9"/>
    <w:rsid w:val="00D2515C"/>
    <w:rsid w:val="00D25A34"/>
    <w:rsid w:val="00D25DF7"/>
    <w:rsid w:val="00D274F5"/>
    <w:rsid w:val="00D30D31"/>
    <w:rsid w:val="00D333EC"/>
    <w:rsid w:val="00D35801"/>
    <w:rsid w:val="00D36A24"/>
    <w:rsid w:val="00D36D5E"/>
    <w:rsid w:val="00D373B2"/>
    <w:rsid w:val="00D377E2"/>
    <w:rsid w:val="00D40AEF"/>
    <w:rsid w:val="00D40F59"/>
    <w:rsid w:val="00D41084"/>
    <w:rsid w:val="00D420DC"/>
    <w:rsid w:val="00D42373"/>
    <w:rsid w:val="00D42D93"/>
    <w:rsid w:val="00D436B1"/>
    <w:rsid w:val="00D43903"/>
    <w:rsid w:val="00D43D8D"/>
    <w:rsid w:val="00D43F19"/>
    <w:rsid w:val="00D44AFA"/>
    <w:rsid w:val="00D45562"/>
    <w:rsid w:val="00D4647A"/>
    <w:rsid w:val="00D46ACB"/>
    <w:rsid w:val="00D50B0E"/>
    <w:rsid w:val="00D50C4A"/>
    <w:rsid w:val="00D5127A"/>
    <w:rsid w:val="00D515E6"/>
    <w:rsid w:val="00D5349D"/>
    <w:rsid w:val="00D558B8"/>
    <w:rsid w:val="00D57A42"/>
    <w:rsid w:val="00D6017C"/>
    <w:rsid w:val="00D6036F"/>
    <w:rsid w:val="00D603E7"/>
    <w:rsid w:val="00D6072C"/>
    <w:rsid w:val="00D60C98"/>
    <w:rsid w:val="00D618AD"/>
    <w:rsid w:val="00D61C15"/>
    <w:rsid w:val="00D620E3"/>
    <w:rsid w:val="00D6357A"/>
    <w:rsid w:val="00D6464C"/>
    <w:rsid w:val="00D6486D"/>
    <w:rsid w:val="00D64C86"/>
    <w:rsid w:val="00D64C8C"/>
    <w:rsid w:val="00D666BD"/>
    <w:rsid w:val="00D7086D"/>
    <w:rsid w:val="00D70C17"/>
    <w:rsid w:val="00D71004"/>
    <w:rsid w:val="00D71745"/>
    <w:rsid w:val="00D71D71"/>
    <w:rsid w:val="00D7214C"/>
    <w:rsid w:val="00D72ACA"/>
    <w:rsid w:val="00D73F70"/>
    <w:rsid w:val="00D74053"/>
    <w:rsid w:val="00D74C19"/>
    <w:rsid w:val="00D74FDF"/>
    <w:rsid w:val="00D75D77"/>
    <w:rsid w:val="00D75EEA"/>
    <w:rsid w:val="00D770EA"/>
    <w:rsid w:val="00D772F3"/>
    <w:rsid w:val="00D801F3"/>
    <w:rsid w:val="00D8081D"/>
    <w:rsid w:val="00D8089E"/>
    <w:rsid w:val="00D809E1"/>
    <w:rsid w:val="00D8224F"/>
    <w:rsid w:val="00D83CC2"/>
    <w:rsid w:val="00D84F76"/>
    <w:rsid w:val="00D85356"/>
    <w:rsid w:val="00D8573C"/>
    <w:rsid w:val="00D87497"/>
    <w:rsid w:val="00D9060D"/>
    <w:rsid w:val="00D9068E"/>
    <w:rsid w:val="00D912EB"/>
    <w:rsid w:val="00D9189A"/>
    <w:rsid w:val="00D94620"/>
    <w:rsid w:val="00D94C03"/>
    <w:rsid w:val="00D94CAB"/>
    <w:rsid w:val="00D95359"/>
    <w:rsid w:val="00D9617A"/>
    <w:rsid w:val="00D96491"/>
    <w:rsid w:val="00D973C9"/>
    <w:rsid w:val="00DA0A1B"/>
    <w:rsid w:val="00DA1088"/>
    <w:rsid w:val="00DA1FD0"/>
    <w:rsid w:val="00DA305A"/>
    <w:rsid w:val="00DA3E82"/>
    <w:rsid w:val="00DA4A18"/>
    <w:rsid w:val="00DA531E"/>
    <w:rsid w:val="00DA67ED"/>
    <w:rsid w:val="00DA6839"/>
    <w:rsid w:val="00DA68D3"/>
    <w:rsid w:val="00DA6D14"/>
    <w:rsid w:val="00DA7008"/>
    <w:rsid w:val="00DB1689"/>
    <w:rsid w:val="00DB21C4"/>
    <w:rsid w:val="00DB224F"/>
    <w:rsid w:val="00DB755E"/>
    <w:rsid w:val="00DC01DF"/>
    <w:rsid w:val="00DC1B6F"/>
    <w:rsid w:val="00DC2122"/>
    <w:rsid w:val="00DC28F1"/>
    <w:rsid w:val="00DC2F31"/>
    <w:rsid w:val="00DC440E"/>
    <w:rsid w:val="00DC555F"/>
    <w:rsid w:val="00DC5A6B"/>
    <w:rsid w:val="00DC5CF3"/>
    <w:rsid w:val="00DC5F30"/>
    <w:rsid w:val="00DC6389"/>
    <w:rsid w:val="00DC7997"/>
    <w:rsid w:val="00DC7DD1"/>
    <w:rsid w:val="00DC7F3B"/>
    <w:rsid w:val="00DD2FB3"/>
    <w:rsid w:val="00DD385D"/>
    <w:rsid w:val="00DD5026"/>
    <w:rsid w:val="00DD540F"/>
    <w:rsid w:val="00DD5E56"/>
    <w:rsid w:val="00DD69D5"/>
    <w:rsid w:val="00DD6F26"/>
    <w:rsid w:val="00DD754C"/>
    <w:rsid w:val="00DD773D"/>
    <w:rsid w:val="00DD7E4C"/>
    <w:rsid w:val="00DE00EE"/>
    <w:rsid w:val="00DE0779"/>
    <w:rsid w:val="00DE1959"/>
    <w:rsid w:val="00DE1D5E"/>
    <w:rsid w:val="00DE1ECD"/>
    <w:rsid w:val="00DE23B3"/>
    <w:rsid w:val="00DE24A1"/>
    <w:rsid w:val="00DE3189"/>
    <w:rsid w:val="00DE3641"/>
    <w:rsid w:val="00DE369B"/>
    <w:rsid w:val="00DE37C9"/>
    <w:rsid w:val="00DE4347"/>
    <w:rsid w:val="00DE4ECE"/>
    <w:rsid w:val="00DE52A2"/>
    <w:rsid w:val="00DE5502"/>
    <w:rsid w:val="00DE55DF"/>
    <w:rsid w:val="00DE5A1A"/>
    <w:rsid w:val="00DE66D8"/>
    <w:rsid w:val="00DE72C1"/>
    <w:rsid w:val="00DF12D7"/>
    <w:rsid w:val="00DF1377"/>
    <w:rsid w:val="00DF2DF9"/>
    <w:rsid w:val="00DF3552"/>
    <w:rsid w:val="00DF46B8"/>
    <w:rsid w:val="00DF74EF"/>
    <w:rsid w:val="00DF78B6"/>
    <w:rsid w:val="00E01E80"/>
    <w:rsid w:val="00E01F01"/>
    <w:rsid w:val="00E022F3"/>
    <w:rsid w:val="00E02EF6"/>
    <w:rsid w:val="00E03D32"/>
    <w:rsid w:val="00E03E1D"/>
    <w:rsid w:val="00E03E87"/>
    <w:rsid w:val="00E0416B"/>
    <w:rsid w:val="00E04DFC"/>
    <w:rsid w:val="00E05E87"/>
    <w:rsid w:val="00E06C5A"/>
    <w:rsid w:val="00E07E94"/>
    <w:rsid w:val="00E101D3"/>
    <w:rsid w:val="00E10D14"/>
    <w:rsid w:val="00E11302"/>
    <w:rsid w:val="00E1155A"/>
    <w:rsid w:val="00E115B8"/>
    <w:rsid w:val="00E1224A"/>
    <w:rsid w:val="00E13263"/>
    <w:rsid w:val="00E140D4"/>
    <w:rsid w:val="00E14FBB"/>
    <w:rsid w:val="00E14FD2"/>
    <w:rsid w:val="00E15486"/>
    <w:rsid w:val="00E17852"/>
    <w:rsid w:val="00E2075D"/>
    <w:rsid w:val="00E23770"/>
    <w:rsid w:val="00E23D84"/>
    <w:rsid w:val="00E255CD"/>
    <w:rsid w:val="00E25A4C"/>
    <w:rsid w:val="00E26467"/>
    <w:rsid w:val="00E3078F"/>
    <w:rsid w:val="00E3086F"/>
    <w:rsid w:val="00E32054"/>
    <w:rsid w:val="00E32E7D"/>
    <w:rsid w:val="00E3317C"/>
    <w:rsid w:val="00E3322D"/>
    <w:rsid w:val="00E33C31"/>
    <w:rsid w:val="00E340B9"/>
    <w:rsid w:val="00E34270"/>
    <w:rsid w:val="00E3446E"/>
    <w:rsid w:val="00E35446"/>
    <w:rsid w:val="00E362DF"/>
    <w:rsid w:val="00E36977"/>
    <w:rsid w:val="00E370A3"/>
    <w:rsid w:val="00E378E0"/>
    <w:rsid w:val="00E41342"/>
    <w:rsid w:val="00E42D94"/>
    <w:rsid w:val="00E4391B"/>
    <w:rsid w:val="00E43EB4"/>
    <w:rsid w:val="00E4488C"/>
    <w:rsid w:val="00E45581"/>
    <w:rsid w:val="00E4570A"/>
    <w:rsid w:val="00E4615E"/>
    <w:rsid w:val="00E4646F"/>
    <w:rsid w:val="00E46CF8"/>
    <w:rsid w:val="00E546BA"/>
    <w:rsid w:val="00E550CE"/>
    <w:rsid w:val="00E55A54"/>
    <w:rsid w:val="00E564F6"/>
    <w:rsid w:val="00E565C1"/>
    <w:rsid w:val="00E5693C"/>
    <w:rsid w:val="00E56F7B"/>
    <w:rsid w:val="00E57095"/>
    <w:rsid w:val="00E5769B"/>
    <w:rsid w:val="00E57879"/>
    <w:rsid w:val="00E605E3"/>
    <w:rsid w:val="00E613B6"/>
    <w:rsid w:val="00E619EE"/>
    <w:rsid w:val="00E63000"/>
    <w:rsid w:val="00E64B8D"/>
    <w:rsid w:val="00E65508"/>
    <w:rsid w:val="00E656C3"/>
    <w:rsid w:val="00E6711D"/>
    <w:rsid w:val="00E676F5"/>
    <w:rsid w:val="00E70CBB"/>
    <w:rsid w:val="00E71C62"/>
    <w:rsid w:val="00E728BA"/>
    <w:rsid w:val="00E74645"/>
    <w:rsid w:val="00E7481C"/>
    <w:rsid w:val="00E755C2"/>
    <w:rsid w:val="00E766C0"/>
    <w:rsid w:val="00E768FA"/>
    <w:rsid w:val="00E7704B"/>
    <w:rsid w:val="00E77383"/>
    <w:rsid w:val="00E808F1"/>
    <w:rsid w:val="00E809C0"/>
    <w:rsid w:val="00E80C75"/>
    <w:rsid w:val="00E81709"/>
    <w:rsid w:val="00E81B0F"/>
    <w:rsid w:val="00E81C49"/>
    <w:rsid w:val="00E82D63"/>
    <w:rsid w:val="00E83F64"/>
    <w:rsid w:val="00E84C3B"/>
    <w:rsid w:val="00E860E4"/>
    <w:rsid w:val="00E86555"/>
    <w:rsid w:val="00E8661F"/>
    <w:rsid w:val="00E87681"/>
    <w:rsid w:val="00E92B7B"/>
    <w:rsid w:val="00E932AE"/>
    <w:rsid w:val="00E93474"/>
    <w:rsid w:val="00E93980"/>
    <w:rsid w:val="00E955CF"/>
    <w:rsid w:val="00E96A15"/>
    <w:rsid w:val="00E96D41"/>
    <w:rsid w:val="00E9780B"/>
    <w:rsid w:val="00EA012F"/>
    <w:rsid w:val="00EA16E5"/>
    <w:rsid w:val="00EA19C1"/>
    <w:rsid w:val="00EA21A7"/>
    <w:rsid w:val="00EA288A"/>
    <w:rsid w:val="00EA2A9E"/>
    <w:rsid w:val="00EA3A16"/>
    <w:rsid w:val="00EA4EC5"/>
    <w:rsid w:val="00EA63B4"/>
    <w:rsid w:val="00EA7401"/>
    <w:rsid w:val="00EA7B91"/>
    <w:rsid w:val="00EA7DC5"/>
    <w:rsid w:val="00EB0414"/>
    <w:rsid w:val="00EB0A1C"/>
    <w:rsid w:val="00EB1778"/>
    <w:rsid w:val="00EB254B"/>
    <w:rsid w:val="00EB367C"/>
    <w:rsid w:val="00EB4A90"/>
    <w:rsid w:val="00EB5C4F"/>
    <w:rsid w:val="00EB7069"/>
    <w:rsid w:val="00EB718D"/>
    <w:rsid w:val="00EB7387"/>
    <w:rsid w:val="00EB7617"/>
    <w:rsid w:val="00EB7F9E"/>
    <w:rsid w:val="00EC030E"/>
    <w:rsid w:val="00EC0387"/>
    <w:rsid w:val="00EC0C54"/>
    <w:rsid w:val="00EC3C71"/>
    <w:rsid w:val="00EC3E37"/>
    <w:rsid w:val="00EC434D"/>
    <w:rsid w:val="00EC464C"/>
    <w:rsid w:val="00EC4F08"/>
    <w:rsid w:val="00EC6899"/>
    <w:rsid w:val="00EC77FA"/>
    <w:rsid w:val="00ED4D0E"/>
    <w:rsid w:val="00ED6F66"/>
    <w:rsid w:val="00ED700B"/>
    <w:rsid w:val="00EE0254"/>
    <w:rsid w:val="00EE03E7"/>
    <w:rsid w:val="00EE0AE0"/>
    <w:rsid w:val="00EE0C15"/>
    <w:rsid w:val="00EE14A0"/>
    <w:rsid w:val="00EE407F"/>
    <w:rsid w:val="00EE4838"/>
    <w:rsid w:val="00EE49CB"/>
    <w:rsid w:val="00EE5015"/>
    <w:rsid w:val="00EE6343"/>
    <w:rsid w:val="00EE7027"/>
    <w:rsid w:val="00EF02A0"/>
    <w:rsid w:val="00EF155C"/>
    <w:rsid w:val="00EF1CE9"/>
    <w:rsid w:val="00EF258C"/>
    <w:rsid w:val="00EF3057"/>
    <w:rsid w:val="00EF3352"/>
    <w:rsid w:val="00EF39EF"/>
    <w:rsid w:val="00EF3A35"/>
    <w:rsid w:val="00EF4D73"/>
    <w:rsid w:val="00EF542B"/>
    <w:rsid w:val="00F02517"/>
    <w:rsid w:val="00F029B1"/>
    <w:rsid w:val="00F0340B"/>
    <w:rsid w:val="00F06D00"/>
    <w:rsid w:val="00F07A02"/>
    <w:rsid w:val="00F10D0F"/>
    <w:rsid w:val="00F10DC6"/>
    <w:rsid w:val="00F1172A"/>
    <w:rsid w:val="00F15527"/>
    <w:rsid w:val="00F15864"/>
    <w:rsid w:val="00F15DDE"/>
    <w:rsid w:val="00F1609E"/>
    <w:rsid w:val="00F163BA"/>
    <w:rsid w:val="00F1669F"/>
    <w:rsid w:val="00F16CC1"/>
    <w:rsid w:val="00F17422"/>
    <w:rsid w:val="00F17B4C"/>
    <w:rsid w:val="00F20805"/>
    <w:rsid w:val="00F20916"/>
    <w:rsid w:val="00F21574"/>
    <w:rsid w:val="00F215A2"/>
    <w:rsid w:val="00F24E1C"/>
    <w:rsid w:val="00F254E9"/>
    <w:rsid w:val="00F25BB9"/>
    <w:rsid w:val="00F2609A"/>
    <w:rsid w:val="00F2624E"/>
    <w:rsid w:val="00F262AF"/>
    <w:rsid w:val="00F265C9"/>
    <w:rsid w:val="00F26B6D"/>
    <w:rsid w:val="00F27504"/>
    <w:rsid w:val="00F278A3"/>
    <w:rsid w:val="00F27FF0"/>
    <w:rsid w:val="00F307AE"/>
    <w:rsid w:val="00F31711"/>
    <w:rsid w:val="00F31A1C"/>
    <w:rsid w:val="00F3237F"/>
    <w:rsid w:val="00F33380"/>
    <w:rsid w:val="00F33EC8"/>
    <w:rsid w:val="00F3505C"/>
    <w:rsid w:val="00F3521F"/>
    <w:rsid w:val="00F35F35"/>
    <w:rsid w:val="00F35FA6"/>
    <w:rsid w:val="00F3651E"/>
    <w:rsid w:val="00F40384"/>
    <w:rsid w:val="00F40D49"/>
    <w:rsid w:val="00F40E55"/>
    <w:rsid w:val="00F40F54"/>
    <w:rsid w:val="00F429DF"/>
    <w:rsid w:val="00F42C54"/>
    <w:rsid w:val="00F43522"/>
    <w:rsid w:val="00F4475C"/>
    <w:rsid w:val="00F46480"/>
    <w:rsid w:val="00F46C00"/>
    <w:rsid w:val="00F477EA"/>
    <w:rsid w:val="00F50B77"/>
    <w:rsid w:val="00F50DF1"/>
    <w:rsid w:val="00F51984"/>
    <w:rsid w:val="00F525F9"/>
    <w:rsid w:val="00F528B7"/>
    <w:rsid w:val="00F52F49"/>
    <w:rsid w:val="00F532AD"/>
    <w:rsid w:val="00F5339C"/>
    <w:rsid w:val="00F53CC6"/>
    <w:rsid w:val="00F541EB"/>
    <w:rsid w:val="00F544BA"/>
    <w:rsid w:val="00F5471D"/>
    <w:rsid w:val="00F55113"/>
    <w:rsid w:val="00F56D11"/>
    <w:rsid w:val="00F57278"/>
    <w:rsid w:val="00F57851"/>
    <w:rsid w:val="00F60A17"/>
    <w:rsid w:val="00F60A31"/>
    <w:rsid w:val="00F60A51"/>
    <w:rsid w:val="00F62DB9"/>
    <w:rsid w:val="00F62E0A"/>
    <w:rsid w:val="00F65903"/>
    <w:rsid w:val="00F659B2"/>
    <w:rsid w:val="00F6665D"/>
    <w:rsid w:val="00F671E4"/>
    <w:rsid w:val="00F67DED"/>
    <w:rsid w:val="00F7011B"/>
    <w:rsid w:val="00F70B88"/>
    <w:rsid w:val="00F70D2E"/>
    <w:rsid w:val="00F7104E"/>
    <w:rsid w:val="00F7165A"/>
    <w:rsid w:val="00F72059"/>
    <w:rsid w:val="00F736B9"/>
    <w:rsid w:val="00F73AE5"/>
    <w:rsid w:val="00F744D7"/>
    <w:rsid w:val="00F74BB8"/>
    <w:rsid w:val="00F7558F"/>
    <w:rsid w:val="00F758F7"/>
    <w:rsid w:val="00F75A39"/>
    <w:rsid w:val="00F75BFE"/>
    <w:rsid w:val="00F76A25"/>
    <w:rsid w:val="00F76D18"/>
    <w:rsid w:val="00F771E3"/>
    <w:rsid w:val="00F81998"/>
    <w:rsid w:val="00F83400"/>
    <w:rsid w:val="00F85B7D"/>
    <w:rsid w:val="00F87335"/>
    <w:rsid w:val="00F87F90"/>
    <w:rsid w:val="00F91137"/>
    <w:rsid w:val="00F93B83"/>
    <w:rsid w:val="00F94211"/>
    <w:rsid w:val="00F94737"/>
    <w:rsid w:val="00F955AE"/>
    <w:rsid w:val="00F95BEC"/>
    <w:rsid w:val="00F95CD7"/>
    <w:rsid w:val="00F96E69"/>
    <w:rsid w:val="00F979FF"/>
    <w:rsid w:val="00F97E87"/>
    <w:rsid w:val="00FA08ED"/>
    <w:rsid w:val="00FA1278"/>
    <w:rsid w:val="00FA16DD"/>
    <w:rsid w:val="00FA1705"/>
    <w:rsid w:val="00FA1EEA"/>
    <w:rsid w:val="00FA33D8"/>
    <w:rsid w:val="00FA396A"/>
    <w:rsid w:val="00FA439C"/>
    <w:rsid w:val="00FA51A4"/>
    <w:rsid w:val="00FA7C8B"/>
    <w:rsid w:val="00FB10B3"/>
    <w:rsid w:val="00FB1AF3"/>
    <w:rsid w:val="00FB1D51"/>
    <w:rsid w:val="00FB245F"/>
    <w:rsid w:val="00FB2D23"/>
    <w:rsid w:val="00FB2F18"/>
    <w:rsid w:val="00FB2F42"/>
    <w:rsid w:val="00FB30C5"/>
    <w:rsid w:val="00FB66BC"/>
    <w:rsid w:val="00FB6ED3"/>
    <w:rsid w:val="00FB70A4"/>
    <w:rsid w:val="00FC1B3F"/>
    <w:rsid w:val="00FC1C97"/>
    <w:rsid w:val="00FC2601"/>
    <w:rsid w:val="00FC2763"/>
    <w:rsid w:val="00FC2DB7"/>
    <w:rsid w:val="00FC3197"/>
    <w:rsid w:val="00FC3496"/>
    <w:rsid w:val="00FC4B73"/>
    <w:rsid w:val="00FC4DC9"/>
    <w:rsid w:val="00FC5770"/>
    <w:rsid w:val="00FC5833"/>
    <w:rsid w:val="00FC5A07"/>
    <w:rsid w:val="00FC5B64"/>
    <w:rsid w:val="00FC72A8"/>
    <w:rsid w:val="00FD282C"/>
    <w:rsid w:val="00FD2E0D"/>
    <w:rsid w:val="00FD3C5E"/>
    <w:rsid w:val="00FD4A86"/>
    <w:rsid w:val="00FD5E4B"/>
    <w:rsid w:val="00FD6671"/>
    <w:rsid w:val="00FD6A19"/>
    <w:rsid w:val="00FD6C08"/>
    <w:rsid w:val="00FD6E7D"/>
    <w:rsid w:val="00FE01C6"/>
    <w:rsid w:val="00FE02ED"/>
    <w:rsid w:val="00FE1FED"/>
    <w:rsid w:val="00FE2338"/>
    <w:rsid w:val="00FE3001"/>
    <w:rsid w:val="00FE31A2"/>
    <w:rsid w:val="00FE448D"/>
    <w:rsid w:val="00FE4A9C"/>
    <w:rsid w:val="00FE4C36"/>
    <w:rsid w:val="00FE6325"/>
    <w:rsid w:val="00FE6351"/>
    <w:rsid w:val="00FE743A"/>
    <w:rsid w:val="00FE7A4A"/>
    <w:rsid w:val="00FE7F3B"/>
    <w:rsid w:val="00FF048B"/>
    <w:rsid w:val="00FF0974"/>
    <w:rsid w:val="00FF0F42"/>
    <w:rsid w:val="00FF1761"/>
    <w:rsid w:val="00FF26F4"/>
    <w:rsid w:val="00FF3084"/>
    <w:rsid w:val="00FF37F1"/>
    <w:rsid w:val="00FF38A2"/>
    <w:rsid w:val="00FF3E2B"/>
    <w:rsid w:val="00FF3FD6"/>
    <w:rsid w:val="00FF6A1C"/>
    <w:rsid w:val="00FF70B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1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2d">
    <w:name w:val="Заголовок2"/>
    <w:basedOn w:val="ac"/>
    <w:next w:val="a0"/>
    <w:uiPriority w:val="99"/>
    <w:rsid w:val="00EA3A16"/>
    <w:rPr>
      <w:rFonts w:ascii="Arial" w:hAnsi="Arial" w:cs="Arial"/>
      <w:b/>
      <w:bCs/>
      <w:color w:val="0058A9"/>
      <w:shd w:val="clear" w:color="auto" w:fill="ECE9D8"/>
    </w:rPr>
  </w:style>
  <w:style w:type="character" w:styleId="affffffd">
    <w:name w:val="Subtle Emphasis"/>
    <w:basedOn w:val="a1"/>
    <w:uiPriority w:val="19"/>
    <w:qFormat/>
    <w:rsid w:val="00220F3B"/>
    <w:rPr>
      <w:i/>
      <w:iCs/>
      <w:color w:val="808080" w:themeColor="text1" w:themeTint="7F"/>
    </w:rPr>
  </w:style>
  <w:style w:type="paragraph" w:customStyle="1" w:styleId="font10">
    <w:name w:val="font10"/>
    <w:basedOn w:val="a0"/>
    <w:rsid w:val="008375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43">
    <w:name w:val="xl14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2">
    <w:name w:val="xl17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0">
    <w:name w:val="xl18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1">
    <w:name w:val="xl18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1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2d">
    <w:name w:val="Заголовок2"/>
    <w:basedOn w:val="ac"/>
    <w:next w:val="a0"/>
    <w:uiPriority w:val="99"/>
    <w:rsid w:val="00EA3A16"/>
    <w:rPr>
      <w:rFonts w:ascii="Arial" w:hAnsi="Arial" w:cs="Arial"/>
      <w:b/>
      <w:bCs/>
      <w:color w:val="0058A9"/>
      <w:shd w:val="clear" w:color="auto" w:fill="ECE9D8"/>
    </w:rPr>
  </w:style>
  <w:style w:type="character" w:styleId="affffffd">
    <w:name w:val="Subtle Emphasis"/>
    <w:basedOn w:val="a1"/>
    <w:uiPriority w:val="19"/>
    <w:qFormat/>
    <w:rsid w:val="00220F3B"/>
    <w:rPr>
      <w:i/>
      <w:iCs/>
      <w:color w:val="808080" w:themeColor="text1" w:themeTint="7F"/>
    </w:rPr>
  </w:style>
  <w:style w:type="paragraph" w:customStyle="1" w:styleId="font10">
    <w:name w:val="font10"/>
    <w:basedOn w:val="a0"/>
    <w:rsid w:val="008375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43">
    <w:name w:val="xl14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2">
    <w:name w:val="xl17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0">
    <w:name w:val="xl18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1">
    <w:name w:val="xl18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conomic_ruz@e-mordovia.ru" TargetMode="External"/><Relationship Id="rId14" Type="http://schemas.openxmlformats.org/officeDocument/2006/relationships/hyperlink" Target="javascript:void(0)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отгрузки промышленной продукции (млн.руб.)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>
          <a:prstDash val="sysDot"/>
        </a:ln>
        <a:scene3d>
          <a:camera prst="orthographicFront"/>
          <a:lightRig rig="threePt" dir="t"/>
        </a:scene3d>
      </c:spPr>
    </c:sideWall>
    <c:backWall>
      <c:thickness val="0"/>
      <c:spPr>
        <a:noFill/>
        <a:ln w="25400">
          <a:noFill/>
        </a:ln>
        <a:scene3d>
          <a:camera prst="orthographicFront"/>
          <a:lightRig rig="threePt" dir="t"/>
        </a:scene3d>
      </c:spPr>
    </c:backWall>
    <c:plotArea>
      <c:layout>
        <c:manualLayout>
          <c:layoutTarget val="inner"/>
          <c:xMode val="edge"/>
          <c:yMode val="edge"/>
          <c:x val="5.9105431309904151E-2"/>
          <c:y val="0.1235198653603414"/>
          <c:w val="0.92651757188498407"/>
          <c:h val="0.7276263749474063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 отгрузки прогмышленной продукции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69584325429618E-3"/>
                  <c:y val="0.20329310045515117"/>
                </c:manualLayout>
              </c:layout>
              <c:spPr>
                <a:noFill/>
                <a:ln w="25399">
                  <a:noFill/>
                </a:ln>
                <a:scene3d>
                  <a:camera prst="orthographicFront"/>
                  <a:lightRig rig="threePt" dir="t"/>
                </a:scene3d>
                <a:sp3d prstMaterial="matte"/>
              </c:spPr>
              <c:txPr>
                <a:bodyPr anchor="ctr" anchorCtr="0"/>
                <a:lstStyle/>
                <a:p>
                  <a:pPr>
                    <a:defRPr sz="780" b="0" i="0" u="none" strike="noStrike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A-4FCD-9667-3FDEB037F1E0}"/>
                </c:ext>
              </c:extLst>
            </c:dLbl>
            <c:dLbl>
              <c:idx val="1"/>
              <c:layout>
                <c:manualLayout>
                  <c:x val="1.8520473095200868E-3"/>
                  <c:y val="0.145202017210777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A-4FCD-9667-3FDEB037F1E0}"/>
                </c:ext>
              </c:extLst>
            </c:dLbl>
            <c:dLbl>
              <c:idx val="2"/>
              <c:layout>
                <c:manualLayout>
                  <c:x val="7.8713618649721168E-4"/>
                  <c:y val="0.20080355720690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1A-4FCD-9667-3FDEB037F1E0}"/>
                </c:ext>
              </c:extLst>
            </c:dLbl>
            <c:dLbl>
              <c:idx val="3"/>
              <c:layout>
                <c:manualLayout>
                  <c:x val="2.9169484278251012E-3"/>
                  <c:y val="0.2149113212694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A-4FCD-9667-3FDEB037F1E0}"/>
                </c:ext>
              </c:extLst>
            </c:dLbl>
            <c:dLbl>
              <c:idx val="4"/>
              <c:layout>
                <c:manualLayout>
                  <c:x val="3.4494813942590606E-3"/>
                  <c:y val="0.2248697077385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A-4FCD-9667-3FDEB037F1E0}"/>
                </c:ext>
              </c:extLst>
            </c:dLbl>
            <c:dLbl>
              <c:idx val="5"/>
              <c:layout>
                <c:manualLayout>
                  <c:x val="2.3845702712361853E-3"/>
                  <c:y val="0.234828512482128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A-4FCD-9667-3FDEB037F1E0}"/>
                </c:ext>
              </c:extLst>
            </c:dLbl>
            <c:spPr>
              <a:noFill/>
              <a:ln w="25399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txPr>
              <a:bodyPr anchor="ctr" anchorCtr="1"/>
              <a:lstStyle/>
              <a:p>
                <a:pPr>
                  <a:defRPr sz="780" b="0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4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  <c:pt idx="3">
                  <c:v>2023г.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39542.6</c:v>
                </c:pt>
                <c:pt idx="1">
                  <c:v>37562.800000000003</c:v>
                </c:pt>
                <c:pt idx="2">
                  <c:v>50608.6</c:v>
                </c:pt>
                <c:pt idx="3">
                  <c:v>59143.3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D1A-4FCD-9667-3FDEB037F1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gapDepth val="62"/>
        <c:shape val="box"/>
        <c:axId val="135860992"/>
        <c:axId val="135862528"/>
        <c:axId val="0"/>
      </c:bar3DChart>
      <c:catAx>
        <c:axId val="13586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862528"/>
        <c:crosses val="autoZero"/>
        <c:auto val="1"/>
        <c:lblAlgn val="ctr"/>
        <c:lblOffset val="100"/>
        <c:noMultiLvlLbl val="0"/>
      </c:catAx>
      <c:valAx>
        <c:axId val="135862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860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DEF1-279E-497B-A12B-F94BED49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82</Pages>
  <Words>25849</Words>
  <Characters>147340</Characters>
  <Application>Microsoft Office Word</Application>
  <DocSecurity>0</DocSecurity>
  <Lines>1227</Lines>
  <Paragraphs>345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</vt:lpstr>
      <vt:lpstr>О внесении изменений в постановление Администрации Рузаевского муниципального ра</vt:lpstr>
      <vt:lpstr/>
    </vt:vector>
  </TitlesOfParts>
  <Company/>
  <LinksUpToDate>false</LinksUpToDate>
  <CharactersWithSpaces>172844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Галия Шамильевна Зиникова</dc:creator>
  <cp:lastModifiedBy>Галия Шамильевна Зиникова</cp:lastModifiedBy>
  <cp:revision>13</cp:revision>
  <cp:lastPrinted>2024-09-09T07:35:00Z</cp:lastPrinted>
  <dcterms:created xsi:type="dcterms:W3CDTF">2024-09-24T05:42:00Z</dcterms:created>
  <dcterms:modified xsi:type="dcterms:W3CDTF">2024-09-24T05:52:00Z</dcterms:modified>
</cp:coreProperties>
</file>