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E6974" w14:textId="3380DA18" w:rsidR="0085382B" w:rsidRDefault="0085382B" w:rsidP="0085382B">
      <w:pPr>
        <w:tabs>
          <w:tab w:val="left" w:pos="3119"/>
        </w:tabs>
        <w:ind w:firstLine="709"/>
        <w:jc w:val="both"/>
        <w:rPr>
          <w:sz w:val="24"/>
          <w:szCs w:val="24"/>
        </w:rPr>
      </w:pPr>
      <w:r>
        <w:rPr>
          <w:sz w:val="24"/>
          <w:szCs w:val="24"/>
        </w:rPr>
        <w:t xml:space="preserve">Проект размещен на сайте </w:t>
      </w:r>
      <w:r>
        <w:rPr>
          <w:sz w:val="24"/>
          <w:szCs w:val="24"/>
        </w:rPr>
        <w:t>03</w:t>
      </w:r>
      <w:r>
        <w:rPr>
          <w:sz w:val="24"/>
          <w:szCs w:val="24"/>
        </w:rPr>
        <w:t>.1</w:t>
      </w:r>
      <w:r>
        <w:rPr>
          <w:sz w:val="24"/>
          <w:szCs w:val="24"/>
        </w:rPr>
        <w:t>2</w:t>
      </w:r>
      <w:r>
        <w:rPr>
          <w:sz w:val="24"/>
          <w:szCs w:val="24"/>
        </w:rPr>
        <w:t>.202</w:t>
      </w:r>
      <w:r>
        <w:rPr>
          <w:sz w:val="24"/>
          <w:szCs w:val="24"/>
        </w:rPr>
        <w:t>4</w:t>
      </w:r>
      <w:r>
        <w:rPr>
          <w:sz w:val="24"/>
          <w:szCs w:val="24"/>
        </w:rPr>
        <w:t xml:space="preserve"> г. Срок приема заключений независимых экспертов до </w:t>
      </w:r>
      <w:r>
        <w:rPr>
          <w:sz w:val="24"/>
          <w:szCs w:val="24"/>
        </w:rPr>
        <w:t>07</w:t>
      </w:r>
      <w:r>
        <w:rPr>
          <w:sz w:val="24"/>
          <w:szCs w:val="24"/>
        </w:rPr>
        <w:t>.1</w:t>
      </w:r>
      <w:r>
        <w:rPr>
          <w:sz w:val="24"/>
          <w:szCs w:val="24"/>
        </w:rPr>
        <w:t>2.2024</w:t>
      </w:r>
      <w:r>
        <w:rPr>
          <w:sz w:val="24"/>
          <w:szCs w:val="24"/>
        </w:rPr>
        <w:t xml:space="preserve"> г. на электронный </w:t>
      </w:r>
      <w:proofErr w:type="gramStart"/>
      <w:r>
        <w:rPr>
          <w:sz w:val="24"/>
          <w:szCs w:val="24"/>
        </w:rPr>
        <w:t>адрес  fu.ruz2022@mail.ru</w:t>
      </w:r>
      <w:proofErr w:type="gramEnd"/>
      <w:r>
        <w:rPr>
          <w:sz w:val="24"/>
          <w:szCs w:val="24"/>
        </w:rPr>
        <w:t xml:space="preserve"> – разработчик проекта Финансовое управление администрации Рузаевского муниципального района.</w:t>
      </w:r>
    </w:p>
    <w:p w14:paraId="1D00469B" w14:textId="77777777" w:rsidR="0085382B" w:rsidRDefault="0085382B" w:rsidP="0085382B">
      <w:pPr>
        <w:tabs>
          <w:tab w:val="left" w:pos="3119"/>
        </w:tabs>
        <w:jc w:val="both"/>
        <w:rPr>
          <w:sz w:val="22"/>
          <w:szCs w:val="22"/>
        </w:rPr>
      </w:pPr>
    </w:p>
    <w:p w14:paraId="5D4C67A8" w14:textId="39281C80" w:rsidR="00586347" w:rsidRPr="00F63E50" w:rsidRDefault="00BE5F8F" w:rsidP="00937C9C">
      <w:pPr>
        <w:tabs>
          <w:tab w:val="left" w:pos="3119"/>
        </w:tabs>
        <w:jc w:val="center"/>
        <w:rPr>
          <w:sz w:val="28"/>
          <w:szCs w:val="28"/>
        </w:rPr>
      </w:pPr>
      <w:r w:rsidRPr="00937C9C">
        <w:rPr>
          <w:sz w:val="28"/>
          <w:szCs w:val="28"/>
        </w:rPr>
        <w:t>А</w:t>
      </w:r>
      <w:r w:rsidRPr="00F63E50">
        <w:rPr>
          <w:sz w:val="28"/>
          <w:szCs w:val="28"/>
        </w:rPr>
        <w:t>ДМИНИСТРАЦИЯ РУЗАЕВСКОГО</w:t>
      </w:r>
    </w:p>
    <w:p w14:paraId="29A78B63" w14:textId="77777777" w:rsidR="00BE5F8F" w:rsidRPr="00F63E50" w:rsidRDefault="00BE5F8F" w:rsidP="00BE5F8F">
      <w:pPr>
        <w:tabs>
          <w:tab w:val="left" w:pos="3119"/>
        </w:tabs>
        <w:jc w:val="center"/>
        <w:rPr>
          <w:sz w:val="28"/>
          <w:szCs w:val="28"/>
        </w:rPr>
      </w:pPr>
      <w:r w:rsidRPr="00F63E50">
        <w:rPr>
          <w:sz w:val="28"/>
          <w:szCs w:val="28"/>
        </w:rPr>
        <w:t>МУНИЦИПАЛЬНОГО РАЙОНА</w:t>
      </w:r>
    </w:p>
    <w:p w14:paraId="1B9B0D3D" w14:textId="77777777" w:rsidR="00BE5F8F" w:rsidRDefault="00BE5F8F" w:rsidP="00BE5F8F">
      <w:pPr>
        <w:tabs>
          <w:tab w:val="left" w:pos="3119"/>
        </w:tabs>
        <w:jc w:val="center"/>
        <w:rPr>
          <w:sz w:val="28"/>
          <w:szCs w:val="28"/>
        </w:rPr>
      </w:pPr>
      <w:r w:rsidRPr="00F63E50">
        <w:rPr>
          <w:sz w:val="28"/>
          <w:szCs w:val="28"/>
        </w:rPr>
        <w:t>РЕСПУБЛИКИ МОРДОВИЯ</w:t>
      </w:r>
    </w:p>
    <w:p w14:paraId="2657A073" w14:textId="77777777" w:rsidR="00BE5F8F" w:rsidRDefault="00BE5F8F" w:rsidP="00BE5F8F">
      <w:pPr>
        <w:tabs>
          <w:tab w:val="left" w:pos="3119"/>
        </w:tabs>
        <w:jc w:val="center"/>
        <w:rPr>
          <w:sz w:val="28"/>
          <w:szCs w:val="28"/>
        </w:rPr>
      </w:pPr>
    </w:p>
    <w:p w14:paraId="0AB3139A" w14:textId="77777777" w:rsidR="00BE5F8F" w:rsidRPr="00F63E50" w:rsidRDefault="00BE5F8F" w:rsidP="00BE5F8F">
      <w:pPr>
        <w:tabs>
          <w:tab w:val="left" w:pos="3119"/>
        </w:tabs>
        <w:jc w:val="center"/>
        <w:rPr>
          <w:sz w:val="28"/>
          <w:szCs w:val="28"/>
        </w:rPr>
      </w:pPr>
    </w:p>
    <w:p w14:paraId="1303BACA" w14:textId="77777777" w:rsidR="00BE5F8F" w:rsidRPr="00F63E50" w:rsidRDefault="00BE5F8F" w:rsidP="00BE5F8F">
      <w:pPr>
        <w:tabs>
          <w:tab w:val="left" w:pos="3119"/>
        </w:tabs>
        <w:jc w:val="center"/>
        <w:rPr>
          <w:b/>
          <w:sz w:val="34"/>
          <w:szCs w:val="34"/>
        </w:rPr>
      </w:pPr>
      <w:r>
        <w:rPr>
          <w:b/>
          <w:sz w:val="34"/>
          <w:szCs w:val="34"/>
        </w:rPr>
        <w:t xml:space="preserve">П О С Т А Н О В Л Е Н И Е </w:t>
      </w:r>
    </w:p>
    <w:p w14:paraId="4D747BA1" w14:textId="713B9D5D" w:rsidR="00BE5F8F" w:rsidRPr="002C4042" w:rsidRDefault="00BE5F8F" w:rsidP="0085382B">
      <w:pPr>
        <w:tabs>
          <w:tab w:val="left" w:pos="3119"/>
        </w:tabs>
        <w:rPr>
          <w:b/>
          <w:sz w:val="28"/>
          <w:szCs w:val="28"/>
        </w:rPr>
      </w:pPr>
    </w:p>
    <w:p w14:paraId="08B7B52B" w14:textId="497FABAC" w:rsidR="00BE5F8F" w:rsidRPr="00435E5C" w:rsidRDefault="00A346F0" w:rsidP="00BE5F8F">
      <w:pPr>
        <w:pStyle w:val="a3"/>
        <w:ind w:firstLine="0"/>
        <w:jc w:val="left"/>
        <w:rPr>
          <w:b/>
          <w:szCs w:val="28"/>
        </w:rPr>
      </w:pPr>
      <w:r>
        <w:rPr>
          <w:b/>
          <w:szCs w:val="28"/>
        </w:rPr>
        <w:t>____________</w:t>
      </w:r>
      <w:r w:rsidR="00285927">
        <w:rPr>
          <w:b/>
          <w:szCs w:val="28"/>
        </w:rPr>
        <w:t xml:space="preserve"> г.</w:t>
      </w:r>
      <w:r w:rsidR="002504F7">
        <w:rPr>
          <w:b/>
          <w:szCs w:val="28"/>
        </w:rPr>
        <w:t xml:space="preserve">                           </w:t>
      </w:r>
      <w:r w:rsidR="00BE5F8F">
        <w:rPr>
          <w:b/>
          <w:szCs w:val="28"/>
        </w:rPr>
        <w:t xml:space="preserve">                                                                  №</w:t>
      </w:r>
      <w:r w:rsidR="009325AD">
        <w:rPr>
          <w:b/>
          <w:szCs w:val="28"/>
        </w:rPr>
        <w:t xml:space="preserve"> </w:t>
      </w:r>
      <w:r>
        <w:rPr>
          <w:b/>
          <w:szCs w:val="28"/>
        </w:rPr>
        <w:t>____</w:t>
      </w:r>
    </w:p>
    <w:p w14:paraId="0AADF8C2" w14:textId="77777777" w:rsidR="00BE5F8F" w:rsidRPr="00AD64D0" w:rsidRDefault="00BE5F8F" w:rsidP="00BE5F8F">
      <w:pPr>
        <w:pStyle w:val="a3"/>
        <w:ind w:firstLine="900"/>
        <w:rPr>
          <w:szCs w:val="28"/>
        </w:rPr>
      </w:pPr>
      <w:r>
        <w:rPr>
          <w:b/>
          <w:szCs w:val="28"/>
        </w:rPr>
        <w:t xml:space="preserve">                                           </w:t>
      </w:r>
      <w:r w:rsidRPr="00AD64D0">
        <w:rPr>
          <w:szCs w:val="28"/>
        </w:rPr>
        <w:t>г. Рузаевка</w:t>
      </w:r>
    </w:p>
    <w:p w14:paraId="4F2CDE8D" w14:textId="77777777" w:rsidR="00BE5F8F" w:rsidRDefault="00BE5F8F" w:rsidP="00BE5F8F">
      <w:pPr>
        <w:rPr>
          <w:b/>
          <w:sz w:val="28"/>
          <w:szCs w:val="28"/>
        </w:rPr>
      </w:pPr>
    </w:p>
    <w:p w14:paraId="3D3F008A" w14:textId="3E153D3E" w:rsidR="008F6EEF" w:rsidRDefault="00936321" w:rsidP="008F6EEF">
      <w:pPr>
        <w:tabs>
          <w:tab w:val="left" w:pos="1920"/>
          <w:tab w:val="center" w:pos="4677"/>
        </w:tabs>
        <w:jc w:val="center"/>
        <w:rPr>
          <w:b/>
          <w:sz w:val="28"/>
          <w:szCs w:val="28"/>
        </w:rPr>
      </w:pPr>
      <w:r w:rsidRPr="00936321">
        <w:rPr>
          <w:b/>
          <w:sz w:val="28"/>
          <w:szCs w:val="28"/>
        </w:rPr>
        <w:t>О внесении изменени</w:t>
      </w:r>
      <w:r w:rsidR="002B568F">
        <w:rPr>
          <w:b/>
          <w:sz w:val="28"/>
          <w:szCs w:val="28"/>
        </w:rPr>
        <w:t>я</w:t>
      </w:r>
      <w:r w:rsidRPr="00936321">
        <w:rPr>
          <w:b/>
          <w:sz w:val="28"/>
          <w:szCs w:val="28"/>
        </w:rPr>
        <w:t xml:space="preserve"> в условия и порядок проведения реструктуризации обязательств (задолженности) бюджетов поселений Рузаевского муниципального района по бюджетным кредитам, предоставленным из бюджета Рузаевского муниципального района, утвержденные постановлением Администрации Рузаевского муниципального района Республики Мордовия от 20 августа 2019 г. № 515</w:t>
      </w:r>
    </w:p>
    <w:p w14:paraId="2B62D803" w14:textId="1710E00A" w:rsidR="00A346F0" w:rsidRDefault="00A346F0" w:rsidP="00D658F3">
      <w:pPr>
        <w:jc w:val="both"/>
        <w:rPr>
          <w:sz w:val="28"/>
          <w:szCs w:val="28"/>
        </w:rPr>
      </w:pPr>
    </w:p>
    <w:p w14:paraId="5E959FEA" w14:textId="070B78BE" w:rsidR="00407194" w:rsidRPr="00F813B1" w:rsidRDefault="00BE5F8F" w:rsidP="00030F3F">
      <w:pPr>
        <w:ind w:firstLine="709"/>
        <w:jc w:val="both"/>
        <w:rPr>
          <w:sz w:val="28"/>
          <w:szCs w:val="28"/>
          <w:shd w:val="clear" w:color="auto" w:fill="FFFFFF"/>
        </w:rPr>
      </w:pPr>
      <w:r w:rsidRPr="004C0585">
        <w:rPr>
          <w:sz w:val="28"/>
          <w:szCs w:val="28"/>
          <w:shd w:val="clear" w:color="auto" w:fill="FFFFFF"/>
        </w:rPr>
        <w:t xml:space="preserve">Администрация Рузаевского муниципального района Республики Мордовия </w:t>
      </w:r>
      <w:r w:rsidRPr="00F813B1">
        <w:rPr>
          <w:bCs/>
          <w:sz w:val="28"/>
          <w:szCs w:val="28"/>
          <w:shd w:val="clear" w:color="auto" w:fill="FFFFFF"/>
        </w:rPr>
        <w:t>постановляет</w:t>
      </w:r>
      <w:r w:rsidR="00407194" w:rsidRPr="00F813B1">
        <w:rPr>
          <w:sz w:val="28"/>
          <w:szCs w:val="28"/>
          <w:shd w:val="clear" w:color="auto" w:fill="FFFFFF"/>
        </w:rPr>
        <w:t>:</w:t>
      </w:r>
    </w:p>
    <w:p w14:paraId="44769D7A" w14:textId="5930E1D2" w:rsidR="002B568F" w:rsidRDefault="00407194" w:rsidP="00407194">
      <w:pPr>
        <w:ind w:firstLine="851"/>
        <w:jc w:val="both"/>
        <w:rPr>
          <w:sz w:val="28"/>
          <w:szCs w:val="28"/>
          <w:shd w:val="clear" w:color="auto" w:fill="FFFFFF"/>
        </w:rPr>
      </w:pPr>
      <w:r>
        <w:rPr>
          <w:sz w:val="28"/>
          <w:szCs w:val="28"/>
          <w:shd w:val="clear" w:color="auto" w:fill="FFFFFF"/>
        </w:rPr>
        <w:t>1.</w:t>
      </w:r>
      <w:r w:rsidR="004A2DAE">
        <w:rPr>
          <w:sz w:val="28"/>
          <w:szCs w:val="28"/>
          <w:shd w:val="clear" w:color="auto" w:fill="FFFFFF"/>
        </w:rPr>
        <w:t xml:space="preserve"> </w:t>
      </w:r>
      <w:r>
        <w:rPr>
          <w:sz w:val="28"/>
          <w:szCs w:val="28"/>
          <w:shd w:val="clear" w:color="auto" w:fill="FFFFFF"/>
        </w:rPr>
        <w:t>В</w:t>
      </w:r>
      <w:r w:rsidR="00BE5F8F" w:rsidRPr="004C0585">
        <w:rPr>
          <w:sz w:val="28"/>
          <w:szCs w:val="28"/>
          <w:shd w:val="clear" w:color="auto" w:fill="FFFFFF"/>
        </w:rPr>
        <w:t xml:space="preserve">нести </w:t>
      </w:r>
      <w:r w:rsidR="00936321" w:rsidRPr="00936321">
        <w:rPr>
          <w:sz w:val="28"/>
          <w:szCs w:val="28"/>
          <w:shd w:val="clear" w:color="auto" w:fill="FFFFFF"/>
        </w:rPr>
        <w:t xml:space="preserve">в условия и порядок проведения реструктуризации обязательств (задолженности) бюджетов поселений Рузаевского муниципального района по бюджетным кредитам, предоставленным из бюджета Рузаевского муниципального района, утвержденные постановлением Администрации Рузаевского муниципального района Республики Мордовия от 20 августа 2019 г. № 515 </w:t>
      </w:r>
      <w:r w:rsidR="000520D0">
        <w:rPr>
          <w:sz w:val="28"/>
          <w:szCs w:val="28"/>
          <w:shd w:val="clear" w:color="auto" w:fill="FFFFFF"/>
        </w:rPr>
        <w:t>(с изменениями от 04 мая 2022 г. №281, от 23 июня 2022 г. №382</w:t>
      </w:r>
      <w:r w:rsidR="008320D1">
        <w:rPr>
          <w:sz w:val="28"/>
          <w:szCs w:val="28"/>
          <w:shd w:val="clear" w:color="auto" w:fill="FFFFFF"/>
        </w:rPr>
        <w:t>, от 19 сентября 2022 г. №590</w:t>
      </w:r>
      <w:r w:rsidR="00A346F0">
        <w:rPr>
          <w:sz w:val="28"/>
          <w:szCs w:val="28"/>
          <w:shd w:val="clear" w:color="auto" w:fill="FFFFFF"/>
        </w:rPr>
        <w:t>, от 27 ноября 2023 г. №638</w:t>
      </w:r>
      <w:r w:rsidR="000520D0">
        <w:rPr>
          <w:sz w:val="28"/>
          <w:szCs w:val="28"/>
          <w:shd w:val="clear" w:color="auto" w:fill="FFFFFF"/>
        </w:rPr>
        <w:t>)</w:t>
      </w:r>
      <w:r w:rsidR="002B568F">
        <w:rPr>
          <w:sz w:val="28"/>
          <w:szCs w:val="28"/>
          <w:shd w:val="clear" w:color="auto" w:fill="FFFFFF"/>
        </w:rPr>
        <w:t>,</w:t>
      </w:r>
      <w:r w:rsidR="003D4B3F">
        <w:rPr>
          <w:sz w:val="28"/>
          <w:szCs w:val="28"/>
          <w:shd w:val="clear" w:color="auto" w:fill="FFFFFF"/>
        </w:rPr>
        <w:t xml:space="preserve"> </w:t>
      </w:r>
      <w:r w:rsidR="002B568F" w:rsidRPr="002B568F">
        <w:rPr>
          <w:sz w:val="28"/>
          <w:szCs w:val="28"/>
          <w:shd w:val="clear" w:color="auto" w:fill="FFFFFF"/>
        </w:rPr>
        <w:t xml:space="preserve">изменение, изложив пункт </w:t>
      </w:r>
      <w:r w:rsidR="002B568F">
        <w:rPr>
          <w:sz w:val="28"/>
          <w:szCs w:val="28"/>
          <w:shd w:val="clear" w:color="auto" w:fill="FFFFFF"/>
        </w:rPr>
        <w:t>11</w:t>
      </w:r>
      <w:r w:rsidR="002B568F" w:rsidRPr="002B568F">
        <w:rPr>
          <w:sz w:val="28"/>
          <w:szCs w:val="28"/>
          <w:shd w:val="clear" w:color="auto" w:fill="FFFFFF"/>
        </w:rPr>
        <w:t xml:space="preserve"> в следующей редакции:</w:t>
      </w:r>
    </w:p>
    <w:p w14:paraId="5B50DC83" w14:textId="2B6A5800" w:rsidR="003D4B3F" w:rsidRPr="00222A4D" w:rsidRDefault="006E280E" w:rsidP="006E280E">
      <w:pPr>
        <w:ind w:firstLine="709"/>
        <w:jc w:val="both"/>
        <w:rPr>
          <w:sz w:val="28"/>
          <w:szCs w:val="28"/>
          <w:shd w:val="clear" w:color="auto" w:fill="FFFFFF"/>
        </w:rPr>
      </w:pPr>
      <w:r>
        <w:rPr>
          <w:sz w:val="28"/>
          <w:szCs w:val="28"/>
          <w:shd w:val="clear" w:color="auto" w:fill="FFFFFF"/>
        </w:rPr>
        <w:t>«11</w:t>
      </w:r>
      <w:r w:rsidR="003D4B3F">
        <w:rPr>
          <w:sz w:val="28"/>
          <w:szCs w:val="28"/>
          <w:shd w:val="clear" w:color="auto" w:fill="FFFFFF"/>
        </w:rPr>
        <w:t>. При оценке исполнения заемщиком по итогам 2019, 2020, 2021, 2022 и 2023 годов обязательств, предусмотренных пунктом 10 настоящих условий, меры ответственности не применяются.».</w:t>
      </w:r>
    </w:p>
    <w:p w14:paraId="7D6C4377" w14:textId="5DF1C2A4" w:rsidR="004C2204" w:rsidRDefault="00AF6B51" w:rsidP="00AF6B51">
      <w:pPr>
        <w:jc w:val="both"/>
        <w:rPr>
          <w:sz w:val="28"/>
          <w:szCs w:val="28"/>
          <w:shd w:val="clear" w:color="auto" w:fill="FFFFFF"/>
        </w:rPr>
      </w:pPr>
      <w:r>
        <w:rPr>
          <w:sz w:val="28"/>
          <w:szCs w:val="28"/>
          <w:shd w:val="clear" w:color="auto" w:fill="FFFFFF"/>
        </w:rPr>
        <w:t xml:space="preserve">            </w:t>
      </w:r>
      <w:r w:rsidR="000520D0">
        <w:rPr>
          <w:sz w:val="28"/>
          <w:szCs w:val="28"/>
          <w:shd w:val="clear" w:color="auto" w:fill="FFFFFF"/>
        </w:rPr>
        <w:t>2.</w:t>
      </w:r>
      <w:r w:rsidR="000520D0" w:rsidRPr="000520D0">
        <w:t xml:space="preserve"> </w:t>
      </w:r>
      <w:r w:rsidR="000520D0" w:rsidRPr="000520D0">
        <w:rPr>
          <w:sz w:val="28"/>
          <w:szCs w:val="28"/>
          <w:shd w:val="clear" w:color="auto" w:fill="FFFFFF"/>
        </w:rPr>
        <w:t>Контроль за исполнением настоящего постановления возложить на заместителя Г</w:t>
      </w:r>
      <w:r w:rsidR="000520D0">
        <w:rPr>
          <w:sz w:val="28"/>
          <w:szCs w:val="28"/>
          <w:shd w:val="clear" w:color="auto" w:fill="FFFFFF"/>
        </w:rPr>
        <w:t xml:space="preserve">лавы </w:t>
      </w:r>
      <w:r w:rsidR="000520D0" w:rsidRPr="000520D0">
        <w:rPr>
          <w:sz w:val="28"/>
          <w:szCs w:val="28"/>
          <w:shd w:val="clear" w:color="auto" w:fill="FFFFFF"/>
        </w:rPr>
        <w:t>района – на</w:t>
      </w:r>
      <w:r w:rsidR="000520D0">
        <w:rPr>
          <w:sz w:val="28"/>
          <w:szCs w:val="28"/>
          <w:shd w:val="clear" w:color="auto" w:fill="FFFFFF"/>
        </w:rPr>
        <w:t>чальника финансового управления.</w:t>
      </w:r>
    </w:p>
    <w:p w14:paraId="223F4510" w14:textId="3974635E" w:rsidR="00B86858" w:rsidRPr="00260666" w:rsidRDefault="002B568F" w:rsidP="002B568F">
      <w:pPr>
        <w:ind w:firstLine="720"/>
        <w:jc w:val="both"/>
        <w:rPr>
          <w:sz w:val="29"/>
          <w:szCs w:val="29"/>
          <w:shd w:val="clear" w:color="auto" w:fill="FFFFFF"/>
        </w:rPr>
      </w:pPr>
      <w:r>
        <w:rPr>
          <w:sz w:val="28"/>
          <w:szCs w:val="28"/>
          <w:shd w:val="clear" w:color="auto" w:fill="FFFFFF"/>
        </w:rPr>
        <w:t xml:space="preserve"> </w:t>
      </w:r>
      <w:r w:rsidR="000520D0">
        <w:rPr>
          <w:sz w:val="28"/>
          <w:szCs w:val="28"/>
          <w:shd w:val="clear" w:color="auto" w:fill="FFFFFF"/>
        </w:rPr>
        <w:t>3</w:t>
      </w:r>
      <w:r w:rsidR="00D77FDD" w:rsidRPr="00B86858">
        <w:rPr>
          <w:sz w:val="28"/>
          <w:szCs w:val="28"/>
          <w:shd w:val="clear" w:color="auto" w:fill="FFFFFF"/>
        </w:rPr>
        <w:t xml:space="preserve">. </w:t>
      </w:r>
      <w:r w:rsidR="00D304E8" w:rsidRPr="00D304E8">
        <w:rPr>
          <w:sz w:val="28"/>
          <w:szCs w:val="28"/>
          <w:shd w:val="clear" w:color="auto" w:fill="FFFFFF"/>
        </w:rPr>
        <w:t xml:space="preserve">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информационно-телекоммуникационной сети «Интернет» </w:t>
      </w:r>
      <w:r w:rsidR="00022471" w:rsidRPr="00022471">
        <w:rPr>
          <w:sz w:val="29"/>
          <w:szCs w:val="29"/>
          <w:shd w:val="clear" w:color="auto" w:fill="FFFFFF"/>
        </w:rPr>
        <w:t>и распространяет свое действие на правоотношения, возникшие</w:t>
      </w:r>
      <w:r w:rsidR="00D304E8">
        <w:rPr>
          <w:sz w:val="29"/>
          <w:szCs w:val="29"/>
          <w:shd w:val="clear" w:color="auto" w:fill="FFFFFF"/>
        </w:rPr>
        <w:t xml:space="preserve"> </w:t>
      </w:r>
      <w:r w:rsidR="00F343E7">
        <w:rPr>
          <w:sz w:val="29"/>
          <w:szCs w:val="29"/>
          <w:shd w:val="clear" w:color="auto" w:fill="FFFFFF"/>
        </w:rPr>
        <w:t>с 1 января 2024 г</w:t>
      </w:r>
      <w:r w:rsidR="00570C26">
        <w:rPr>
          <w:sz w:val="29"/>
          <w:szCs w:val="29"/>
          <w:shd w:val="clear" w:color="auto" w:fill="FFFFFF"/>
        </w:rPr>
        <w:t>ода</w:t>
      </w:r>
      <w:r w:rsidR="00F343E7">
        <w:rPr>
          <w:sz w:val="29"/>
          <w:szCs w:val="29"/>
          <w:shd w:val="clear" w:color="auto" w:fill="FFFFFF"/>
        </w:rPr>
        <w:t>.</w:t>
      </w:r>
    </w:p>
    <w:p w14:paraId="183B0A5C" w14:textId="77777777" w:rsidR="008258A2" w:rsidRPr="00B86858" w:rsidRDefault="008258A2" w:rsidP="00D77FDD">
      <w:pPr>
        <w:jc w:val="both"/>
        <w:rPr>
          <w:sz w:val="28"/>
          <w:szCs w:val="28"/>
          <w:shd w:val="clear" w:color="auto" w:fill="FFFFFF"/>
        </w:rPr>
      </w:pPr>
    </w:p>
    <w:p w14:paraId="78FE00AB" w14:textId="77777777" w:rsidR="008258A2" w:rsidRDefault="008258A2" w:rsidP="00D77FDD">
      <w:pPr>
        <w:jc w:val="both"/>
        <w:rPr>
          <w:sz w:val="28"/>
          <w:szCs w:val="28"/>
          <w:shd w:val="clear" w:color="auto" w:fill="FFFFFF"/>
        </w:rPr>
      </w:pPr>
    </w:p>
    <w:p w14:paraId="2542E5C5" w14:textId="77777777" w:rsidR="00174B11" w:rsidRDefault="00174B11" w:rsidP="00D77FDD">
      <w:pPr>
        <w:jc w:val="both"/>
        <w:rPr>
          <w:sz w:val="28"/>
          <w:szCs w:val="28"/>
          <w:shd w:val="clear" w:color="auto" w:fill="FFFFFF"/>
        </w:rPr>
      </w:pPr>
    </w:p>
    <w:p w14:paraId="436C8619" w14:textId="77777777" w:rsidR="00BE5F8F" w:rsidRPr="004C0585" w:rsidRDefault="00BE5F8F" w:rsidP="00174B11">
      <w:pPr>
        <w:jc w:val="both"/>
        <w:rPr>
          <w:sz w:val="28"/>
          <w:szCs w:val="28"/>
          <w:shd w:val="clear" w:color="auto" w:fill="FFFFFF"/>
        </w:rPr>
      </w:pPr>
      <w:r w:rsidRPr="004C0585">
        <w:rPr>
          <w:sz w:val="28"/>
          <w:szCs w:val="28"/>
          <w:shd w:val="clear" w:color="auto" w:fill="FFFFFF"/>
        </w:rPr>
        <w:t>Глава Рузаевского</w:t>
      </w:r>
    </w:p>
    <w:p w14:paraId="35614F2A" w14:textId="77777777" w:rsidR="00BE5F8F" w:rsidRPr="004C0585" w:rsidRDefault="00BE5F8F" w:rsidP="00174B11">
      <w:pPr>
        <w:jc w:val="both"/>
        <w:rPr>
          <w:sz w:val="28"/>
          <w:szCs w:val="28"/>
          <w:shd w:val="clear" w:color="auto" w:fill="FFFFFF"/>
        </w:rPr>
      </w:pPr>
      <w:r w:rsidRPr="004C0585">
        <w:rPr>
          <w:sz w:val="28"/>
          <w:szCs w:val="28"/>
          <w:shd w:val="clear" w:color="auto" w:fill="FFFFFF"/>
        </w:rPr>
        <w:t>муниципального района</w:t>
      </w:r>
    </w:p>
    <w:p w14:paraId="7126CF2D" w14:textId="688B8840" w:rsidR="00BE5F8F" w:rsidRDefault="00BE5F8F" w:rsidP="00174B11">
      <w:pPr>
        <w:jc w:val="both"/>
        <w:rPr>
          <w:sz w:val="28"/>
          <w:szCs w:val="28"/>
          <w:shd w:val="clear" w:color="auto" w:fill="FFFFFF"/>
        </w:rPr>
      </w:pPr>
      <w:r w:rsidRPr="004C0585">
        <w:rPr>
          <w:sz w:val="28"/>
          <w:szCs w:val="28"/>
          <w:shd w:val="clear" w:color="auto" w:fill="FFFFFF"/>
        </w:rPr>
        <w:t xml:space="preserve">Республики Мордовия                                                    </w:t>
      </w:r>
      <w:r w:rsidR="00D77FDD">
        <w:rPr>
          <w:sz w:val="28"/>
          <w:szCs w:val="28"/>
          <w:shd w:val="clear" w:color="auto" w:fill="FFFFFF"/>
        </w:rPr>
        <w:t xml:space="preserve">      </w:t>
      </w:r>
      <w:r w:rsidR="00174B11">
        <w:rPr>
          <w:sz w:val="28"/>
          <w:szCs w:val="28"/>
          <w:shd w:val="clear" w:color="auto" w:fill="FFFFFF"/>
        </w:rPr>
        <w:t xml:space="preserve">                </w:t>
      </w:r>
      <w:r w:rsidR="00D77FDD">
        <w:rPr>
          <w:sz w:val="28"/>
          <w:szCs w:val="28"/>
          <w:shd w:val="clear" w:color="auto" w:fill="FFFFFF"/>
        </w:rPr>
        <w:t xml:space="preserve"> </w:t>
      </w:r>
      <w:r w:rsidRPr="004C0585">
        <w:rPr>
          <w:sz w:val="28"/>
          <w:szCs w:val="28"/>
          <w:shd w:val="clear" w:color="auto" w:fill="FFFFFF"/>
        </w:rPr>
        <w:t xml:space="preserve">  А.Б. </w:t>
      </w:r>
      <w:proofErr w:type="spellStart"/>
      <w:r w:rsidRPr="004C0585">
        <w:rPr>
          <w:sz w:val="28"/>
          <w:szCs w:val="28"/>
          <w:shd w:val="clear" w:color="auto" w:fill="FFFFFF"/>
        </w:rPr>
        <w:t>Юткин</w:t>
      </w:r>
      <w:bookmarkStart w:id="0" w:name="_GoBack"/>
      <w:bookmarkEnd w:id="0"/>
      <w:proofErr w:type="spellEnd"/>
    </w:p>
    <w:sectPr w:rsidR="00BE5F8F" w:rsidSect="00FA517E">
      <w:pgSz w:w="11907" w:h="16840" w:code="9"/>
      <w:pgMar w:top="794" w:right="964" w:bottom="70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E84"/>
    <w:multiLevelType w:val="multilevel"/>
    <w:tmpl w:val="DD3CE790"/>
    <w:lvl w:ilvl="0">
      <w:start w:val="1"/>
      <w:numFmt w:val="decimal"/>
      <w:lvlText w:val="%1."/>
      <w:lvlJc w:val="left"/>
      <w:pPr>
        <w:ind w:left="1211" w:hanging="360"/>
      </w:pPr>
      <w:rPr>
        <w:rFonts w:hint="default"/>
        <w:b w:val="0"/>
      </w:rPr>
    </w:lvl>
    <w:lvl w:ilvl="1">
      <w:start w:val="3"/>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F8F"/>
    <w:rsid w:val="00014AB4"/>
    <w:rsid w:val="00022471"/>
    <w:rsid w:val="00030F3F"/>
    <w:rsid w:val="000520D0"/>
    <w:rsid w:val="00055089"/>
    <w:rsid w:val="000A0F09"/>
    <w:rsid w:val="000B04A0"/>
    <w:rsid w:val="00174B11"/>
    <w:rsid w:val="00222A4D"/>
    <w:rsid w:val="002504F7"/>
    <w:rsid w:val="00254695"/>
    <w:rsid w:val="00260666"/>
    <w:rsid w:val="00260D79"/>
    <w:rsid w:val="00285927"/>
    <w:rsid w:val="00285B96"/>
    <w:rsid w:val="00287947"/>
    <w:rsid w:val="002949EF"/>
    <w:rsid w:val="002B38D9"/>
    <w:rsid w:val="002B568F"/>
    <w:rsid w:val="003552C1"/>
    <w:rsid w:val="003D4B3F"/>
    <w:rsid w:val="003E197D"/>
    <w:rsid w:val="003F3A28"/>
    <w:rsid w:val="00407194"/>
    <w:rsid w:val="00435E5C"/>
    <w:rsid w:val="00452DC9"/>
    <w:rsid w:val="00455AC2"/>
    <w:rsid w:val="004A2DAE"/>
    <w:rsid w:val="004C2204"/>
    <w:rsid w:val="005015B2"/>
    <w:rsid w:val="00506A40"/>
    <w:rsid w:val="00547C96"/>
    <w:rsid w:val="00551209"/>
    <w:rsid w:val="00570C26"/>
    <w:rsid w:val="005733B9"/>
    <w:rsid w:val="00586347"/>
    <w:rsid w:val="005C19D4"/>
    <w:rsid w:val="006221E3"/>
    <w:rsid w:val="006603B4"/>
    <w:rsid w:val="00670E0B"/>
    <w:rsid w:val="006C4553"/>
    <w:rsid w:val="006E280E"/>
    <w:rsid w:val="0070354A"/>
    <w:rsid w:val="00711395"/>
    <w:rsid w:val="007600DD"/>
    <w:rsid w:val="007C1EA3"/>
    <w:rsid w:val="007E5AB7"/>
    <w:rsid w:val="008258A2"/>
    <w:rsid w:val="008320D1"/>
    <w:rsid w:val="0085382B"/>
    <w:rsid w:val="00883F74"/>
    <w:rsid w:val="008E2013"/>
    <w:rsid w:val="008F6EEF"/>
    <w:rsid w:val="009325AD"/>
    <w:rsid w:val="00936321"/>
    <w:rsid w:val="00937C9C"/>
    <w:rsid w:val="00993ECB"/>
    <w:rsid w:val="009F10EF"/>
    <w:rsid w:val="00A346F0"/>
    <w:rsid w:val="00AE6250"/>
    <w:rsid w:val="00AF6B51"/>
    <w:rsid w:val="00B06865"/>
    <w:rsid w:val="00B17453"/>
    <w:rsid w:val="00B6379B"/>
    <w:rsid w:val="00B86858"/>
    <w:rsid w:val="00BB2A74"/>
    <w:rsid w:val="00BC3D62"/>
    <w:rsid w:val="00BE5F8F"/>
    <w:rsid w:val="00C13550"/>
    <w:rsid w:val="00C8195F"/>
    <w:rsid w:val="00D304E8"/>
    <w:rsid w:val="00D658F3"/>
    <w:rsid w:val="00D77FDD"/>
    <w:rsid w:val="00D81D6C"/>
    <w:rsid w:val="00D93697"/>
    <w:rsid w:val="00D94E3B"/>
    <w:rsid w:val="00DC2AB7"/>
    <w:rsid w:val="00EA2595"/>
    <w:rsid w:val="00EA2603"/>
    <w:rsid w:val="00EB6FB1"/>
    <w:rsid w:val="00EE05F3"/>
    <w:rsid w:val="00EF5B39"/>
    <w:rsid w:val="00F07EE8"/>
    <w:rsid w:val="00F241D9"/>
    <w:rsid w:val="00F263C4"/>
    <w:rsid w:val="00F343E7"/>
    <w:rsid w:val="00F51FEA"/>
    <w:rsid w:val="00F72F37"/>
    <w:rsid w:val="00F813B1"/>
    <w:rsid w:val="00F96A34"/>
    <w:rsid w:val="00FA685F"/>
    <w:rsid w:val="00FD5C38"/>
    <w:rsid w:val="00FD6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56E3"/>
  <w15:docId w15:val="{39807C43-DE00-4280-B2A4-D3A33946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F8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E5F8F"/>
    <w:pPr>
      <w:ind w:firstLine="993"/>
      <w:jc w:val="both"/>
    </w:pPr>
    <w:rPr>
      <w:sz w:val="28"/>
    </w:rPr>
  </w:style>
  <w:style w:type="character" w:customStyle="1" w:styleId="a4">
    <w:name w:val="Основной текст с отступом Знак"/>
    <w:basedOn w:val="a0"/>
    <w:link w:val="a3"/>
    <w:rsid w:val="00BE5F8F"/>
    <w:rPr>
      <w:rFonts w:ascii="Times New Roman" w:eastAsia="Times New Roman" w:hAnsi="Times New Roman" w:cs="Times New Roman"/>
      <w:sz w:val="28"/>
      <w:szCs w:val="20"/>
      <w:lang w:eastAsia="ru-RU"/>
    </w:rPr>
  </w:style>
  <w:style w:type="paragraph" w:styleId="3">
    <w:name w:val="Body Text 3"/>
    <w:basedOn w:val="a"/>
    <w:link w:val="30"/>
    <w:rsid w:val="00BE5F8F"/>
    <w:rPr>
      <w:sz w:val="28"/>
    </w:rPr>
  </w:style>
  <w:style w:type="character" w:customStyle="1" w:styleId="30">
    <w:name w:val="Основной текст 3 Знак"/>
    <w:basedOn w:val="a0"/>
    <w:link w:val="3"/>
    <w:rsid w:val="00BE5F8F"/>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3552C1"/>
    <w:rPr>
      <w:rFonts w:ascii="Segoe UI" w:hAnsi="Segoe UI" w:cs="Segoe UI"/>
      <w:sz w:val="18"/>
      <w:szCs w:val="18"/>
    </w:rPr>
  </w:style>
  <w:style w:type="character" w:customStyle="1" w:styleId="a6">
    <w:name w:val="Текст выноски Знак"/>
    <w:basedOn w:val="a0"/>
    <w:link w:val="a5"/>
    <w:uiPriority w:val="99"/>
    <w:semiHidden/>
    <w:rsid w:val="003552C1"/>
    <w:rPr>
      <w:rFonts w:ascii="Segoe UI" w:eastAsia="Times New Roman" w:hAnsi="Segoe UI" w:cs="Segoe UI"/>
      <w:sz w:val="18"/>
      <w:szCs w:val="18"/>
      <w:lang w:eastAsia="ru-RU"/>
    </w:rPr>
  </w:style>
  <w:style w:type="paragraph" w:customStyle="1" w:styleId="a7">
    <w:name w:val="Знак Знак Знак Знак"/>
    <w:basedOn w:val="a"/>
    <w:rsid w:val="00EB6FB1"/>
    <w:pPr>
      <w:spacing w:before="100" w:beforeAutospacing="1" w:after="100" w:afterAutospacing="1"/>
    </w:pPr>
    <w:rPr>
      <w:rFonts w:ascii="Tahoma" w:hAnsi="Tahoma" w:cs="Tahoma"/>
      <w:lang w:val="en-US" w:eastAsia="en-US"/>
    </w:rPr>
  </w:style>
  <w:style w:type="character" w:styleId="a8">
    <w:name w:val="Hyperlink"/>
    <w:basedOn w:val="a0"/>
    <w:uiPriority w:val="99"/>
    <w:semiHidden/>
    <w:unhideWhenUsed/>
    <w:rsid w:val="00EA2595"/>
    <w:rPr>
      <w:color w:val="0000FF"/>
      <w:u w:val="single"/>
    </w:rPr>
  </w:style>
  <w:style w:type="paragraph" w:styleId="a9">
    <w:name w:val="List Paragraph"/>
    <w:basedOn w:val="a"/>
    <w:uiPriority w:val="34"/>
    <w:qFormat/>
    <w:rsid w:val="00AF6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15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615</TotalTime>
  <Pages>1</Pages>
  <Words>335</Words>
  <Characters>1911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Юрьевна Лисенкова</dc:creator>
  <cp:lastModifiedBy>Валентина Никола. Дмитриева</cp:lastModifiedBy>
  <cp:revision>71</cp:revision>
  <cp:lastPrinted>2024-11-25T12:35:00Z</cp:lastPrinted>
  <dcterms:created xsi:type="dcterms:W3CDTF">2022-03-30T06:36:00Z</dcterms:created>
  <dcterms:modified xsi:type="dcterms:W3CDTF">2024-12-03T05:20:00Z</dcterms:modified>
</cp:coreProperties>
</file>