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DFD" w:rsidRDefault="009C2DFD" w:rsidP="005F7B58">
      <w:pPr>
        <w:pStyle w:val="s37"/>
        <w:spacing w:before="0" w:beforeAutospacing="0" w:after="0" w:afterAutospacing="0"/>
        <w:contextualSpacing/>
        <w:jc w:val="right"/>
        <w:rPr>
          <w:sz w:val="20"/>
          <w:szCs w:val="20"/>
        </w:rPr>
      </w:pPr>
      <w:r w:rsidRPr="005F7B58">
        <w:rPr>
          <w:sz w:val="20"/>
          <w:szCs w:val="20"/>
        </w:rPr>
        <w:t>Приложение</w:t>
      </w:r>
      <w:r w:rsidRPr="005F7B58">
        <w:rPr>
          <w:sz w:val="20"/>
          <w:szCs w:val="20"/>
        </w:rPr>
        <w:br/>
        <w:t xml:space="preserve">к </w:t>
      </w:r>
      <w:r w:rsidR="005F7B58" w:rsidRPr="005F7B58">
        <w:rPr>
          <w:sz w:val="20"/>
          <w:szCs w:val="20"/>
        </w:rPr>
        <w:t>муниципальной программе</w:t>
      </w:r>
      <w:r w:rsidRPr="005F7B58">
        <w:rPr>
          <w:sz w:val="20"/>
          <w:szCs w:val="20"/>
        </w:rPr>
        <w:br/>
      </w:r>
      <w:r w:rsidRPr="005F7B58">
        <w:rPr>
          <w:iCs/>
          <w:sz w:val="20"/>
          <w:szCs w:val="20"/>
        </w:rPr>
        <w:t>Рузаевского</w:t>
      </w:r>
      <w:r w:rsidRPr="005F7B58">
        <w:rPr>
          <w:sz w:val="20"/>
          <w:szCs w:val="20"/>
        </w:rPr>
        <w:t xml:space="preserve"> муниципального района</w:t>
      </w:r>
    </w:p>
    <w:p w:rsidR="005F7B58" w:rsidRDefault="005F7B58" w:rsidP="005F7B58">
      <w:pPr>
        <w:pStyle w:val="s37"/>
        <w:spacing w:before="0" w:beforeAutospacing="0" w:after="0" w:afterAutospacing="0"/>
        <w:contextualSpacing/>
        <w:jc w:val="right"/>
        <w:rPr>
          <w:sz w:val="20"/>
          <w:szCs w:val="20"/>
        </w:rPr>
      </w:pPr>
      <w:r w:rsidRPr="005F7B58">
        <w:rPr>
          <w:sz w:val="20"/>
          <w:szCs w:val="20"/>
        </w:rPr>
        <w:t xml:space="preserve">«Модернизация и реформирование </w:t>
      </w:r>
    </w:p>
    <w:p w:rsidR="005F7B58" w:rsidRDefault="005F7B58" w:rsidP="005F7B58">
      <w:pPr>
        <w:pStyle w:val="s37"/>
        <w:spacing w:before="0" w:beforeAutospacing="0" w:after="0" w:afterAutospacing="0"/>
        <w:contextualSpacing/>
        <w:jc w:val="right"/>
        <w:rPr>
          <w:sz w:val="20"/>
          <w:szCs w:val="20"/>
        </w:rPr>
      </w:pPr>
      <w:r w:rsidRPr="005F7B58">
        <w:rPr>
          <w:sz w:val="20"/>
          <w:szCs w:val="20"/>
        </w:rPr>
        <w:t>жилищно-коммунального хозяйства</w:t>
      </w:r>
      <w:r w:rsidR="00A75533">
        <w:rPr>
          <w:sz w:val="20"/>
          <w:szCs w:val="20"/>
        </w:rPr>
        <w:t>»</w:t>
      </w:r>
      <w:r w:rsidRPr="005F7B58">
        <w:rPr>
          <w:sz w:val="20"/>
          <w:szCs w:val="20"/>
        </w:rPr>
        <w:t xml:space="preserve"> </w:t>
      </w:r>
    </w:p>
    <w:p w:rsidR="005F7B58" w:rsidRPr="005F7B58" w:rsidRDefault="00A75533" w:rsidP="005F7B58">
      <w:pPr>
        <w:pStyle w:val="s37"/>
        <w:spacing w:before="0" w:beforeAutospacing="0" w:after="0" w:afterAutospacing="0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на 2021 - 2026 годы</w:t>
      </w:r>
    </w:p>
    <w:p w:rsidR="004A0AD5" w:rsidRDefault="009C2DFD" w:rsidP="004A0AD5">
      <w:pPr>
        <w:pStyle w:val="s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  <w:r>
        <w:rPr>
          <w:sz w:val="28"/>
          <w:szCs w:val="28"/>
        </w:rPr>
        <w:br/>
        <w:t>«</w:t>
      </w:r>
      <w:r w:rsidRPr="009C2DFD">
        <w:rPr>
          <w:sz w:val="28"/>
          <w:szCs w:val="28"/>
        </w:rPr>
        <w:t>Модернизация и реформирование жилищно-коммунального хозяйства</w:t>
      </w:r>
      <w:r w:rsidR="00A75533">
        <w:rPr>
          <w:sz w:val="28"/>
          <w:szCs w:val="28"/>
        </w:rPr>
        <w:t>»</w:t>
      </w:r>
      <w:r w:rsidRPr="009C2DFD">
        <w:rPr>
          <w:sz w:val="28"/>
          <w:szCs w:val="28"/>
        </w:rPr>
        <w:t xml:space="preserve"> на </w:t>
      </w:r>
      <w:bookmarkStart w:id="0" w:name="_GoBack"/>
      <w:bookmarkEnd w:id="0"/>
      <w:r w:rsidRPr="009C2DFD">
        <w:rPr>
          <w:sz w:val="28"/>
          <w:szCs w:val="28"/>
        </w:rPr>
        <w:t>2021 - 202</w:t>
      </w:r>
      <w:r w:rsidR="0018007D">
        <w:rPr>
          <w:sz w:val="28"/>
          <w:szCs w:val="28"/>
        </w:rPr>
        <w:t>6</w:t>
      </w:r>
      <w:r>
        <w:rPr>
          <w:sz w:val="28"/>
          <w:szCs w:val="28"/>
        </w:rPr>
        <w:t> годы</w:t>
      </w:r>
    </w:p>
    <w:p w:rsidR="004A0AD5" w:rsidRDefault="004A0AD5" w:rsidP="004A0AD5">
      <w:pPr>
        <w:pStyle w:val="s3"/>
        <w:contextualSpacing/>
        <w:jc w:val="center"/>
        <w:rPr>
          <w:sz w:val="28"/>
          <w:szCs w:val="28"/>
        </w:rPr>
      </w:pPr>
    </w:p>
    <w:p w:rsidR="004A0AD5" w:rsidRDefault="009C2DFD" w:rsidP="004A0AD5">
      <w:pPr>
        <w:pStyle w:val="s3"/>
        <w:contextualSpacing/>
        <w:jc w:val="center"/>
        <w:rPr>
          <w:sz w:val="28"/>
          <w:szCs w:val="28"/>
        </w:rPr>
      </w:pPr>
      <w:r w:rsidRPr="009C2DFD">
        <w:rPr>
          <w:sz w:val="28"/>
          <w:szCs w:val="28"/>
        </w:rPr>
        <w:t xml:space="preserve">Паспорт </w:t>
      </w:r>
      <w:r w:rsidR="004A0AD5">
        <w:rPr>
          <w:sz w:val="28"/>
          <w:szCs w:val="28"/>
        </w:rPr>
        <w:t>м</w:t>
      </w:r>
      <w:r w:rsidRPr="009C2DFD">
        <w:rPr>
          <w:sz w:val="28"/>
          <w:szCs w:val="28"/>
        </w:rPr>
        <w:t>униципальной программы</w:t>
      </w:r>
    </w:p>
    <w:p w:rsidR="009C2DFD" w:rsidRDefault="009C2DFD" w:rsidP="004A0AD5">
      <w:pPr>
        <w:pStyle w:val="s3"/>
        <w:contextualSpacing/>
        <w:jc w:val="center"/>
        <w:rPr>
          <w:sz w:val="28"/>
          <w:szCs w:val="28"/>
        </w:rPr>
      </w:pPr>
      <w:r w:rsidRPr="009C2DFD">
        <w:rPr>
          <w:sz w:val="28"/>
          <w:szCs w:val="28"/>
        </w:rPr>
        <w:t>Руз</w:t>
      </w:r>
      <w:r>
        <w:rPr>
          <w:sz w:val="28"/>
          <w:szCs w:val="28"/>
        </w:rPr>
        <w:t>аевского муниципального района</w:t>
      </w:r>
      <w:r w:rsidR="00C948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C2DFD">
        <w:rPr>
          <w:sz w:val="28"/>
          <w:szCs w:val="28"/>
        </w:rPr>
        <w:t>Модернизация и реформирование жилищно-коммуна</w:t>
      </w:r>
      <w:r>
        <w:rPr>
          <w:sz w:val="28"/>
          <w:szCs w:val="28"/>
        </w:rPr>
        <w:t>льного хозяйства»</w:t>
      </w:r>
      <w:r w:rsidR="004A0AD5">
        <w:rPr>
          <w:sz w:val="28"/>
          <w:szCs w:val="28"/>
        </w:rPr>
        <w:t xml:space="preserve"> </w:t>
      </w:r>
      <w:r>
        <w:rPr>
          <w:sz w:val="28"/>
          <w:szCs w:val="28"/>
        </w:rPr>
        <w:t>на 2021 - 202</w:t>
      </w:r>
      <w:r w:rsidR="0018007D">
        <w:rPr>
          <w:sz w:val="28"/>
          <w:szCs w:val="28"/>
        </w:rPr>
        <w:t>6</w:t>
      </w:r>
      <w:r w:rsidR="00A75533">
        <w:rPr>
          <w:sz w:val="28"/>
          <w:szCs w:val="28"/>
        </w:rPr>
        <w:t> годы</w:t>
      </w:r>
    </w:p>
    <w:p w:rsidR="009C2DFD" w:rsidRPr="001964FC" w:rsidRDefault="009C2DFD" w:rsidP="009C2D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955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5"/>
        <w:gridCol w:w="6663"/>
      </w:tblGrid>
      <w:tr w:rsidR="009C2DFD" w:rsidRPr="009C2DFD" w:rsidTr="009C2DFD">
        <w:trPr>
          <w:tblCellSpacing w:w="15" w:type="dxa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4A0A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9C2DFD" w:rsidP="001800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Руз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аевского муниципального района «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и реформирование жилищно-коммуна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льного хозяйства» на 2021 - 202</w:t>
            </w:r>
            <w:r w:rsidR="00180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годы (далее - Программа)</w:t>
            </w:r>
          </w:p>
        </w:tc>
      </w:tr>
      <w:tr w:rsidR="009C2DFD" w:rsidRPr="009C2DFD" w:rsidTr="009C2DFD">
        <w:trPr>
          <w:tblCellSpacing w:w="15" w:type="dxa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4A0AD5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A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программы, основные разработчики муниципальной программы</w:t>
            </w:r>
          </w:p>
        </w:tc>
        <w:tc>
          <w:tcPr>
            <w:tcW w:w="6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9C2DFD" w:rsidP="004A0A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жилищно-коммунального хозяйства и транспортного обслуживания </w:t>
            </w:r>
            <w:r w:rsidR="004A0A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Рузаевского муниципального района </w:t>
            </w:r>
            <w:r w:rsidR="004A0A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Мордовия</w:t>
            </w:r>
          </w:p>
        </w:tc>
      </w:tr>
      <w:tr w:rsidR="009C2DFD" w:rsidRPr="009C2DFD" w:rsidTr="009C2DFD">
        <w:trPr>
          <w:tblCellSpacing w:w="15" w:type="dxa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4A0AD5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A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9C2DFD" w:rsidP="009C2DF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уровня надежности предоставления коммунальных услуг организациями жилищно-коммунального хозяйства</w:t>
            </w:r>
          </w:p>
        </w:tc>
      </w:tr>
      <w:tr w:rsidR="009C2DFD" w:rsidRPr="009C2DFD" w:rsidTr="009C2DFD">
        <w:trPr>
          <w:tblCellSpacing w:w="15" w:type="dxa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4A0AD5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A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9C2DFD" w:rsidP="009C2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объема частных инвестиций, привлеченных в сферу жилищно-коммунального хозяйства;</w:t>
            </w:r>
          </w:p>
          <w:p w:rsidR="009C2DFD" w:rsidRPr="009C2DFD" w:rsidRDefault="009C2DFD" w:rsidP="009C2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снижение объемов потерь и количества аварий (инцидентов) при производстве, транспортировке и распределении коммунальных ресурсов;</w:t>
            </w:r>
          </w:p>
          <w:p w:rsidR="009C2DFD" w:rsidRPr="009C2DFD" w:rsidRDefault="009C2DFD" w:rsidP="009C2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снижение износа объектов коммунальной инфраструктуры;</w:t>
            </w:r>
          </w:p>
          <w:p w:rsidR="009C2DFD" w:rsidRPr="009C2DFD" w:rsidRDefault="009C2DFD" w:rsidP="009C2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снижение энергопотребления производителями энергоресурсов</w:t>
            </w:r>
          </w:p>
        </w:tc>
      </w:tr>
      <w:tr w:rsidR="009C2DFD" w:rsidRPr="009C2DFD" w:rsidTr="009C2DFD">
        <w:trPr>
          <w:tblCellSpacing w:w="15" w:type="dxa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4A0AD5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A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показатели (индикаторы) эффективности реализации муниципальной программы</w:t>
            </w:r>
          </w:p>
        </w:tc>
        <w:tc>
          <w:tcPr>
            <w:tcW w:w="6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объем потерь ресурсов в централизованных системах теплоснабжения, водоснабжения, водоотведения;</w:t>
            </w:r>
          </w:p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количество аварий и инцидентов при производстве, транспортировке и распределении коммунальных ресурсов;</w:t>
            </w:r>
          </w:p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объем привлеченных заемных средств на развитие и модернизацию системы коммунальной инфраструктуры;</w:t>
            </w:r>
          </w:p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износ объектов коммунальной инфраструктуры.</w:t>
            </w:r>
          </w:p>
        </w:tc>
      </w:tr>
      <w:tr w:rsidR="00811FA1" w:rsidRPr="009C2DFD" w:rsidTr="00A75533">
        <w:trPr>
          <w:tblCellSpacing w:w="15" w:type="dxa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1FA1" w:rsidRPr="009C2DFD" w:rsidRDefault="004A0AD5" w:rsidP="00A755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A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1FA1" w:rsidRPr="009C2DFD" w:rsidRDefault="00811FA1" w:rsidP="00A7553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2021 - 2026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9C2DFD" w:rsidRPr="009C2DFD" w:rsidTr="009C2DFD">
        <w:trPr>
          <w:tblCellSpacing w:w="15" w:type="dxa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CA3F7A" w:rsidP="00CA3F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Ресурсное обеспечение муниципальной </w:t>
            </w:r>
            <w:r w:rsidR="009C2DFD"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стоимость мероприятий программы в 2021 - 202</w:t>
            </w:r>
            <w:r w:rsidR="00180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годах составляет </w:t>
            </w:r>
            <w:r w:rsidR="00AC6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80 301,82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рублей, в том числе:</w:t>
            </w:r>
          </w:p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 - 0,0 тыс. руб.;</w:t>
            </w:r>
          </w:p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республиканского бюджета </w:t>
            </w:r>
            <w:r w:rsid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0D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97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15 171,62</w:t>
            </w:r>
            <w:r w:rsidR="00B402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 руб.;</w:t>
            </w:r>
          </w:p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 </w:t>
            </w:r>
            <w:r w:rsid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402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</w:t>
            </w:r>
            <w:r w:rsidR="00B402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  <w:r w:rsidR="00997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 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 руб.;</w:t>
            </w:r>
          </w:p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внебюджетных источников </w:t>
            </w:r>
            <w:r w:rsid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402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62180,88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руб. в том числе:</w:t>
            </w:r>
          </w:p>
          <w:p w:rsidR="009C2DFD" w:rsidRPr="00095F18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 год - 52539,11 тыс. руб.;</w:t>
            </w:r>
          </w:p>
          <w:p w:rsidR="009C2DFD" w:rsidRPr="00095F18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 год </w:t>
            </w:r>
            <w:r w:rsidR="00095F18"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5F18"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51771,1</w:t>
            </w: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руб.;</w:t>
            </w:r>
          </w:p>
          <w:p w:rsidR="009C2DFD" w:rsidRPr="00095F18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 год </w:t>
            </w:r>
            <w:r w:rsidR="00095F18"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7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62561,87</w:t>
            </w: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руб.;</w:t>
            </w:r>
          </w:p>
          <w:p w:rsidR="009C2DFD" w:rsidRPr="00095F18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 год </w:t>
            </w:r>
            <w:r w:rsidR="00095F18"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7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62892,30</w:t>
            </w: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</w:t>
            </w:r>
            <w:r w:rsidR="003B7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  <w:r w:rsidR="00095F18"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5F18" w:rsidRP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25268,68 тыс. руб</w:t>
            </w:r>
            <w:r w:rsidR="00095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40221" w:rsidRPr="009C2DFD" w:rsidRDefault="00B40221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25268,68 тыс. руб.</w:t>
            </w:r>
          </w:p>
          <w:p w:rsidR="009C2DFD" w:rsidRPr="009C2DFD" w:rsidRDefault="009C2DFD" w:rsidP="00180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нсирования Программы 2021 - 202</w:t>
            </w:r>
            <w:r w:rsidR="00180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годов носят прогнозный характер и подлежат ежегодной корректировке с учетом возможностей бюджетов разных уровней.</w:t>
            </w:r>
          </w:p>
        </w:tc>
      </w:tr>
      <w:tr w:rsidR="009C2DFD" w:rsidRPr="009C2DFD" w:rsidTr="009C2DFD">
        <w:trPr>
          <w:tblCellSpacing w:w="15" w:type="dxa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A0A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жидаемые результаты реализации муниципальной п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объем потерь коммунальных ресурсов в централизованных системах тепло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снабжения и водоснабжения к 202</w:t>
            </w:r>
            <w:r w:rsidR="00180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г. снизится на 15,23% по сравнению с уровнем 2020 года;</w:t>
            </w:r>
          </w:p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количество аварий и инцидентов при производстве, транспортировке и распределении коммунальных 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сурсов уменьшится к 202</w:t>
            </w:r>
            <w:r w:rsidR="00180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г. на 20% по сравнению с уровнем 2020 года;</w:t>
            </w:r>
          </w:p>
          <w:p w:rsidR="009C2DFD" w:rsidRPr="009C2DFD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привлечение заемных средств в жилищно-комм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унальное хозяйство в 2021 - 202</w:t>
            </w:r>
            <w:r w:rsidR="00180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годах составит не менее 2428,93 млн. рублей;</w:t>
            </w:r>
          </w:p>
          <w:p w:rsidR="009C2DFD" w:rsidRPr="009C2DFD" w:rsidRDefault="009C2DFD" w:rsidP="00180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износ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ммунальной инфраструктуры к 202</w:t>
            </w:r>
            <w:r w:rsidR="00180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2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году снизится до 84,1%.</w:t>
            </w:r>
          </w:p>
        </w:tc>
      </w:tr>
    </w:tbl>
    <w:p w:rsidR="009C2DFD" w:rsidRPr="009C2DFD" w:rsidRDefault="009C2DFD" w:rsidP="009C2D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1. Характеристика сферы реализации Программы, основные проблемы и прогноз ее развития</w:t>
      </w:r>
    </w:p>
    <w:p w:rsidR="009C2DFD" w:rsidRPr="00DC0D1C" w:rsidRDefault="009C2DFD" w:rsidP="009C2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Жилищно-коммунальный комплекс является важной социально-экономической сферой муниципального образования и играет важную социальную, экономическую и экологическую роль в жизни района. В ведении ЖКХ находятся жилые дома, объекты тепло-, водо-, энергоснабжения, очистные сооружения.</w:t>
      </w:r>
    </w:p>
    <w:p w:rsidR="009C2DFD" w:rsidRPr="00DC0D1C" w:rsidRDefault="009C2DFD" w:rsidP="009C2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очередь отрасль жилищно-коммунального хозяйства призвана обеспечивать комфортные и безопасные условия жизнедеятельности населения района, создание которых невозможно без предоставления качественных коммунальных услуг.</w:t>
      </w:r>
    </w:p>
    <w:p w:rsidR="009C2DFD" w:rsidRPr="00DC0D1C" w:rsidRDefault="009C2DFD" w:rsidP="009C2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коммунальный комплекс Рузаевского муниципального района включает в себя 68,34 км тепловых, 270,06 км водопроводных, 117,97 км канализационных сетей, 1</w:t>
      </w:r>
      <w:r w:rsidR="001E3BDD"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отопительных котельных, 12 </w:t>
      </w:r>
      <w:proofErr w:type="spellStart"/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теплопунктов</w:t>
      </w:r>
      <w:proofErr w:type="spellEnd"/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водозаборы, очистные сооружения канализации и другие объекты, предназначенные для производства и поставки коммунальных услуг потребителям.</w:t>
      </w:r>
    </w:p>
    <w:p w:rsidR="009C2DFD" w:rsidRPr="00DC0D1C" w:rsidRDefault="009C2DFD" w:rsidP="009C2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состояние инженерной инфраструктуры представлено в таблицах 1 - 4.</w:t>
      </w:r>
    </w:p>
    <w:p w:rsidR="009C2DFD" w:rsidRPr="00DC0D1C" w:rsidRDefault="009C2DFD" w:rsidP="009C2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  <w:r w:rsidR="00A720EC"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технического состояния источников теплоснабжения по Рузаевскому муниципальному району Республики Мордовия</w:t>
      </w:r>
    </w:p>
    <w:tbl>
      <w:tblPr>
        <w:tblW w:w="955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5"/>
        <w:gridCol w:w="1712"/>
        <w:gridCol w:w="234"/>
        <w:gridCol w:w="1947"/>
        <w:gridCol w:w="1080"/>
      </w:tblGrid>
      <w:tr w:rsidR="009C2DFD" w:rsidRPr="00DC0D1C" w:rsidTr="009C2DFD">
        <w:trPr>
          <w:trHeight w:val="240"/>
          <w:tblCellSpacing w:w="15" w:type="dxa"/>
        </w:trPr>
        <w:tc>
          <w:tcPr>
            <w:tcW w:w="4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котельных теплоснабжения и горячего водоснабжения</w:t>
            </w:r>
          </w:p>
        </w:tc>
      </w:tr>
      <w:tr w:rsidR="009C2DFD" w:rsidRPr="00DC0D1C" w:rsidTr="009C2DFD">
        <w:trPr>
          <w:trHeight w:val="240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ед.</w:t>
            </w:r>
          </w:p>
        </w:tc>
        <w:tc>
          <w:tcPr>
            <w:tcW w:w="32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нуждающихся в модернизации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1E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%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Архангельско-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Голицынское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Болдовское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Красносельцовское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Левженское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Мордовско-Пишлинское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Пайгармское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Палаевско-Урледимское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Перхляйское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Плодопитомническое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Приреченское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Русско-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Баймаковское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Сузгарьевское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Татарско-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Пишлинское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Трускляйское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Хованщинское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Шишкеевское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4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индивидуальное отопление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Рузаевка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Рузаевский муниципальный район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1E3BD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1E3BDD" w:rsidP="001E3B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</w:tbl>
    <w:p w:rsidR="00C94864" w:rsidRPr="00DC0D1C" w:rsidRDefault="009C2DFD" w:rsidP="00C9486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D1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9C2DFD" w:rsidRPr="00DC0D1C" w:rsidRDefault="009C2DFD" w:rsidP="001E3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  <w:r w:rsidR="00A720EC"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технического состояния тепловых сетей в Рузаевском муниципальном районе Республики Мордовия</w:t>
      </w:r>
    </w:p>
    <w:tbl>
      <w:tblPr>
        <w:tblW w:w="955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3"/>
        <w:gridCol w:w="1947"/>
        <w:gridCol w:w="1948"/>
        <w:gridCol w:w="1080"/>
      </w:tblGrid>
      <w:tr w:rsidR="009C2DFD" w:rsidRPr="00DC0D1C" w:rsidTr="009C2DFD">
        <w:trPr>
          <w:trHeight w:val="240"/>
          <w:tblCellSpacing w:w="15" w:type="dxa"/>
        </w:trPr>
        <w:tc>
          <w:tcPr>
            <w:tcW w:w="4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C9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4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C9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Протяженность тепловых сетей</w:t>
            </w:r>
          </w:p>
        </w:tc>
      </w:tr>
      <w:tr w:rsidR="009C2DFD" w:rsidRPr="00DC0D1C" w:rsidTr="009C2DFD">
        <w:trPr>
          <w:trHeight w:val="240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км.</w:t>
            </w:r>
          </w:p>
        </w:tc>
        <w:tc>
          <w:tcPr>
            <w:tcW w:w="2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нуждающихся в замене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км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%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Красносельцовское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Пайгармское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2,05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Приреченское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Рузаевка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1,66*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</w:t>
            </w:r>
          </w:p>
        </w:tc>
      </w:tr>
      <w:tr w:rsidR="009C2DFD" w:rsidRPr="00DC0D1C" w:rsidTr="009C2DFD">
        <w:trPr>
          <w:tblCellSpacing w:w="15" w:type="dxa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Рузаевский муниципальный район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68,34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</w:t>
            </w:r>
          </w:p>
        </w:tc>
      </w:tr>
    </w:tbl>
    <w:p w:rsidR="009C2DFD" w:rsidRPr="00DC0D1C" w:rsidRDefault="009C2DFD" w:rsidP="00C94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D1C">
        <w:rPr>
          <w:rFonts w:ascii="Times New Roman" w:eastAsia="Times New Roman" w:hAnsi="Times New Roman" w:cs="Times New Roman"/>
          <w:sz w:val="24"/>
          <w:szCs w:val="24"/>
          <w:lang w:eastAsia="ru-RU"/>
        </w:rPr>
        <w:t> *показатель из статистической отчетности АО «Мордовская электросеть»</w:t>
      </w:r>
    </w:p>
    <w:p w:rsidR="00C94864" w:rsidRPr="00DC0D1C" w:rsidRDefault="00C94864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  <w:r w:rsidR="00A720EC"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технического состояния водопроводных сетей в Рузаевском муниципальном районе Республики Мордовия</w:t>
      </w:r>
    </w:p>
    <w:tbl>
      <w:tblPr>
        <w:tblW w:w="955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7"/>
        <w:gridCol w:w="1477"/>
        <w:gridCol w:w="1001"/>
        <w:gridCol w:w="924"/>
        <w:gridCol w:w="1418"/>
        <w:gridCol w:w="953"/>
        <w:gridCol w:w="748"/>
      </w:tblGrid>
      <w:tr w:rsidR="009C2DFD" w:rsidRPr="00DC0D1C" w:rsidTr="007F38EC">
        <w:trPr>
          <w:trHeight w:val="240"/>
          <w:tblCellSpacing w:w="15" w:type="dxa"/>
        </w:trPr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Наименование муниципальных образований</w:t>
            </w:r>
          </w:p>
        </w:tc>
        <w:tc>
          <w:tcPr>
            <w:tcW w:w="33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Протяженность водопроводных сетей</w:t>
            </w:r>
          </w:p>
        </w:tc>
        <w:tc>
          <w:tcPr>
            <w:tcW w:w="30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одиночное протяжение уличной водопроводной сети</w:t>
            </w:r>
          </w:p>
        </w:tc>
      </w:tr>
      <w:tr w:rsidR="009C2DFD" w:rsidRPr="00DC0D1C" w:rsidTr="007F38EC">
        <w:trPr>
          <w:trHeight w:val="240"/>
          <w:tblCellSpacing w:w="15" w:type="dxa"/>
        </w:trPr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км.</w:t>
            </w:r>
          </w:p>
        </w:tc>
        <w:tc>
          <w:tcPr>
            <w:tcW w:w="1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нуждающихся в замене</w:t>
            </w:r>
          </w:p>
        </w:tc>
        <w:tc>
          <w:tcPr>
            <w:tcW w:w="1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км.</w:t>
            </w:r>
          </w:p>
        </w:tc>
        <w:tc>
          <w:tcPr>
            <w:tcW w:w="1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нуждающихся в замене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Всего. км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%</w:t>
            </w:r>
          </w:p>
        </w:tc>
        <w:tc>
          <w:tcPr>
            <w:tcW w:w="13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км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%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Архангельско-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Голицынское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9,15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7F38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 w:rsidR="007F38EC"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9,15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7F38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 w:rsidR="007F38EC"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Болдовское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2,83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37,5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7,53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2,83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37,5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Красносельцовское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Мордовско-Пишлинское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Пайгармское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84,7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5,9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84,7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Палаевско-Урледимское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8,84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56,56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8,84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56,56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Перхляйское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Плодопитомническое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4,7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9,4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4,7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Приреченское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Русско-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Баймаковское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26,3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Сузгарьевское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Татарско-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Пишлинское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21,47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5,58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21,47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5,58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Трускляйское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23,8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23,8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Хованщинское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4,74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7,9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4,74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Шишкеевское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C94864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C94864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60,9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Городское поселение Рузаевка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129,37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51,8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99,07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67,62</w:t>
            </w:r>
          </w:p>
        </w:tc>
      </w:tr>
      <w:tr w:rsidR="009C2DFD" w:rsidRPr="00DC0D1C" w:rsidTr="007F38EC">
        <w:trPr>
          <w:tblCellSpacing w:w="15" w:type="dxa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Рузаевский муниципальный район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270,06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7F38EC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130,0</w:t>
            </w:r>
            <w:r w:rsidR="009C2DFD"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48,38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239,76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7F38EC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130,0</w:t>
            </w:r>
            <w:r w:rsidR="009C2DFD"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54,50</w:t>
            </w:r>
          </w:p>
        </w:tc>
      </w:tr>
    </w:tbl>
    <w:p w:rsidR="00C94864" w:rsidRPr="00DC0D1C" w:rsidRDefault="00C94864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  <w:r w:rsidR="00A720EC"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технического состояния канализационных сетей в Рузаевском муниципальном районе Республики Мордовия</w:t>
      </w:r>
    </w:p>
    <w:tbl>
      <w:tblPr>
        <w:tblW w:w="955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3"/>
        <w:gridCol w:w="1072"/>
        <w:gridCol w:w="1044"/>
        <w:gridCol w:w="853"/>
        <w:gridCol w:w="1374"/>
        <w:gridCol w:w="915"/>
        <w:gridCol w:w="787"/>
      </w:tblGrid>
      <w:tr w:rsidR="009C2DFD" w:rsidRPr="00DC0D1C" w:rsidTr="00A720EC">
        <w:trPr>
          <w:trHeight w:val="240"/>
          <w:tblCellSpacing w:w="15" w:type="dxa"/>
        </w:trPr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A7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30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A7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Протяженность канализационных сетей</w:t>
            </w:r>
          </w:p>
        </w:tc>
        <w:tc>
          <w:tcPr>
            <w:tcW w:w="2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A7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одиночное протяжение уличной канализационной сети</w:t>
            </w:r>
          </w:p>
        </w:tc>
      </w:tr>
      <w:tr w:rsidR="009C2DFD" w:rsidRPr="00DC0D1C" w:rsidTr="00A720EC">
        <w:trPr>
          <w:trHeight w:val="240"/>
          <w:tblCellSpacing w:w="15" w:type="dxa"/>
        </w:trPr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км.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нуждающихся в замене</w:t>
            </w:r>
          </w:p>
        </w:tc>
        <w:tc>
          <w:tcPr>
            <w:tcW w:w="1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км.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нуждающихся в замене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%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2DFD" w:rsidRPr="00DC0D1C" w:rsidRDefault="009C2DF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%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Архангельско-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Голицынское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Болдовское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Красносельцовское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Левженское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Мордовско-Пишлинское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Пайгармское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4,9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4,9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4,9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Палаевско-Урледимское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6,7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6,7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Перхляйское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6,23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6,23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Плодопитомническое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Приреченское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Русско-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Баймаковское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Сузгарьевское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Татарско-</w:t>
            </w: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Пишлинское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Трускляйское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Хованщинское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Шишкеевское</w:t>
            </w:r>
            <w:proofErr w:type="spellEnd"/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сельское поселение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Рузаевка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83,74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55,21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65,93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55,74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84,3</w:t>
            </w:r>
          </w:p>
        </w:tc>
      </w:tr>
      <w:tr w:rsidR="009C2DFD" w:rsidRPr="00DC0D1C" w:rsidTr="00A720EC">
        <w:trPr>
          <w:tblCellSpacing w:w="15" w:type="dxa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Рузаевский муниципальный район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117,97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88,04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74,62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89,97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76,03</w:t>
            </w: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2DFD" w:rsidRPr="00DC0D1C" w:rsidRDefault="009C2DF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0D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84,5</w:t>
            </w:r>
          </w:p>
        </w:tc>
      </w:tr>
    </w:tbl>
    <w:p w:rsidR="001E3BDD" w:rsidRPr="00DC0D1C" w:rsidRDefault="001E3BD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инженерных систем и сооружений, оборудования, машин и механизмов, используемых в процессе производства и поставки жилищно-коммунальных услуг, технологическая отсталость отрасли связаны в первую очередь с недостаточным финансированием и проводимой в предыдущие годы тарифной политикой, которая не обеспечивала реальные финансовые потребности предприятий и организаций жилищно-коммунального хозяйства в обновлении и развитии основных фондов.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Планово-предупредительный ремонт инженерных систем водоснабжения и водоотведения практически был подменен аварийно-восстановительными работами.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накопленного износа растет количество инцидентов и аварий в системах электро-, тепло-, водоснабжения и водоотведения, увеличиваются сроки ликвидации аварий и стоимость ремонтов.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в 13 сельских поселениях района отсутствуют централизованные источники теплоснабжения. Многоквартирные и жилые дома оборудованы индивидуальным отоплением.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сложность проблем и необходимость выработки комплексного и системного решения, обеспечивающего кардинальное улучшение качества жизни граждан и повышение эффективности жилищно-коммунального хозяйства, представляется наиболее эффективным решать существующие проблемы в рамках Программы. Такое решение позволит объединить отдельные мероприятия и добиться мультипликативного эффекта, выраженного в развитии и модернизации коммунальной инфраструктуры, эффективном использовании коммунальных ресурсов, создании благоприятного инвестиционного климата и совершенствовании институциональной среды жилищно-коммунального хозяйства.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Программы предусматривается выполнить мероприятия по капитальному строительству, модернизации, реконструкции, </w:t>
      </w: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капитальному ремонту системы теплоснабжения, водоснабжения, водоотведения и электроснабжения.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комплексного подхода к решению этих задач имеет огромное значение для повышения качества жизни и требует программных решений на государственном уровне.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приоритетных задач социально-экономического развития Рузаевского муниципального района Республики Мордовия необходимо добиться: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снижения уровня износа объектов коммунальной инфраструктуры;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достижения финансовой устойчивости организаций коммунальной сферы;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привлечение в отрасль частных инвестиций.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предусматривает несколько направлений.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направлений развития жилищно-коммунального хозяйства является развитие системы управления имущественным комплексом коммунальной сферы с использованием концессионных соглашений и иных механизмов государственно-частного партнерства.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Вторым направлением является развитие системы </w:t>
      </w:r>
      <w:proofErr w:type="spellStart"/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</w:t>
      </w:r>
      <w:proofErr w:type="spellEnd"/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и энергосбережения. Контроль за объемами фактически использованного ресурса обеспечивается путем организации общедомового и индивидуального приборного учета.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программно-целевого метода могут возникнуть следующие риски: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недостаточное ресурсное обеспечение программных мероприятий;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недостатки в реализации исполнителями программных мероприятий;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изменение принципов регулирования межбюджетных отношений в части финансирования мероприятий программы;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резкое изменение экологических параметров, влияющих на жилищно-коммунальный комплекс.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Риски, связанные с недостаточным ресурсным обеспечением мероприятий программы и недостатками в реализации исполнителями мероприятий подпрограммы, могут привести к созданию в рамках программы незавершенных строительством объектов, невыполнению поставленных ею целей.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Недостаточный мониторинг хода реализации подпрограммы может повлиять на объективность принятия решений при выполнении программных мероприятий, что приведет к отсутствию их привязки к реальной ситуации.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отраслевом и региональном законодательстве могут повлечь значительные изменения в структуре и содержании программы, принципах ее ресурсного обеспечения и механизмах реализации.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Учитывая сложность проблем и необходимость выработки комплексного и системного решения, обеспечивающего кардинальное улучшение качества жизни граждан и повышение эффективности жилищно-коммунального хозяйства, представляется наиболее эффективным решать существующие проблемы в рамках разрабатываемой муниципальной программы.</w:t>
      </w:r>
    </w:p>
    <w:p w:rsidR="000B1EA7" w:rsidRPr="00DC0D1C" w:rsidRDefault="000B1EA7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DFD" w:rsidRPr="00DC0D1C" w:rsidRDefault="009C2DFD" w:rsidP="000B1E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Приоритеты государственной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</w:t>
      </w: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сроков и контрольных этапов реализации Программы</w:t>
      </w:r>
    </w:p>
    <w:p w:rsidR="00A720EC" w:rsidRPr="00DC0D1C" w:rsidRDefault="00A720EC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повышение уровня надежности предоставления коммунальных услуг организациями жилищно-коммунального хозяйства.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цели Программы к 202</w:t>
      </w:r>
      <w:r w:rsidR="001800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 предполагается решение следующих задач: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инфраструктуры;</w:t>
      </w:r>
    </w:p>
    <w:p w:rsidR="009C2DFD" w:rsidRPr="00DC0D1C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доступности для населения стоимости жилищно-коммунальных услуг.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D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указанных задач будет осуществляться в рамках реализации мероприятий в двух направлениях - в жилищном хозяйстве и коммунальной инфраструктуре. При этом решение задачи по масштабной реконструкции и модернизации систем коммунальной инфраструктуры возможно при реализации мероприятий, направленных на модернизацию коммунальной инфраструктуры. Задача по обеспечению доступности для населения стоимости жилищно-коммунальных услуг решается при выполнении всех мероприятий программы.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организациями, оказывающими услуги населению в сфере коммунального хозяйства на территории Рузаевского муниципального района Республики Мордовия, являются:</w:t>
      </w:r>
    </w:p>
    <w:p w:rsidR="009C2DFD" w:rsidRPr="009C2DFD" w:rsidRDefault="00C94864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теплоснабжения - АО «</w:t>
      </w:r>
      <w:r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Мордовская электросеть»</w:t>
      </w:r>
      <w:r w:rsidR="009C2DF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реализующее </w:t>
      </w:r>
      <w:r w:rsidR="001E3BD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очередную </w:t>
      </w:r>
      <w:r w:rsidR="009C2DF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инвестиционную программу в сфере теплоснабжения 202</w:t>
      </w:r>
      <w:r w:rsidR="001E3BD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C2DF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 - 202</w:t>
      </w:r>
      <w:r w:rsidR="001E3BD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C2DF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</w:t>
      </w:r>
      <w:r w:rsidR="001E3BD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C2DF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2DFD" w:rsidRPr="009C2DFD" w:rsidRDefault="001E3BD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сфере водоснабжения -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Рузвода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C2DFD"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реализующее производственную программу в сфере водоснабжения;</w:t>
      </w:r>
    </w:p>
    <w:p w:rsidR="009C2DFD" w:rsidRPr="009C2DFD" w:rsidRDefault="001E3BD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сфере водоснабжения - МАУ «Специальный центр обслуживания»</w:t>
      </w:r>
      <w:r w:rsidR="009C2DFD"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реализующее производственные программы в сфере водоснабжения и водоотведения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тепл</w:t>
      </w:r>
      <w:r w:rsidR="00BC68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снабжения</w:t>
      </w:r>
      <w:r w:rsidR="009C2DFD"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сфере в</w:t>
      </w:r>
      <w:r w:rsid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одоотведения - ООО «</w:t>
      </w:r>
      <w:proofErr w:type="spellStart"/>
      <w:r w:rsid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Рузканал</w:t>
      </w:r>
      <w:proofErr w:type="spellEnd"/>
      <w:r w:rsid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реализующее производственную программу в сфере водоотведения;</w:t>
      </w:r>
    </w:p>
    <w:p w:rsidR="009C2DFD" w:rsidRPr="001E3BD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="001E3BDD"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электроснабжения - АО «Мордовская электросеть»</w:t>
      </w:r>
      <w:r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реализующее инвестиционную программу в сфере электроснабжения 2020 - 2024 годы.</w:t>
      </w:r>
    </w:p>
    <w:p w:rsid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индикаторы</w:t>
      </w: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показатели, позволяющие контролировать ход реализации Программы по годам ее реализации, указаны в таблице 5.</w:t>
      </w:r>
    </w:p>
    <w:p w:rsidR="00A720EC" w:rsidRPr="009C2DFD" w:rsidRDefault="00A720EC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DFD" w:rsidRPr="009C2DFD" w:rsidRDefault="009C2DFD" w:rsidP="00A720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  <w:r w:rsidR="00A72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индикаторы и показатели Программы</w:t>
      </w:r>
    </w:p>
    <w:tbl>
      <w:tblPr>
        <w:tblW w:w="8781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2268"/>
        <w:gridCol w:w="992"/>
        <w:gridCol w:w="641"/>
        <w:gridCol w:w="709"/>
        <w:gridCol w:w="708"/>
        <w:gridCol w:w="851"/>
        <w:gridCol w:w="850"/>
        <w:gridCol w:w="851"/>
      </w:tblGrid>
      <w:tr w:rsidR="0018007D" w:rsidRPr="009C2DFD" w:rsidTr="0018007D">
        <w:trPr>
          <w:tblCellSpacing w:w="15" w:type="dxa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группы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ФАКТ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</w:p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Default="0018007D" w:rsidP="001800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8007D" w:rsidRPr="00372F31" w:rsidRDefault="0018007D" w:rsidP="001800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18007D" w:rsidRPr="00372F31" w:rsidTr="0018007D">
        <w:trPr>
          <w:tblCellSpacing w:w="15" w:type="dxa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</w:tr>
      <w:tr w:rsidR="0018007D" w:rsidRPr="00372F31" w:rsidTr="0018007D">
        <w:trPr>
          <w:trHeight w:val="240"/>
          <w:tblCellSpacing w:w="15" w:type="dxa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группа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потерь коммунальных ресурсов в централизованных системах теплоснабжения к уровню 2020 г., в том числе: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07D" w:rsidRPr="00372F31" w:rsidTr="0018007D">
        <w:trPr>
          <w:tblCellSpacing w:w="15" w:type="dxa"/>
        </w:trPr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007D" w:rsidRPr="00372F31" w:rsidRDefault="0018007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 на отопление, (%)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24,23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22,53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21,40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18,05</w:t>
            </w:r>
          </w:p>
        </w:tc>
      </w:tr>
      <w:tr w:rsidR="0018007D" w:rsidRPr="00372F31" w:rsidTr="0018007D">
        <w:trPr>
          <w:tblCellSpacing w:w="15" w:type="dxa"/>
        </w:trPr>
        <w:tc>
          <w:tcPr>
            <w:tcW w:w="866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водоснабжения, 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17,67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18007D" w:rsidRPr="00372F31" w:rsidTr="0018007D">
        <w:trPr>
          <w:trHeight w:val="240"/>
          <w:tblCellSpacing w:w="15" w:type="dxa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группа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аварий и инцидентов при выработке, транспортировке и распределении коммунального ресурса, % к уровню 2020 г., в том числе: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07D" w:rsidRPr="00372F31" w:rsidTr="0018007D">
        <w:trPr>
          <w:tblCellSpacing w:w="15" w:type="dxa"/>
        </w:trPr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007D" w:rsidRPr="00372F31" w:rsidRDefault="0018007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централизованного теплоснабжения (включая горячее водоснабжение), 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0,347 ед. на км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18007D" w:rsidRPr="00372F31" w:rsidTr="0018007D">
        <w:trPr>
          <w:tblCellSpacing w:w="15" w:type="dxa"/>
        </w:trPr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007D" w:rsidRPr="00372F31" w:rsidRDefault="0018007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водоснабжения, 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 ед. на км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8007D" w:rsidRPr="00372F31" w:rsidTr="0018007D">
        <w:trPr>
          <w:tblCellSpacing w:w="15" w:type="dxa"/>
        </w:trPr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007D" w:rsidRPr="00372F31" w:rsidRDefault="0018007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водоотведения, 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 ед. на км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8007D" w:rsidRPr="00372F31" w:rsidTr="0018007D">
        <w:trPr>
          <w:tblCellSpacing w:w="15" w:type="dxa"/>
        </w:trPr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007D" w:rsidRPr="00372F31" w:rsidRDefault="0018007D" w:rsidP="009C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электроснабжения, в 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ед.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18007D" w:rsidRPr="00372F31" w:rsidTr="0018007D">
        <w:trPr>
          <w:tblCellSpacing w:w="15" w:type="dxa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III группа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привлеченных заемных средств на развитие и модернизацию системы коммунальной инфраструктуры, млн. рублей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EC5A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FC37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51,77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25,27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25,27</w:t>
            </w:r>
          </w:p>
        </w:tc>
      </w:tr>
      <w:tr w:rsidR="0018007D" w:rsidRPr="00372F31" w:rsidTr="0018007D">
        <w:trPr>
          <w:tblCellSpacing w:w="15" w:type="dxa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группа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Износ коммунальной инфраструктуры, %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84,30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07D" w:rsidRPr="00372F31" w:rsidRDefault="0018007D" w:rsidP="009C2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</w:tbl>
    <w:p w:rsidR="009C2DFD" w:rsidRPr="000B1EA7" w:rsidRDefault="009C2DFD" w:rsidP="009C2D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Раздел 3. Перечень Программных мероприятий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поставленными целями и задачами реализация Программы включает в себя работу по следующим направлениям: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организационные мероприятия;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технические мероприятия;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экономические мероприятия;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технологическое присоединение.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мероприятия: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схемы организации модернизации коммунальной инфраструктуры по отношению к существующим схемам систем инженерных коммуникаций;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единой муниципальной базы информационных ресурсов;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мероприятий и переход к установлению долгосрочных тарифов в рамках концессионных соглашений;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комплекса необходимых мероприятий модернизации коммунальной инфраструктуры на территории района;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и актуализация программ комплексного развития для поселений района, просветительских мероприятий, комплектов проектной документации;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прав муниципальной собственности на объекты коммунального комплекса (регистрация права собственности в установленном порядке на объекты коммунального комплекса, включая проведение дорогостоящих работ по изготовлению технической и кадастровой документации на каждый объект);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передача объектов муниципальной собственности в аренду на основании договоров концессии.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перечень планируемых технических мероприятий Программы включены: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строительство, модернизация, капитальный ремонт тепловых сетей и объектов теплоснабжения, в том числе находящихся в муниципальной собственности;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материалов для проведения работ и мероприятий по текущему и капитальному ремонту объектов теплоснабжения, водоснабжения и водоотведения, находящихся в муниципальной собственности, оборудования, подлежащего установке на данных объектах, а также пополнения муниципальных аварийных резервов материальных ресурсов;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строительство, модернизация, капитальный ремонт артезианских скважин, водонапорных башен, водопроводных сетей, установка водоочистного оборудования, находящихся в муниципальной собственности;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строительство, модернизация, капитальный ремонт очистных сооружений канализации, канализационных коллекторов в районе.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модернизации коммунальной инфраструктуры будут использованы следующие технологические решения: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традиционные решения;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инновационные решения с использованием современных технологий.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мероприятия включают в себя: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нормативно-правовой базы в сфере жилищно-коммунального хозяйства, в том числе в сфере имущественных отношений,</w:t>
      </w:r>
    </w:p>
    <w:p w:rsidR="009C2DFD" w:rsidRPr="009C2DFD" w:rsidRDefault="009C2DFD" w:rsidP="00366C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преобразования в сфере тарифного регулирования организаций коммунального комплекса,</w:t>
      </w:r>
    </w:p>
    <w:p w:rsidR="009C2DFD" w:rsidRPr="00D02908" w:rsidRDefault="009C2DFD" w:rsidP="00366C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погашение кредиторской задолженности местных бюджетов муниципальных образований за выполненные работы и мероприятия по текущему и капитальному ремонту объектов теплоснабжения, водоснабжения и водоотведения, находящихся в муниципальной собственности, </w:t>
      </w:r>
      <w:r w:rsidRPr="00D029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образовавшейся после 1 января 2021 года.</w:t>
      </w:r>
    </w:p>
    <w:p w:rsidR="009C2DFD" w:rsidRDefault="009C2DFD" w:rsidP="00366C4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9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программных мероприятий и объемы их финансирования приведены в </w:t>
      </w:r>
      <w:hyperlink r:id="rId7" w:anchor="/document/402700059/entry/1100" w:history="1">
        <w:r w:rsidRPr="00D0290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приложении</w:t>
        </w:r>
      </w:hyperlink>
      <w:r w:rsidRPr="00D029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Муниципальной программе.</w:t>
      </w:r>
    </w:p>
    <w:p w:rsidR="00366C4C" w:rsidRDefault="00366C4C" w:rsidP="00366C4C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D02908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Процедура технологического присоединения выполняется</w:t>
      </w:r>
      <w:r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D02908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в случае:</w:t>
      </w:r>
    </w:p>
    <w:p w:rsidR="00366C4C" w:rsidRDefault="00366C4C" w:rsidP="00366C4C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присоединения впервые вводимых в эксплуатацию </w:t>
      </w:r>
      <w:proofErr w:type="spellStart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энергопринимающих</w:t>
      </w:r>
      <w:proofErr w:type="spellEnd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устройств;</w:t>
      </w:r>
    </w:p>
    <w:p w:rsidR="004F4176" w:rsidRPr="00D02908" w:rsidRDefault="004F4176" w:rsidP="004F4176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</w:t>
      </w:r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величения максимально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мощности ранее присоединенных </w:t>
      </w:r>
      <w:proofErr w:type="spellStart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энергопринимающих</w:t>
      </w:r>
      <w:proofErr w:type="spellEnd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устройств;</w:t>
      </w:r>
    </w:p>
    <w:p w:rsidR="004F4176" w:rsidRPr="00D02908" w:rsidRDefault="004F4176" w:rsidP="004F4176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категории надежности электроснабжения, точек присоединения, видов производственной деятельности, не влекущих пересмотра величины максимальной мощности, но изменяющих схему внешнего электроснабжения ранее присоединенных </w:t>
      </w:r>
      <w:proofErr w:type="spellStart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энергопринимающих</w:t>
      </w:r>
      <w:proofErr w:type="spellEnd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устройств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F4176" w:rsidRPr="00D02908" w:rsidRDefault="004F4176" w:rsidP="004F4176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присоединение ранее присоединенных </w:t>
      </w:r>
      <w:proofErr w:type="spellStart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энергопринимающих</w:t>
      </w:r>
      <w:proofErr w:type="spellEnd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устройств, выведенных из эксплуатации (в том числе в целях консервации на срок более 1 года);</w:t>
      </w:r>
    </w:p>
    <w:p w:rsidR="00366C4C" w:rsidRPr="004F4176" w:rsidRDefault="004F4176" w:rsidP="00366C4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41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присоединения сетевой организации к сетям смежной сетевой организации.</w:t>
      </w:r>
    </w:p>
    <w:p w:rsidR="004F4176" w:rsidRPr="004F4176" w:rsidRDefault="004F4176" w:rsidP="00366C4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41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Критериями </w:t>
      </w:r>
      <w:r w:rsidRPr="004F4176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наличия технической возможности технологического присоединения являются</w:t>
      </w:r>
      <w:r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:</w:t>
      </w:r>
    </w:p>
    <w:p w:rsidR="004F4176" w:rsidRPr="00D02908" w:rsidRDefault="004F4176" w:rsidP="003F7FE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сохранение условий электроснабжения (установленной категории надежности электроснабжения и сохранения качества электроэнергии) для прочих потребителей, </w:t>
      </w:r>
      <w:proofErr w:type="spellStart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энергопринимающие</w:t>
      </w:r>
      <w:proofErr w:type="spellEnd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установки которых на момент подачи заявки заявителя присоединены к электрическим сетям сетевой организации или смежных сетевых организаций, а также не ухудшение условий работы объектов электроэнергетики, ранее присоединенных к объектам электросетевого хозяйства;</w:t>
      </w:r>
    </w:p>
    <w:p w:rsidR="004F4176" w:rsidRPr="00D02908" w:rsidRDefault="004F4176" w:rsidP="003F7FE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ограничений на максимальную мощность в объектах электросетевого хозяйства, к которым надлежит произвести технологическое присоединение;</w:t>
      </w:r>
    </w:p>
    <w:p w:rsidR="004F4176" w:rsidRPr="00D02908" w:rsidRDefault="004F4176" w:rsidP="003F7FE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необходимости реконструкции или расширения (сооружения новых) объектов электросетевого хозяйства смежных сетевых организаций либо строительства генерирующих объектов для удовлетворения потребности заявителя;</w:t>
      </w:r>
    </w:p>
    <w:p w:rsidR="004F4176" w:rsidRDefault="004F4176" w:rsidP="003F7FE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в случае технологического присоединения </w:t>
      </w:r>
      <w:proofErr w:type="spellStart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энергопринимающих</w:t>
      </w:r>
      <w:proofErr w:type="spellEnd"/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устройств заявителя допустимых параметров электроэнергетического режима энергосистемы, в том числе с учетом нормативных возмущений, определяемых в соответствии с </w:t>
      </w:r>
      <w:hyperlink r:id="rId8" w:history="1">
        <w:r w:rsidRPr="00D02908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методическими указаниями</w:t>
        </w:r>
      </w:hyperlink>
      <w:r w:rsidRPr="00D02908">
        <w:rPr>
          <w:rFonts w:ascii="Times New Roman" w:hAnsi="Times New Roman" w:cs="Times New Roman"/>
          <w:color w:val="000000" w:themeColor="text1"/>
          <w:sz w:val="28"/>
          <w:szCs w:val="28"/>
        </w:rPr>
        <w:t> по устойчивости энергосистем, утвержденными федеральным органом исполнительной власти, уполномоченным Правительством Российской Федерации на осуществление функций по выработке и реализации государственной политики и нормативно-правовому регулированию в топливно-энергетическом комплексе.</w:t>
      </w:r>
    </w:p>
    <w:p w:rsidR="004F4176" w:rsidRPr="00D02908" w:rsidRDefault="004F4176" w:rsidP="004F417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DFD" w:rsidRDefault="009C2DFD" w:rsidP="004F41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Обоснование ресурсного обеспечения Программы</w:t>
      </w:r>
    </w:p>
    <w:p w:rsidR="004F4176" w:rsidRPr="000B1EA7" w:rsidRDefault="004F4176" w:rsidP="004F417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DFD" w:rsidRPr="009C2DFD" w:rsidRDefault="009C2DFD" w:rsidP="003F7FE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Программы предполагается осуществлять в основном за счет привлеченных инвестиций.</w:t>
      </w:r>
    </w:p>
    <w:p w:rsidR="009C2DFD" w:rsidRPr="009C2DFD" w:rsidRDefault="009C2DFD" w:rsidP="003F7FE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Предполагается привлечение мер государственной поддержки на реализацию мероприятий в рамках </w:t>
      </w:r>
      <w:hyperlink r:id="rId9" w:anchor="/document/12154776/entry/0" w:history="1">
        <w:r w:rsidRPr="00A720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="00C94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июля 2008 </w:t>
      </w:r>
      <w:r w:rsidR="00A720EC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72F31">
        <w:rPr>
          <w:rFonts w:ascii="Times New Roman" w:eastAsia="Times New Roman" w:hAnsi="Times New Roman" w:cs="Times New Roman"/>
          <w:sz w:val="28"/>
          <w:szCs w:val="28"/>
          <w:lang w:eastAsia="ru-RU"/>
        </w:rPr>
        <w:t> 185-ФЗ «</w:t>
      </w: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Фонде содействия реформированию жил</w:t>
      </w:r>
      <w:r w:rsidR="00372F31"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ищно-коммунального хозяйства»</w:t>
      </w: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Государственной корпорации - Фонда содействия реформированию жилищно-коммунального хозяйства.</w:t>
      </w:r>
    </w:p>
    <w:p w:rsidR="009C2DFD" w:rsidRPr="009C2DFD" w:rsidRDefault="009C2DFD" w:rsidP="003F7FE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счет республиканского бюджета Республики Мордовия предоставляется государственная поддержка на </w:t>
      </w:r>
      <w:proofErr w:type="spellStart"/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предусмотренных программой, а также на возмещение части затрат на уплату процентной ставки по кредитам и на возмещение части затрат на уплату лизинговых платежей по договорам лизинга.</w:t>
      </w:r>
    </w:p>
    <w:p w:rsidR="009C2DFD" w:rsidRPr="009C2DFD" w:rsidRDefault="009C2DFD" w:rsidP="003F7FE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Предполагаемые объемы финансирования по годам приведены в </w:t>
      </w:r>
      <w:hyperlink r:id="rId10" w:anchor="/document/402700059/entry/1100" w:history="1">
        <w:r w:rsidRPr="00A720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</w:t>
        </w:r>
      </w:hyperlink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программе.</w:t>
      </w:r>
    </w:p>
    <w:p w:rsidR="009C2DFD" w:rsidRPr="009C2DFD" w:rsidRDefault="009C2DFD" w:rsidP="003F7FE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ежегодно уточняются при формировании бюджетов на соответствующий год и плановый период.</w:t>
      </w:r>
    </w:p>
    <w:p w:rsidR="009C2DFD" w:rsidRDefault="009C2DFD" w:rsidP="003F7FE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мероприятия в рамках Программы предполагают обеспечение эффективного использования имеющихся бюджетных финансовых ресурсов, а также привлечение средств собственников, займов и частных инвестиций.</w:t>
      </w:r>
    </w:p>
    <w:p w:rsidR="00A720EC" w:rsidRPr="009C2DFD" w:rsidRDefault="00A720EC" w:rsidP="00366C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DFD" w:rsidRPr="000B1EA7" w:rsidRDefault="009C2DFD" w:rsidP="00366C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5. Механизм реализации Подпрограммы</w:t>
      </w:r>
    </w:p>
    <w:p w:rsidR="00A720EC" w:rsidRPr="000B1EA7" w:rsidRDefault="00A720EC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Программы является управление жилищно-коммунального хозяйств</w:t>
      </w:r>
      <w:r w:rsidR="00A720EC">
        <w:rPr>
          <w:rFonts w:ascii="Times New Roman" w:eastAsia="Times New Roman" w:hAnsi="Times New Roman" w:cs="Times New Roman"/>
          <w:sz w:val="28"/>
          <w:szCs w:val="28"/>
          <w:lang w:eastAsia="ru-RU"/>
        </w:rPr>
        <w:t>а и транспортного обслуживания А</w:t>
      </w: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Рузаевского муниципального района, которое выполняет следующие функции: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координацию деятельности по реализации программы в целом;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 мониторинг реализации мероприятий программы, оценку их достигнутой эффективности;</w:t>
      </w:r>
    </w:p>
    <w:p w:rsid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совм</w:t>
      </w:r>
      <w:r w:rsidR="00A720E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естно с финансовым управлением А</w:t>
      </w: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Рузаевского муниципального района и управлением экономического анализа и прогнозирования администрации Рузаевского муниципального района с учетом хода выполнения мероприятий Программы, мер по привлечению внебюджетных источников финансирования, возможностей местного бюджета определяет поддержку Программы по объемам централизованных капитальных вложений, прочим текущим расходам и вносит в Администрацию Рузаевского муниципального района предложения о финансировании Программы на очередной год.</w:t>
      </w:r>
    </w:p>
    <w:p w:rsidR="00A720EC" w:rsidRDefault="00A720EC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EA7" w:rsidRDefault="000B1EA7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DFD" w:rsidRPr="000B1EA7" w:rsidRDefault="009C2DFD" w:rsidP="000B1E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6. Оценка социально-экономической эффективности Программы</w:t>
      </w:r>
    </w:p>
    <w:p w:rsidR="00A720EC" w:rsidRPr="000B1EA7" w:rsidRDefault="00A720EC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и социально-экономических последствий реализации Программы производится на основе системы индикаторов, которые представляют собой не только количественные показатели, но и качественные характеристики и описания. Система индикаторов обеспечит </w:t>
      </w: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мониторинг реальной динамики изменений модернизации коммунальной инфраструктуры за оцениваемый период с целью уточнения или корректировки поставленных задач.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Масштабная модернизация систем коммунальной инфраструктуры, их техническое перевооружение на основе использования </w:t>
      </w:r>
      <w:proofErr w:type="spellStart"/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энергоэффективных</w:t>
      </w:r>
      <w:proofErr w:type="spellEnd"/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экологически чистых технологий приведет к повышению надежности и эффективности производства и поставки коммунальных ресурсов.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расходования бюджетных средств будет определяться исходя из соответствия реализуемых в рамках Программы проектов цели и задачам Программы на основе количественных и качественных индикаторов.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эффективности расходования средств должны служить: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предоставляемых коммунальных услуг за счет эффективности использования коммунальных ресурсов;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ликвидация просроченной задолженности по уплате налогов и сборов предприятий коммунального комплекса перед республиканским и местным бюджетами.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государством инвестиционных проектов по модернизации коммунальной инфраструктуры обеспечит формирование устойчивой системы привлечения средств частных инвесторов и кредитных ресурсов для реализации таких проектов.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Успешная реализация Подпрограммы позволит:</w:t>
      </w:r>
    </w:p>
    <w:p w:rsidR="009C2DFD" w:rsidRPr="009C2DFD" w:rsidRDefault="00A720EC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стабилизировать до 202</w:t>
      </w:r>
      <w:r w:rsidR="001800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2DFD"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 финансовое положение предприятий жилищно-коммунального комплекса и полностью ликвидировать убыточные предприятия;</w:t>
      </w:r>
    </w:p>
    <w:p w:rsidR="009C2DFD" w:rsidRP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сократить сумму кредиторской задолженности местных бюджетов муниципальных образований за выполненные работы и мероприятия по текущему и капитальному ремонту объектов теплоснабжения, водоснабжения и водоотведения, находящихся в муниципальной собственности;</w:t>
      </w:r>
    </w:p>
    <w:p w:rsidR="009C2DFD" w:rsidRDefault="009C2DFD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снизить уровень износа основных фондов жилищно-коммунального комплекса до 8</w:t>
      </w:r>
      <w:r w:rsidR="0018007D"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Pr="009C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413" w:rsidRDefault="000D3413" w:rsidP="00A7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D3413" w:rsidSect="0018007D"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64DE" w:rsidRDefault="001864DE" w:rsidP="001864DE">
      <w:pPr>
        <w:pStyle w:val="s37"/>
        <w:spacing w:before="0" w:beforeAutospacing="0" w:after="0" w:afterAutospacing="0"/>
        <w:contextualSpacing/>
        <w:jc w:val="right"/>
        <w:rPr>
          <w:sz w:val="20"/>
          <w:szCs w:val="20"/>
        </w:rPr>
      </w:pPr>
      <w:r w:rsidRPr="005F7B58">
        <w:rPr>
          <w:sz w:val="20"/>
          <w:szCs w:val="20"/>
        </w:rPr>
        <w:lastRenderedPageBreak/>
        <w:t>Приложение</w:t>
      </w:r>
      <w:r w:rsidRPr="005F7B58">
        <w:rPr>
          <w:sz w:val="20"/>
          <w:szCs w:val="20"/>
        </w:rPr>
        <w:br/>
        <w:t>к муниципальной программе</w:t>
      </w:r>
      <w:r w:rsidRPr="005F7B58">
        <w:rPr>
          <w:sz w:val="20"/>
          <w:szCs w:val="20"/>
        </w:rPr>
        <w:br/>
      </w:r>
      <w:r w:rsidRPr="005F7B58">
        <w:rPr>
          <w:iCs/>
          <w:sz w:val="20"/>
          <w:szCs w:val="20"/>
        </w:rPr>
        <w:t>Рузаевского</w:t>
      </w:r>
      <w:r w:rsidRPr="005F7B58">
        <w:rPr>
          <w:sz w:val="20"/>
          <w:szCs w:val="20"/>
        </w:rPr>
        <w:t xml:space="preserve"> муниципального района</w:t>
      </w:r>
    </w:p>
    <w:p w:rsidR="001864DE" w:rsidRDefault="001864DE" w:rsidP="001864DE">
      <w:pPr>
        <w:pStyle w:val="s37"/>
        <w:spacing w:before="0" w:beforeAutospacing="0" w:after="0" w:afterAutospacing="0"/>
        <w:contextualSpacing/>
        <w:jc w:val="right"/>
        <w:rPr>
          <w:sz w:val="20"/>
          <w:szCs w:val="20"/>
        </w:rPr>
      </w:pPr>
      <w:r w:rsidRPr="005F7B58">
        <w:rPr>
          <w:sz w:val="20"/>
          <w:szCs w:val="20"/>
        </w:rPr>
        <w:t xml:space="preserve">«Модернизация и реформирование </w:t>
      </w:r>
    </w:p>
    <w:p w:rsidR="001864DE" w:rsidRDefault="001864DE" w:rsidP="001864DE">
      <w:pPr>
        <w:pStyle w:val="s37"/>
        <w:spacing w:before="0" w:beforeAutospacing="0" w:after="0" w:afterAutospacing="0"/>
        <w:contextualSpacing/>
        <w:jc w:val="right"/>
        <w:rPr>
          <w:sz w:val="20"/>
          <w:szCs w:val="20"/>
        </w:rPr>
      </w:pPr>
      <w:r w:rsidRPr="005F7B58">
        <w:rPr>
          <w:sz w:val="20"/>
          <w:szCs w:val="20"/>
        </w:rPr>
        <w:t>жилищно-коммунального хозяйства</w:t>
      </w:r>
      <w:r w:rsidR="004A0AD5">
        <w:rPr>
          <w:sz w:val="20"/>
          <w:szCs w:val="20"/>
        </w:rPr>
        <w:t>»</w:t>
      </w:r>
      <w:r w:rsidRPr="005F7B58">
        <w:rPr>
          <w:sz w:val="20"/>
          <w:szCs w:val="20"/>
        </w:rPr>
        <w:t xml:space="preserve"> </w:t>
      </w:r>
    </w:p>
    <w:p w:rsidR="001864DE" w:rsidRPr="005F7B58" w:rsidRDefault="004A0AD5" w:rsidP="001864DE">
      <w:pPr>
        <w:pStyle w:val="s37"/>
        <w:spacing w:before="0" w:beforeAutospacing="0" w:after="0" w:afterAutospacing="0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на 2021 - 2026 годы</w:t>
      </w:r>
    </w:p>
    <w:p w:rsidR="00AB49B0" w:rsidRDefault="00AB49B0" w:rsidP="000D3413">
      <w:pPr>
        <w:pStyle w:val="s3"/>
        <w:jc w:val="center"/>
        <w:rPr>
          <w:sz w:val="28"/>
          <w:szCs w:val="28"/>
        </w:rPr>
      </w:pPr>
    </w:p>
    <w:p w:rsidR="000D3413" w:rsidRDefault="000D3413" w:rsidP="000D3413">
      <w:pPr>
        <w:pStyle w:val="s3"/>
        <w:jc w:val="center"/>
        <w:rPr>
          <w:sz w:val="28"/>
          <w:szCs w:val="28"/>
        </w:rPr>
      </w:pPr>
      <w:r w:rsidRPr="005656BB">
        <w:rPr>
          <w:sz w:val="28"/>
          <w:szCs w:val="28"/>
        </w:rPr>
        <w:t>Ресурсное обеспечение</w:t>
      </w:r>
      <w:r w:rsidRPr="005656BB">
        <w:rPr>
          <w:sz w:val="28"/>
          <w:szCs w:val="28"/>
        </w:rPr>
        <w:br/>
        <w:t>реализации муниципальной программы Рузаевского муниципального района «Модернизация и реформирование жилищно-коммунального хозяйства</w:t>
      </w:r>
      <w:r w:rsidR="004A0AD5">
        <w:rPr>
          <w:sz w:val="28"/>
          <w:szCs w:val="28"/>
        </w:rPr>
        <w:t>»</w:t>
      </w:r>
      <w:r w:rsidRPr="005656BB">
        <w:rPr>
          <w:sz w:val="28"/>
          <w:szCs w:val="28"/>
        </w:rPr>
        <w:t xml:space="preserve"> на 2021 - 202</w:t>
      </w:r>
      <w:r w:rsidR="00AD1377">
        <w:rPr>
          <w:sz w:val="28"/>
          <w:szCs w:val="28"/>
        </w:rPr>
        <w:t>6</w:t>
      </w:r>
      <w:r w:rsidR="004A0AD5">
        <w:rPr>
          <w:sz w:val="28"/>
          <w:szCs w:val="28"/>
        </w:rPr>
        <w:t> годы</w:t>
      </w:r>
    </w:p>
    <w:p w:rsidR="00BA4F83" w:rsidRDefault="00BA4F83" w:rsidP="000D3413">
      <w:pPr>
        <w:pStyle w:val="s3"/>
        <w:jc w:val="center"/>
        <w:rPr>
          <w:sz w:val="28"/>
          <w:szCs w:val="28"/>
        </w:rPr>
      </w:pPr>
    </w:p>
    <w:tbl>
      <w:tblPr>
        <w:tblW w:w="20175" w:type="dxa"/>
        <w:tblLook w:val="04A0" w:firstRow="1" w:lastRow="0" w:firstColumn="1" w:lastColumn="0" w:noHBand="0" w:noVBand="1"/>
      </w:tblPr>
      <w:tblGrid>
        <w:gridCol w:w="658"/>
        <w:gridCol w:w="683"/>
        <w:gridCol w:w="1773"/>
        <w:gridCol w:w="1773"/>
        <w:gridCol w:w="1494"/>
        <w:gridCol w:w="39"/>
        <w:gridCol w:w="921"/>
        <w:gridCol w:w="39"/>
        <w:gridCol w:w="921"/>
        <w:gridCol w:w="39"/>
        <w:gridCol w:w="864"/>
        <w:gridCol w:w="43"/>
        <w:gridCol w:w="934"/>
        <w:gridCol w:w="57"/>
        <w:gridCol w:w="1023"/>
        <w:gridCol w:w="71"/>
        <w:gridCol w:w="892"/>
        <w:gridCol w:w="75"/>
        <w:gridCol w:w="862"/>
        <w:gridCol w:w="79"/>
        <w:gridCol w:w="831"/>
        <w:gridCol w:w="83"/>
        <w:gridCol w:w="1097"/>
        <w:gridCol w:w="50"/>
        <w:gridCol w:w="910"/>
        <w:gridCol w:w="50"/>
        <w:gridCol w:w="33"/>
        <w:gridCol w:w="21"/>
        <w:gridCol w:w="1256"/>
        <w:gridCol w:w="50"/>
        <w:gridCol w:w="33"/>
        <w:gridCol w:w="21"/>
        <w:gridCol w:w="1436"/>
        <w:gridCol w:w="50"/>
        <w:gridCol w:w="33"/>
        <w:gridCol w:w="21"/>
        <w:gridCol w:w="856"/>
        <w:gridCol w:w="50"/>
        <w:gridCol w:w="33"/>
        <w:gridCol w:w="21"/>
      </w:tblGrid>
      <w:tr w:rsidR="00BA4F83" w:rsidRPr="00BA4F83" w:rsidTr="00BA4F83">
        <w:trPr>
          <w:gridAfter w:val="2"/>
          <w:wAfter w:w="54" w:type="dxa"/>
          <w:trHeight w:val="165"/>
        </w:trPr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Сфера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Мероприятия муниципальной программы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1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Объемы финансирования, тыс. руб.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2"/>
          <w:wAfter w:w="54" w:type="dxa"/>
          <w:trHeight w:val="180"/>
        </w:trPr>
        <w:tc>
          <w:tcPr>
            <w:tcW w:w="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14" w:type="dxa"/>
            <w:gridSpan w:val="2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05"/>
        </w:trPr>
        <w:tc>
          <w:tcPr>
            <w:tcW w:w="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 2021 года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 2021 года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 2022 года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 2022 года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 2023 года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 2024 года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 2025 года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 2026 года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за период 2021-2026 годов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195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540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</w:t>
            </w:r>
            <w:r w:rsidR="004A0AD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«Модернизация и реформирование ж</w:t>
            </w: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илищно-коммунально</w:t>
            </w:r>
            <w:r w:rsidR="004A0AD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 хозяйства» на 2021 -2025 годы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49 869,31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52 539,11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52 986,96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51 771,10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62 561,87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62 892,380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280 301,82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615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1.а.</w:t>
            </w: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республиканский бюджет &lt;*&gt;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2 010,07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2 010,07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1 556,68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1 554,14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588,40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11 019,00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15 171,62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645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1.б.</w:t>
            </w: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585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1.в.</w:t>
            </w: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местный бюджет &lt;*&gt;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138,87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138,87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138,24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138,10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2 672,36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2 949,32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585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1.г.</w:t>
            </w: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 &lt;*&gt;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47 720,37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50 390,17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51 292,05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50 078,86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59 301,11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51 873,38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262 180,88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4A0AD5">
        <w:trPr>
          <w:trHeight w:val="195"/>
        </w:trPr>
        <w:tc>
          <w:tcPr>
            <w:tcW w:w="6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3" w:type="dxa"/>
            <w:gridSpan w:val="2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1.1.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Теплоснабжение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резервного топливного хозяйства котельной "ЛАЛ" г. Рузаевка, ул. Станиславского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22 176,46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22 176,46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22 176,46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22 176,46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22 176,46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22 176,46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перевооружение котельной "ЛАЛ" с заменой 1 котла марки КВГМ-50 на 2 котла марки КВГ-14  г. Рузаевка, ул. Станиславского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3 233,44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3 233,44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16 526,25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11 489,00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30 011,55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10 114,31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105 385,66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1.2.а.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1.2.в.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1.2.г.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3 233,44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3 233,44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16 526,25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11 489,00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30 011,55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10 114,31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105 385,66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участка тепловых сетей с заменой труб на трубы в ППМ-изоляции с изменением диаметра (от ТУ4-3 до ТУ 4) 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6 353,53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7 782,37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7 782,37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6 353,53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7 782,37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7 782,37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участка тепловых сетей с заменой труб на трубы в ППМ-изоляции с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изменением диаметра (от ТУ 10-10 по ул. Маяковского, 139 до ТУ 10-41 по ул. Маяковского, 98) 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856,33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1 087,70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1 087,70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1.4.б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1.4.в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856,33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1 087,70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1 087,70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участка тепловых сетей с заменой труб на трубы в ППМ-изоляции с изменением диаметра (от ТК 6-12 до ЦТП по ул. Ленина д. 37) в 2-х трубном исполнении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2 243,52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2 050,58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2 050,58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2 243,52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2 050,58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2 050,58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участка тепловых сетей с заменой труб на трубы в ППМ-изоляции с изменением диаметра (от ТК 1 до ТК 7-8 по ул. Ленина 39)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3 045,43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3 377,12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3 377,12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3 045,43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3 377,12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3 377,12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участка тепловых сетей с заменой труб на трубы в ППМ-изоляции с изменением диаметра (от ТК 79 до жилого дома № 3 по ул. Дружбы Народов) в 4-х трубном исполнении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4 376,62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1.7.г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4 376,62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1.8.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Перекладка трубопроводов участков тепловых сетей с изменением диаметра по системам централизованного теплоснабжения, год ввода в эксплуатацию которых 18 лет и более г. Рузаевка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6 891,47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8 107,27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2 240,37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8 107,27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6 891,47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8 107,27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2 240,37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8 107,27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участка тепловых сетей с заменой труб на трубы в ППМ-изоляции с изменением диаметра (от ТУ 10-42 по ул. Пионерская 93 до ТУ 10-46 по ул. Пионерская 97А)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1 581,86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1 581,86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1 581,86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1 581,86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котла в МБОУ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Сузгарьевская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E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</w:t>
            </w:r>
            <w:r w:rsidR="00BE49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правление образования Администрации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114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1.11.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котла в МБОУ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Трускляйская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E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</w:t>
            </w:r>
            <w:r w:rsidR="00BE49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правление образования Администрации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1.11.а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289,75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1.11.б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1.11.в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103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1.11.г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1.12.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Приобретение резервного источника энергоснабжения для котельной в с.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Пайгарма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1.12.а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665,00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1.12.б.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1.12.в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1.12.г.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1.13.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газового котла отопления в обособленном подразделении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Ключаревский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клуб"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управление культуры Администрации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194,08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1.13.а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184,38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1.13.б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1.13.в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9,70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99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1.13.г.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1.14.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газового котла отопления в обособленном подразделении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Сузгарьевский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клуб"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управление культуры Администрации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1.14.а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1.14.б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1.14.в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99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1.14.г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1.15.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 двух газовых котлов отопления в обособленном подразделении "Морд-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Пишлинский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клуб"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управление культуры Администрации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1.15.а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1.15.б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1.15.в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12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1.15.г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1.16.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Замена газового котла отопления в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администраттивном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здании Татарско-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Администрация Татарско-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BE49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557,12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557,12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557,12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1.16.а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529,26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529,26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529,26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1.16.б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1.16.в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1.16.г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1.17.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Замена газового котла отопления в обособленном подразделении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Шишкевский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клуб"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управление культуры Администрации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1.17.а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1.17.б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1.17.в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97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1.17.г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1.18.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системы отопления в МБОУ "Средняя общеобразовательная школа № 17"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E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</w:t>
            </w:r>
            <w:r w:rsidR="00BE49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правление образования Администрации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1.18.а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1.18.б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1.18.в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96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1.18.г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1.19.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Утепление теплотрассы и трассы горячего водоснабжения в г. Рузаевка 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Администрация городского поселения Рузаевка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392,74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392,74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392,74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1.19.а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341,68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1.19.б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1.19.в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1.19.г.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1.20.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Пополнение муниципальных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аварийных резервов материальных ресурсов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Администрация городского поселения Рузаевка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594,20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594,23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594,23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1.20.а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511,00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511,04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511,04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1.20.б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1.20.в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83,20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1.20.г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1.21.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Технологическое присоединение к сетям теплоснабжения объекта "Центр спортивных единоборств в г. Рузаевка"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319,000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1.21.а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1.21.б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1.21.в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1.21.г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1.22.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Электроснабжение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Технологическое присоединение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устройств потребителей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5 063,00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10 061,00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5 281,00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34 996,00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45 057,00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1.22.а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1.22.б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1.22.в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1.22.г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5 063,00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10 061,00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5 281,00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34 996,00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45 057,00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1.23.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трансформаторных и иных подстанций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5 380,00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1.23.а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1.23.б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1.23.в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1.23.г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5 380,00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1.24.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линий электропередач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1 398,00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1 672,00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2 795,00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3 593,00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2 779,00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9 554,00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1.24.а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1.24.б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1.24.в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1.24.г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1 398,00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1 672,00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2 795,00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3 593,00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2 779,00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9 554,00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1.25.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электросетевого хозяйства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3 578,00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7 574,00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17 822,00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7 972,00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30 284,00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1.25.а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1.25.б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1.25.в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1.25.г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3 578,00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7 574,00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17 822,00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7 972,00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30 284,00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1.26.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ГПП "Висмут" 110/10 с заменой масляных выключателей 10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вакуумные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7 311,00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7 311,00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1.26.а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1.26.б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1.26.в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1.26.г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7 311,00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7 311,00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1.27.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системы телемеханики на ПС 110/10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СТЗ и монтаж и наладка электрооборудования на ПС 110/10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СТЗ для обеспечения передачи телеметрической информации системы СОТИАССО.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2 224,00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2 224,00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1.27.а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1.27.б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1.27.в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1.27.г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2 224,00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2 224,00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1.28.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системы телемеханики на ГПП 110/10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ЛАЛ и монтаж и наладка электрооборудования на ГПП 110/10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ЛАЛ для обеспечения передачи телеметрической информации системы СОТИАССО.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6 019,00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6 019,00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1.28.а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1.28.б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1.28.в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1.28.г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6 019,00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6 019,00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1.29.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ЦРП-1 10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 заменой масляных выключателей 10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вакуумные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9 532,00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9 532,00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1.29.а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1.29.б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1.29.в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1.29.г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9 532,00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9 532,00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1.30.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Технологическое присоединение к сетям электроснабжения объекта "Центр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спортивных единоборств в г. Рузаевка"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Администрация Рузаевского муниципаль</w:t>
            </w:r>
            <w:r w:rsidR="00BE49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1.30.а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1.30.б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1.30.в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1.30.г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1.31.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Водоснабжение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Пополнение муниципальных аварийных резервов материальных ресурсов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E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</w:t>
            </w:r>
            <w:r w:rsidR="00BE49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Татарско-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Пишлинско</w:t>
            </w:r>
            <w:r w:rsidR="00BE49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</w:t>
            </w:r>
            <w:r w:rsidR="00BE49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 поселения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217,50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1.31.а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206,63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206,63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1.31.б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1.31.в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10,88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10,88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1.31.г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1.32.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Пополнение муниципальных аварийных резервов материальных ресурсов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МАУ "Специальный центр обслуживания"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883,21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880,51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974,74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1.32.а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839,05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836,48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83,26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919,74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1.32.б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1.32.в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10,97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1.32.г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1.33.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Приобретение материалов для выполнения мероприятий по текущему, капитальному ремонту муниципальных объектов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коммунальной инфраструктуры 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Администрация Рузаевского муниципального района Республики Мордовия, МАУ "Специальный центр обслуживания"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1.33.а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1.33.б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1.33.в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1.33.г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1.34.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системы водоснабжения в МБОУ "Средняя образовательная школа № 7"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Управление образования Администрации 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1.34.а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1.34.б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1.34.в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103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1.34.г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1.35.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системы водоснабжения в пос. Совхоз Красное Сельцо (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закольцовка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системы)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Красносельцовского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1.35.а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1.35.б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1.35.в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1.35.г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1.36.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водопровода по ул. Луначарского с. Архангельское Голицыно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Администрация Архангельско-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Голицынского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1.36.а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1.36.б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1.36.в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1.36.г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1.37.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водопровода по ул. Никольская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Болдовского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Болдовского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1.37.а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1.37.б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1.37.в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1.37.г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1.38.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системы водоснабжения с. Мордовская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Пишля</w:t>
            </w:r>
            <w:proofErr w:type="spellEnd"/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Мордовско-Пишлинского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1.38.а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1.38.б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1.38.в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1.38.г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1.39.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водозаборных скважин 2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ед,и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водозаборных сетей 5 км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Палаевско-Урледимского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Палаевско-Урледимского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1.39.а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1.39.б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1.39.в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1.39.г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1.40.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сетей водоснабжения 5,0 км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Пайгармского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Пайгармского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1.40.а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1.40.б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1.40.в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1.40.г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1.41.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сетей водоснабжения протяженностью 2,5 км Плодопитомнического сельского поселения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Администрация Плодопитомнического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1.41.а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1.41.б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1.41.в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1.41.г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1.42.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сетей водоснабжения протяженностью 2,7 км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Приреченского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1.42.а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1.42.б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1.42.в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1.42.г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1.43.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Модернизация системы водоснабжения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Хованщинского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Хованщинского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Рузаевского муниципального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1.43.а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1.43.б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1.43.в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1.43.г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1.44.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водопровода по ул. Лесная, ул. Демина с Татарская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Пишля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протяженностью 5,1 км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Администрация Татарско-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1.44.а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1.44.б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1.44.в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1.44.г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1.45.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водоснабжения в с. Инсар-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Акшино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протяженностью 4 км с установкой водонапорной башни системы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Рожновского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 м3/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сут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., станции водоочистки производительностью 200 м3/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сут</w:t>
            </w:r>
            <w:proofErr w:type="spellEnd"/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Трускляйского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1.45.а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1.45.б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1.45.в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1.45.г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1.46.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системы водоснабжения в с. Шишкеево протяженностью 10 км с установкой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рной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башни системы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Рожновского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 м3, станции водоочистки емкостью 400 м3/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сут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Шишкеевского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1.46.а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1.46.б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1.46.в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1.46.г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1.47.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сборного водовода от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11 скважины до н/с 2-го подъема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Пишленского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водозабора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1.47.а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1.47.б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1.47.в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1.47.г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1.48.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водовода от насосной станции II подъема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водозабора до насосной станции пос.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Химмаш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Рузаевка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1.48.а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1.48.б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1.48.в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1.48.г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1.49.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сборного водовода от новых скважин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водозабора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1.49.а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1.49.б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1.49.в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1.49.г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1.50.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водоводов от проектируемого водозаборного узла до насосной станции в верхней точки города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1.50.а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1.50.б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1.50.в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1.50.г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1.51.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водопровода от н/с 2-го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подьема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Пишленского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водозабора до микрорайона ул. Мира, ул. Мичурина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1.51.а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1.51.б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1.51.в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1.51.г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1.52.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водопроводной сети протяженностью 4,5 км (d = 300, материал - полиэтилен), от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Пишленского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водозабора к пос.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Химмаш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2 резервуара на 500 м3; станция водоподготовки мощностью 3300 м3/сутки в г. п. Рузаевка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1.52.а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1.52.б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1.52.в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1.52.г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1.53.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водовода от р.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Пишля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н/с 3-го подъема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1.53.а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1.53.б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1.53.в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1.53.г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1.54.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Строительство водовода от насосной станции 3-го подъёма до ул. Станиславского в г. Рузаевке Рузаевского муниципального района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1.54.а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1.54.б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1.54.в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1.54.г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1.55.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водовода от насосной станции 3-го подъема до ШТФ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1.55.а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1.55.б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1.55.в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1.55.г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1.56.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водовода от насосной станции 3-го подъема до АО "Висмут"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1.56.а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1.56.б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1.56.в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1.56.г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1.57.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водовода от насосной станции пос.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Химмаш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микрорайона "ст.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Рузаевка и Старый базар»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1.57.а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1.57.б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1.57.в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1.57.г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1.58.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станции по водоподготовке питьевой воды на водозаборах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Пишленский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городской пос.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Левженский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с.Перхляй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Рузаевского муниципального района 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1.58.а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1.58.б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1.58.в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1.58.г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1.59.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насосной станции 2-го подъёма в пос.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Левженский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Рузаевского муниципального района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Рузвода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1.59.а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1.59.б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1.59.в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1.59.г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1.60.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Технологическое присоединение к сетям горячего водоснабжения объекта "Центр спортивных единоборств в г. Рузаевка"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</w:t>
            </w:r>
            <w:r w:rsid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1.60.а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1.60.б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1.60.в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1.60.г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1.61.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Водоотоведение</w:t>
            </w:r>
            <w:proofErr w:type="spellEnd"/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напорного коллектора от КНС д.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Надеждинка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ОСК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1.61.а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1.61.б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1.61.в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1.61.г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1.62.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самотечного канализационного коллектор в районе ОАО "ЛАЛ" (ул. Станиславского)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1.62.а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1.62.б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1.62.в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1.62.г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1.63.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напорного коллектора от ГНС до ОСК в г. Рузаевка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1.63.а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1.63.б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1.63.в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1.63.г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1.64.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напорного коллектора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 КНС Школьный б-р до ул. Станиславского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1.64.а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1.64.б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1.64.в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1.64.г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1.65.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коллектора от ул. Петрова по ул. Юрасова до КНС Школьный б-р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1.65.а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1.65.б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1.65.в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1.65.г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1.66.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коллектора от ул. Л. Толстова до ул. Петрова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1.66.а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1.66.б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1.66.в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1.66.г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1.67.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очистных сооружений канализации с системой обеззараживания мощностью 1200 м3/сутки в г. Рузаевке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1.67.а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1.67.б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1.67.в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1.67.г.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1.68.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коллектора от ул. Л.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Толсова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ГНС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1.68.а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1.68.б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1.68.в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1.68.г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1.69.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коллектора № 5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1.69.а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1.69.б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1.69.в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1.69.г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1.70.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станции ГНС в соответствии с современными технологиями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1.70.а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1.70.б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1.70.в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1.70.г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1.71.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 КНС и сетей канализации по УЛ. Индустриальная, ул.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Тургенева,ул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Крупской, ул. Дмитрова, ул. Ленина в г. Рузаевка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1.71.а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1.71.б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1.71.в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1.71.г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1.72.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Сроительство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канализационной насосной станции, коллектора, сетей канализации от ул. Мира, ул. Мичурина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Рузканал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1.72.а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1.72.б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1.72.в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1.72.г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1.73.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сетей водоотведения в п. Совхоз Красное Сельцо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Красносельцовского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1.73.а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1.73.б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1.73.в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1.73.г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1.74.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очистных сооружений канализации с системой обеззараживания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мощностью 300 м3/сутки в п. Совхоз Красное Сельцо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Администрация Рузаевского муниципального района Республики Мордовия, </w:t>
            </w: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Красносельцовского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1.74.а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1.74.б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1.74.в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1.74.г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1.75.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Пополнение муниципальных аварийных резервов материальных ресурсов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Администрация Татарско-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422,89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422,89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1.75.а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420,78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1.75.б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1.75.в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1.75.г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1.76.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Пополнение муниципальных аварийных резервов материальных ресурсов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Рузаевского муниципального района Республики Мордовия, Администрация Татарско-</w:t>
            </w:r>
            <w:proofErr w:type="spellStart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Пишлинского</w:t>
            </w:r>
            <w:proofErr w:type="spellEnd"/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87,64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1.76.а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84,36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84361,68</w:t>
            </w: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1.76.б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1.76.в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3,28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49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1.76.г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4A0AD5">
        <w:trPr>
          <w:gridAfter w:val="1"/>
          <w:wAfter w:w="21" w:type="dxa"/>
          <w:trHeight w:val="195"/>
        </w:trPr>
        <w:tc>
          <w:tcPr>
            <w:tcW w:w="6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49 869,31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52 539,11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52 986,96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51 771,10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62 561,87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62 892,38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25 268,68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280 301,82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F83" w:rsidRPr="00BA4F83" w:rsidTr="00BA4F83">
        <w:trPr>
          <w:gridAfter w:val="3"/>
          <w:wAfter w:w="104" w:type="dxa"/>
          <w:trHeight w:val="165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BA4F8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F83" w:rsidRPr="00BA4F83" w:rsidRDefault="00BA4F83" w:rsidP="00B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A4F83" w:rsidRDefault="00BA4F83" w:rsidP="000D3413">
      <w:pPr>
        <w:pStyle w:val="s3"/>
        <w:jc w:val="center"/>
        <w:rPr>
          <w:sz w:val="28"/>
          <w:szCs w:val="28"/>
        </w:rPr>
      </w:pPr>
    </w:p>
    <w:p w:rsidR="00BA4F83" w:rsidRDefault="00BA4F83" w:rsidP="000D3413">
      <w:pPr>
        <w:pStyle w:val="s3"/>
        <w:jc w:val="center"/>
        <w:rPr>
          <w:sz w:val="28"/>
          <w:szCs w:val="28"/>
        </w:rPr>
      </w:pPr>
    </w:p>
    <w:tbl>
      <w:tblPr>
        <w:tblW w:w="17180" w:type="dxa"/>
        <w:tblLook w:val="04A0" w:firstRow="1" w:lastRow="0" w:firstColumn="1" w:lastColumn="0" w:noHBand="0" w:noVBand="1"/>
      </w:tblPr>
      <w:tblGrid>
        <w:gridCol w:w="714"/>
        <w:gridCol w:w="741"/>
        <w:gridCol w:w="2265"/>
        <w:gridCol w:w="1967"/>
        <w:gridCol w:w="1653"/>
        <w:gridCol w:w="1014"/>
        <w:gridCol w:w="850"/>
        <w:gridCol w:w="992"/>
        <w:gridCol w:w="851"/>
        <w:gridCol w:w="992"/>
        <w:gridCol w:w="1134"/>
        <w:gridCol w:w="851"/>
        <w:gridCol w:w="2137"/>
        <w:gridCol w:w="1019"/>
      </w:tblGrid>
      <w:tr w:rsidR="00AD1377" w:rsidRPr="00AD1377" w:rsidTr="00AD1377">
        <w:trPr>
          <w:trHeight w:val="300"/>
        </w:trPr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Сфера</w:t>
            </w:r>
          </w:p>
        </w:tc>
        <w:tc>
          <w:tcPr>
            <w:tcW w:w="22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Мероприятия муниципальной программы</w:t>
            </w:r>
          </w:p>
        </w:tc>
        <w:tc>
          <w:tcPr>
            <w:tcW w:w="1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493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Объемы финансирования, тыс. руб.</w:t>
            </w:r>
          </w:p>
        </w:tc>
      </w:tr>
      <w:tr w:rsidR="00AD1377" w:rsidRPr="00AD1377" w:rsidTr="00AD1377">
        <w:trPr>
          <w:trHeight w:val="315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1377" w:rsidRPr="00AD1377" w:rsidTr="00AD1377">
        <w:trPr>
          <w:trHeight w:val="735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2021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Факт 2021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2022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Факт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2023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2024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2025 года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2026 года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за период 2021-2025 годов</w:t>
            </w:r>
          </w:p>
        </w:tc>
      </w:tr>
      <w:tr w:rsidR="00AD1377" w:rsidRPr="00AD1377" w:rsidTr="00AD1377"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AD1377" w:rsidRPr="00AD1377" w:rsidTr="00AD1377">
        <w:trPr>
          <w:trHeight w:val="54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2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«Модернизация и реформирование Жилищно-коммунального хозяйства на 2021 -2025 годы»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49 869,31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52 539,11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52 986,96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51 771,10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59 818,23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51 873,38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266 539,18</w:t>
            </w:r>
          </w:p>
        </w:tc>
      </w:tr>
      <w:tr w:rsidR="00AD1377" w:rsidRPr="00AD1377" w:rsidTr="00AD1377">
        <w:trPr>
          <w:trHeight w:val="6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1.а.</w:t>
            </w:r>
          </w:p>
        </w:tc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республиканский бюджет &lt;*&gt;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2 010,07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2 010,07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1 556,68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1 554,14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504,04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4 068,26</w:t>
            </w:r>
          </w:p>
        </w:tc>
      </w:tr>
      <w:tr w:rsidR="00AD1377" w:rsidRPr="00AD1377" w:rsidTr="00AD1377">
        <w:trPr>
          <w:trHeight w:val="64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1.б.</w:t>
            </w:r>
          </w:p>
        </w:tc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58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1.в.</w:t>
            </w:r>
          </w:p>
        </w:tc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местный бюджет &lt;*&gt;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138,87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138,24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290,05</w:t>
            </w:r>
          </w:p>
        </w:tc>
      </w:tr>
      <w:tr w:rsidR="00AD1377" w:rsidRPr="00AD1377" w:rsidTr="00AD1377">
        <w:trPr>
          <w:trHeight w:val="58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1.г.</w:t>
            </w:r>
          </w:p>
        </w:tc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внебюджетные источники &lt;*&gt;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47 720,37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50 390,17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51 292,05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50 078,86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51 873,38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262 180,88</w:t>
            </w:r>
          </w:p>
        </w:tc>
      </w:tr>
      <w:tr w:rsidR="00AD1377" w:rsidRPr="00AD1377" w:rsidTr="00AD1377">
        <w:trPr>
          <w:trHeight w:val="300"/>
        </w:trPr>
        <w:tc>
          <w:tcPr>
            <w:tcW w:w="7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6" w:type="dxa"/>
            <w:gridSpan w:val="1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Теплоснабжение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резервного топливного хозяйства котельной "ЛАЛ" г. Рузаевка, ул. Станиславского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22 176,46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22 176,46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22 176,46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22 176,46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22 176,46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22 176,46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перевооружение котельной "ЛАЛ" с заменой 1 котла марки КВГМ-50 на 2 котла марки КВГ-14  г.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Рузаевка, ул. Станиславского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3 233,44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3 233,44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16 526,25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30 011,55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10 114,31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105 385,66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1.2.а.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1.2.в.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1.2.г.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3 233,44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3 233,44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16 526,25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30 011,55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10 114,31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105 385,66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участка тепловых сетей с заменой труб на трубы в ППМ-изоляции с изменением диаметра (от ТУ4-3 до ТУ 4) 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7 782,37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7 782,37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7 782,37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7 782,37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участка тепловых сетей с заменой труб на трубы в ППМ-изоляции с изменением диаметра (от ТУ 10-10 по ул. Маяковского, 139 до ТУ 10-41 по ул. Маяковского, 98) 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1 087,70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1 087,70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участка тепловых сетей с заменой труб на трубы в ППМ-изоляции с изменением диаметра (от ТК 6-12 до ЦТП по ул. Ленина д. 37) в 2-х трубном исполнении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2 050,58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2 243,52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2 050,58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1.6.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участка тепловых сетей с заменой труб на трубы в ППМ-изоляции с изменением диаметра (от ТК 1 до ТК 7-8 по ул. Ленина 39)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3 045,43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3 377,12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3 377,12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1.6.а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3 045,43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3 377,12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3 377,12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участка тепловых сетей с заменой труб на трубы в ППМ-изоляции с изменением диаметра (от ТК 79 до жилого дома № 3 по ул. Дружбы Народов) в 4-х трубном исполнении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4 376,62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4 376,62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Перекладка трубопроводов участков тепловых сетей с изменением диаметра по системам централизованного теплоснабжения, год ввода в эксплуатацию которых 18 лет и более г. Рузаевка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6 891,47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8 107,27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6 891,47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8 107,27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участка тепловых сетей с заменой труб на трубы в ППМ-изоляции с изменением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диаметра (от ТУ 10-42 по ул. Пионерская 93 до ТУ 10-46 по ул. Пионерская 97А)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1 581,86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1.9.б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1.9.в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1 581,86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1.10.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котла в МБОУ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Сузгарьевская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СОШ"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DF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</w:t>
            </w:r>
            <w:r w:rsid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правление образования</w:t>
            </w:r>
            <w:r w:rsid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Администрации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1.10.а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1.10.б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1.10.в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1.10.г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1.11.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котла в МБОУ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Трускляйская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СОШ"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DF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</w:t>
            </w:r>
            <w:r w:rsid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правление образования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1.11.а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289,75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1.11.б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1.11.в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15,25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1.11.г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1.12.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резервного источника энергоснабжения для котельной в с.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Пайгарма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1.12.а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665,00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1.12.б.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1.12.в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1.12.г.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1.13.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газового котла отопления в обособленном подразделении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Ключаревский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клуб"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управление культуры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194,08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1.13.а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184,38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1.13.б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1.13.в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1.13.г.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1.14.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газового котла отопления в обособленном подразделении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Сузгарьевский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клуб"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управление культуры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1.14.а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1.14.б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1.14.в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1.14.г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1.15.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 двух газовых котлов отопления в обособленном подразделении "Морд-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Пишлинский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клуб"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управление культуры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1.15.а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1.15.б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1.15.в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1.15.г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1.16.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газового котла отопления в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администраттивном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здании Татарско-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Пишлинского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Администрация Рузаевского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района Республики Мордовия, Администрация Татарско-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Пишлинского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557,12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1.16.а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529,26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1.16.б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1.16.в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1.16.г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1.17.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газового котла отопления в обособленном подразделении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Шишкевский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клуб"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управление культуры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1.17.а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1.17.б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1.17.в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1.17.г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1.18.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системы отопления в МБОУ "Средняя общеобразовательная школа № 17"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управление образования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1.18.а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1.18.б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1.18.в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1.18.г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1.19.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Утепление теплотрассы и трассы горячего водоснабжения в г. Рузаевка 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DF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городского поселения Рузаевка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392,74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1.19.а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341,68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1.19.б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1.19.в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1.19.г.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1.20.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Пополнение муниципальных аварийных резервов материальных ресурсов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городского поселения Рузаевка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594,23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1.20.а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511,04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1.20.б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1.20.в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83,19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1.20.г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1.21.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Технологическое присоединение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энергопринимающих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устройств потребителей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5 063,00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5 281,00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34 996,00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45 057,00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1.21.а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1.21.б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1.21.в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1.21.г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5 063,00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5 281,00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34 996,00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45 057,00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1.22.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трансформаторных и иных подстанций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650,86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1.22.а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1.22.б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1.22.в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1.22.г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650,86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1.23.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линий электропередач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9 554,00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1.23.а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1.23.б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1.23.в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1.23.г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9 554,00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1.24.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электросетевого хозяйства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30 284,00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1.24.а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1.24.б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1.24.в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1.24.г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30 284,00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1.25.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ГПП "Висмут" 110/10 с заменой масляных выключателей 10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вакуумные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7 311,00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1.25.а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1.25.б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1.25.в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1.25.г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7 311,00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1.26.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системы телемеханики на ПС 110/10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СТЗ и монтаж и наладка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электрооборудования на ПС 110/10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СТЗ для обеспечения передачи телеметрической информации системы СОТИАССО.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1.26.а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1.26.б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1.26.в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1.26.г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1.27.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системы телемеханики на ГПП 110/10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ЛАЛ и монтаж и наладка электрооборудования на ГПП 110/10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ЛАЛ для обеспечения передачи телеметрической информации системы СОТИАССО.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6 019,00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1.27.а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1.27.б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1.27.в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1.27.г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6 019,00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1.28.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ЦРП-1 10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заменой масляных выключателей 10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вакуумные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"Мордовская электросетевая компания"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9 532,00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1.28.а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1.28.б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1.28.в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1.28.г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9 532,00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1.29.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Пополнение муниципальных аварийных резервов материальных ресурсов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DF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Татарско-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Пишлинское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сельское поселение</w:t>
            </w:r>
            <w:r w:rsid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Рузаевского муниципального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217,50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1.29.а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206,63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1.29.б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1.29.в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10,88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1.29.г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1.30.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Пополнение муниципальных аварийных резервов материальных ресурсов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МАУ "Специальный центр обслуживания"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883,21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974,74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1.30.а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839,05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919,74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1.30.б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1.30.в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1.30.г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1.31.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материалов для выполнения мероприятий по текущему, капитальному ремонту муниципальных объектов коммунальной инфраструктуры 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МАУ "Специальный центр обслуживания"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1.31.а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1.31.б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1.31.в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1.31.г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1.32.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системы водоснабжения в МБОУ "Средняя образовательная школа № 7"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управление образования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1.32.а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1.32.б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1.32.в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1.32.г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1.33.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Модернизация системы водоснабжения в пос.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Совхоз Красное Сельцо (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закольцовка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системы)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Администрация Рузаевского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муниципального района Республики 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Красносельцовского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1.33.а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1.33.б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1.33.в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1.33.г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1.34.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водопровода по ул. Луначарского с. Архангельское Голицыно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DF2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Администрация Архангельско-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Голицынского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1.34.а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1.34.б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1.34.в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1.34.г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1.35.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водопровода по ул. Никольская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Болдовского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07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Болдовского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1.35.а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1.35.б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1.35.в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1.35.г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1.36.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Модернизация системы водоснабжения с. Мордовская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Пишля</w:t>
            </w:r>
            <w:proofErr w:type="spellEnd"/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07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Мордовско-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Пишлинского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DF2FA9">
              <w:t xml:space="preserve"> </w:t>
            </w:r>
            <w:r w:rsidR="00DF2FA9" w:rsidRPr="00DF2F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1.36.а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1.36.б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1.36.в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1.36.г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1.37.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водозаборных скважин 2 </w:t>
            </w:r>
            <w:r w:rsidR="0007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07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водозаборных сетей 5 км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Палаевско-Урледимского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07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Палаевско-Урледимского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074BFB">
              <w:t xml:space="preserve"> </w:t>
            </w:r>
            <w:r w:rsidR="00074BFB" w:rsidRPr="0007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1.37.а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1.37.б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1.37.в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1.37.г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1.38.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сетей водоснабжения 5,0 км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Пайгармского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07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Пайгармского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074BFB">
              <w:t xml:space="preserve"> </w:t>
            </w:r>
            <w:r w:rsidR="00074BFB" w:rsidRPr="0007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1.38.а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1.38.б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1.38.в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1.38.г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1.39.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сетей водоснабжения протяженностью 2,5 км Плодопитомнического сельского поселения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B1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Администрация Плодопитомнического сельского поселения</w:t>
            </w:r>
            <w:r w:rsidR="00B16D21">
              <w:t xml:space="preserve"> </w:t>
            </w:r>
            <w:r w:rsidR="00B16D21" w:rsidRPr="00B16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1.39.а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1.39.б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1.39.в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1.39.г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1.40.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сетей водоснабжения протяженностью 2,7 км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Приреченского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1.40.а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1.40.б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1.40.в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1.40.г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1.41.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Модернизация системы водоснабжения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Хованщинского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B1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Хованщинского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B16D21">
              <w:t xml:space="preserve"> </w:t>
            </w:r>
            <w:r w:rsidR="00B16D21" w:rsidRPr="00B16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1.41.а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1.41.б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1.41.в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1.41.г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1.42.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водопровода по ул. Лесная, ул. Демина с Татарская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Пишля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протяженностью 5,1 км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B1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Администрация Татарско-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Пишлинского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B16D21">
              <w:t xml:space="preserve"> </w:t>
            </w:r>
            <w:r w:rsidR="00B16D21" w:rsidRPr="00B16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1.42.а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1.42.б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1.42.в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1.42.г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1.43.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водоснабжения в с. Инсар-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Акшино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протяженностью 4 км с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установкой водонапорной башни системы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Рожновского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 м3/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., станции водоочистки производительностью 200 м3/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B1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Администрация Рузаевского муниципального района Республики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Трускляйского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B16D21">
              <w:t xml:space="preserve"> </w:t>
            </w:r>
            <w:r w:rsidR="00B16D21" w:rsidRPr="00B16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1.43.а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1.43.б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1.43.в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1.43.г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1.44.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системы водоснабжения в с. Шишкеево протяженностью 10 км с установкой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рной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башни системы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Рожновского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 м3, станции водоочистки емкостью 400 м3/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B1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Шишкеевского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B16D21">
              <w:t xml:space="preserve"> </w:t>
            </w:r>
            <w:r w:rsidR="00B16D21" w:rsidRPr="00B16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1.44.а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1.44.б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1.44.в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1.44.г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1.45.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сборного водовода от 11 скважины до н/с 2-го подъема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Пишленского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водозабора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1.45.а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1.45.б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1.45.в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1.45.г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1.46.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водовода от насосной станции II подъема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Пишлинского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водозабора до насосной станции пос.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Химмаш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Рузаевка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1.46.а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1.46.б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1.46.в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1.46.г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1.47.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сборного водовода от новых скважин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Пишлинского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водозабора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1.47.а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1.47.б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1.47.в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1.47.г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1.48.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водоводов от проектируемого водозаборного узла до насосной станции в верхней точки города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1.48.а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1.48.б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1.48.в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1.48.г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1.49.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водопровода от н/с 2-го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подьема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Пишленского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водозабора до микрорайона ул. Мира, ул. Мичурина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1.49.а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1.49.б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1.49.в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1.49.г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1.50.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водопроводной сети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протяженностью 4,5 км (d = 300, материал - полиэтилен), от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Пишленского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водозабора к пос.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Химмаш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2 резервуара на 500 м3; станция водоподготовки мощностью 3300 м3/сутки в г. п. Рузаевка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1.50.а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1.50.б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1.50.в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1.50.г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1.51.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водовода от р.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Пишля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н/с 3-го подъема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1.51.а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1.51.б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1.51.в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1.51.г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1.52.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Строительство водовода от насосной станции 3-го подъёма до ул. Станиславского в г. Рузаевке Рузаевского муниципального района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1.52.а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1.52.б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1.52.в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1.52.г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1.53.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водовода от насосной станции 3-го подъема до ШТФ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1.53.а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1.53.б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1.53.в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1.53.г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1.54.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водовода от насосной станции 3-го подъема до АО "Висмут"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1.54.а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1.54.б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1.54.в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1.54.г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1.55.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водовода от насосной станции пос.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Химмаш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микрорайона "ст. Рузаевка и Старый базар»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1.55.а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1.55.б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1.55.в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1.55.г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1.56.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станции по водоподготовке питьевой воды на водозаборах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Пишленский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городской пос.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Левженский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с.Перхляй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Рузаевского муниципального района 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1.56.а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1.56.б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1.56.в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1.56.г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1.57.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насосной станции 2-го подъёма в пос.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Левженский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Рузаевского муниципального района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Рузвода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1.57.а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1.57.б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1.57.в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1.57.г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1.58.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Водоотоведение</w:t>
            </w:r>
            <w:proofErr w:type="spellEnd"/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напорного коллектора от КНС д.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Надеждинка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ОСК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1.58.а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1.58.б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1.58.в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1.58.г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1.59.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самотечного канализационного коллектор в районе ОАО "ЛАЛ" (ул. Станиславского)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1.59.а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1.59.б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1.59.в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1.59.г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1.60.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напорного коллектора от ГНС до ОСК в г. Рузаевка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1.60.а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1.60.б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1.60.в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1.60.г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1.61.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напорного коллектора от КНС Школьный б-р до ул. Станиславского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1.61.а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1.61.б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1.61.в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1.61.г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1.62.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коллектора от ул. Петрова по ул. Юрасова до КНС Школьный б-р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1.62.а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1.62.б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1.62.в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1.62.г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1.63.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коллектора от ул. Л. Толстова до ул. Петрова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1.63.а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1.63.б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1.63.в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1.63.г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1.64.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очистных сооружений канализации с системой обеззараживания мощностью 1200 м3/сутки в г. Рузаевке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1.64.а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1.64.б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1.64.в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1.64.г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1.65.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коллектора от ул. Л.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Толсова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ГНС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1.65.а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1.65.б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1.65.в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1.65.г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1.66.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коллектора № 5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1.66.а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1.66.б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1.66.в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1.66.г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1.67.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станции ГНС в соответствии с </w:t>
            </w: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современными технологиями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1.67.а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1.67.б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1.67.в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1.67.г.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1.68.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 КНС и сетей канализации по УЛ. Индустриальная, ул.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Тургенева,ул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Крупской, ул. Дмитрова, ул. Ленина в г. Рузаевка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1.68.а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1.68.б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1.68.в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1.68.г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Сроительство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канализационной насосной станции, коллектора, сетей канализации от ул. Мира, ул. Мичурина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Рузканал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1.70.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сетей водоотведения в п. Совхоз Красное Сельцо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6D21" w:rsidRDefault="00AD1377" w:rsidP="00AD1377">
            <w:pPr>
              <w:spacing w:after="0" w:line="240" w:lineRule="auto"/>
              <w:jc w:val="center"/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Красносельцовского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  <w:p w:rsidR="00AD1377" w:rsidRPr="00AD1377" w:rsidRDefault="00B16D21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1.70.а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1.70.б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1.70.в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1.70.г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1.71.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очистных сооружений канализации с системой обеззараживания мощностью 300 м3/сутки в п. Совхоз Красное Сельцо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B1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Рузаевского муниципального района Республики Мордовия, Администрация 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Красносельцовского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B16D21">
              <w:t xml:space="preserve"> </w:t>
            </w:r>
            <w:r w:rsidR="00B16D21" w:rsidRPr="00B16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1.71.а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1.71.б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1.71.в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1.71.г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1.72.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Пополнение муниципальных аварийных резервов материальных ресурсов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B1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Рузаевского муниципального района Республики Мордовия, Администрация Татарско-</w:t>
            </w:r>
            <w:proofErr w:type="spellStart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Пишлинского</w:t>
            </w:r>
            <w:proofErr w:type="spellEnd"/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  <w:r w:rsidR="00B16D21">
              <w:t xml:space="preserve"> </w:t>
            </w:r>
            <w:r w:rsidR="00B16D21" w:rsidRPr="00B16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Рузаевского муниципального района Республики Мордовия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422,89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1.72.а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420,78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1.72.б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1.72.в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2,11</w:t>
            </w:r>
          </w:p>
        </w:tc>
      </w:tr>
      <w:tr w:rsidR="00AD1377" w:rsidRPr="00AD1377" w:rsidTr="00AD1377">
        <w:trPr>
          <w:trHeight w:val="4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1.72.г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1377" w:rsidRPr="00AD1377" w:rsidTr="00AD1377">
        <w:trPr>
          <w:trHeight w:val="300"/>
        </w:trPr>
        <w:tc>
          <w:tcPr>
            <w:tcW w:w="7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49 869,31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52 539,11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52 986,96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51 771,10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59 818,23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51 873,38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25 268,68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377" w:rsidRPr="00AD1377" w:rsidRDefault="00AD1377" w:rsidP="00AD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13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266 539,18</w:t>
            </w:r>
          </w:p>
        </w:tc>
      </w:tr>
    </w:tbl>
    <w:p w:rsidR="00EC5AF4" w:rsidRDefault="00EC5AF4" w:rsidP="000D3413">
      <w:pPr>
        <w:pStyle w:val="s3"/>
        <w:jc w:val="center"/>
        <w:rPr>
          <w:sz w:val="28"/>
          <w:szCs w:val="28"/>
        </w:rPr>
      </w:pPr>
    </w:p>
    <w:sectPr w:rsidR="00EC5AF4" w:rsidSect="000D34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430" w:rsidRDefault="003B7430" w:rsidP="003B7430">
      <w:pPr>
        <w:spacing w:after="0" w:line="240" w:lineRule="auto"/>
      </w:pPr>
      <w:r>
        <w:separator/>
      </w:r>
    </w:p>
  </w:endnote>
  <w:endnote w:type="continuationSeparator" w:id="0">
    <w:p w:rsidR="003B7430" w:rsidRDefault="003B7430" w:rsidP="003B7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430" w:rsidRDefault="003B7430" w:rsidP="003B7430">
      <w:pPr>
        <w:spacing w:after="0" w:line="240" w:lineRule="auto"/>
      </w:pPr>
      <w:r>
        <w:separator/>
      </w:r>
    </w:p>
  </w:footnote>
  <w:footnote w:type="continuationSeparator" w:id="0">
    <w:p w:rsidR="003B7430" w:rsidRDefault="003B7430" w:rsidP="003B7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30" w:rsidRPr="003B7430" w:rsidRDefault="003B7430" w:rsidP="003B7430">
    <w:pPr>
      <w:pStyle w:val="a9"/>
      <w:jc w:val="center"/>
      <w:rPr>
        <w:rFonts w:ascii="Times New Roman" w:hAnsi="Times New Roman" w:cs="Times New Roman"/>
      </w:rPr>
    </w:pPr>
    <w:r w:rsidRPr="003B7430">
      <w:rPr>
        <w:rFonts w:ascii="Times New Roman" w:hAnsi="Times New Roman" w:cs="Times New Roman"/>
      </w:rPr>
      <w:t>Проект размещен на сайте 26 декабря 2023 г. Срок приема заключений независимых экспертов до 29 декабря 2023 г. на электронный адрес szn.ruz@e-mordovia.ru; разработчик проекта – Управление ЖКХ и транспортного обслуживания</w:t>
    </w:r>
  </w:p>
  <w:p w:rsidR="003B7430" w:rsidRPr="003B7430" w:rsidRDefault="003B7430" w:rsidP="003B7430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3B7430">
      <w:rPr>
        <w:rFonts w:ascii="Times New Roman" w:hAnsi="Times New Roman" w:cs="Times New Roman"/>
      </w:rPr>
      <w:t xml:space="preserve"> Администрации Рузаевского муниципального района Республики Мордовия».</w:t>
    </w:r>
  </w:p>
  <w:p w:rsidR="003B7430" w:rsidRDefault="003B7430">
    <w:pPr>
      <w:pStyle w:val="a9"/>
    </w:pPr>
  </w:p>
  <w:p w:rsidR="003B7430" w:rsidRDefault="003B743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2048B"/>
    <w:multiLevelType w:val="multilevel"/>
    <w:tmpl w:val="EF66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A558E5"/>
    <w:multiLevelType w:val="multilevel"/>
    <w:tmpl w:val="0CDE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5D"/>
    <w:rsid w:val="00064E3A"/>
    <w:rsid w:val="00074BFB"/>
    <w:rsid w:val="00095F18"/>
    <w:rsid w:val="000B1EA7"/>
    <w:rsid w:val="000C4655"/>
    <w:rsid w:val="000D3413"/>
    <w:rsid w:val="00110DC1"/>
    <w:rsid w:val="0018007D"/>
    <w:rsid w:val="001864DE"/>
    <w:rsid w:val="001964FC"/>
    <w:rsid w:val="001E3BDD"/>
    <w:rsid w:val="001F68BF"/>
    <w:rsid w:val="002112AC"/>
    <w:rsid w:val="002C625D"/>
    <w:rsid w:val="00320B8D"/>
    <w:rsid w:val="003338AA"/>
    <w:rsid w:val="00366C4C"/>
    <w:rsid w:val="00372F31"/>
    <w:rsid w:val="003751B1"/>
    <w:rsid w:val="00385A74"/>
    <w:rsid w:val="00390C09"/>
    <w:rsid w:val="003B7073"/>
    <w:rsid w:val="003B7430"/>
    <w:rsid w:val="003F7FE0"/>
    <w:rsid w:val="004524C7"/>
    <w:rsid w:val="004A0AD5"/>
    <w:rsid w:val="004A4C03"/>
    <w:rsid w:val="004B457C"/>
    <w:rsid w:val="004F4176"/>
    <w:rsid w:val="005656BB"/>
    <w:rsid w:val="00584EBC"/>
    <w:rsid w:val="005F7B58"/>
    <w:rsid w:val="00672EC6"/>
    <w:rsid w:val="0068469E"/>
    <w:rsid w:val="007A2D18"/>
    <w:rsid w:val="007C5AC7"/>
    <w:rsid w:val="007F38EC"/>
    <w:rsid w:val="00800182"/>
    <w:rsid w:val="00811FA1"/>
    <w:rsid w:val="008412AD"/>
    <w:rsid w:val="00852488"/>
    <w:rsid w:val="00884FC7"/>
    <w:rsid w:val="00935B76"/>
    <w:rsid w:val="009837E0"/>
    <w:rsid w:val="009975D5"/>
    <w:rsid w:val="009C2DFD"/>
    <w:rsid w:val="00A720EC"/>
    <w:rsid w:val="00A75533"/>
    <w:rsid w:val="00AA58C4"/>
    <w:rsid w:val="00AB2D99"/>
    <w:rsid w:val="00AB49B0"/>
    <w:rsid w:val="00AC632A"/>
    <w:rsid w:val="00AD1377"/>
    <w:rsid w:val="00B14885"/>
    <w:rsid w:val="00B16D21"/>
    <w:rsid w:val="00B40221"/>
    <w:rsid w:val="00BA0EDC"/>
    <w:rsid w:val="00BA4F83"/>
    <w:rsid w:val="00BC68B0"/>
    <w:rsid w:val="00BE49E8"/>
    <w:rsid w:val="00C15220"/>
    <w:rsid w:val="00C57436"/>
    <w:rsid w:val="00C94864"/>
    <w:rsid w:val="00CA3F7A"/>
    <w:rsid w:val="00D02908"/>
    <w:rsid w:val="00D135F0"/>
    <w:rsid w:val="00D44C56"/>
    <w:rsid w:val="00D51B20"/>
    <w:rsid w:val="00D741B9"/>
    <w:rsid w:val="00DC0D1C"/>
    <w:rsid w:val="00DF2FA9"/>
    <w:rsid w:val="00E27C8B"/>
    <w:rsid w:val="00EA6A86"/>
    <w:rsid w:val="00EC5AF4"/>
    <w:rsid w:val="00FC37B9"/>
    <w:rsid w:val="00FE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D61C8-FDA5-4391-A4F9-F145D616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7">
    <w:name w:val="s_37"/>
    <w:basedOn w:val="a"/>
    <w:rsid w:val="009C2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9C2DFD"/>
    <w:rPr>
      <w:i/>
      <w:iCs/>
    </w:rPr>
  </w:style>
  <w:style w:type="paragraph" w:customStyle="1" w:styleId="s3">
    <w:name w:val="s_3"/>
    <w:basedOn w:val="a"/>
    <w:rsid w:val="009C2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341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9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5F18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AD1377"/>
    <w:rPr>
      <w:color w:val="800080"/>
      <w:u w:val="single"/>
    </w:rPr>
  </w:style>
  <w:style w:type="paragraph" w:customStyle="1" w:styleId="msonormal0">
    <w:name w:val="msonormal"/>
    <w:basedOn w:val="a"/>
    <w:rsid w:val="00AD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D137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D13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AD137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AD137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AD13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1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AD1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1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AD1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1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AD137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13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AD137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AD13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AD13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AD137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AD13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137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AD1377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AD1377"/>
    <w:pPr>
      <w:pBdr>
        <w:left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AD1377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AD1377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AD13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AD13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AD137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AD137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AD13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AD1377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AD1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AD1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AD13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AD1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AD1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AD13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AD1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AD1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D02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A4F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0">
    <w:name w:val="xl100"/>
    <w:basedOn w:val="a"/>
    <w:rsid w:val="00BA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1">
    <w:name w:val="xl101"/>
    <w:basedOn w:val="a"/>
    <w:rsid w:val="00BA4F8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02">
    <w:name w:val="xl102"/>
    <w:basedOn w:val="a"/>
    <w:rsid w:val="00BA4F8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3">
    <w:name w:val="xl103"/>
    <w:basedOn w:val="a"/>
    <w:rsid w:val="00BA4F8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04">
    <w:name w:val="xl104"/>
    <w:basedOn w:val="a"/>
    <w:rsid w:val="00BA4F8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05">
    <w:name w:val="xl105"/>
    <w:basedOn w:val="a"/>
    <w:rsid w:val="00BA4F8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6">
    <w:name w:val="xl106"/>
    <w:basedOn w:val="a"/>
    <w:rsid w:val="00BA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7">
    <w:name w:val="xl107"/>
    <w:basedOn w:val="a"/>
    <w:rsid w:val="00BA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8">
    <w:name w:val="xl108"/>
    <w:basedOn w:val="a"/>
    <w:rsid w:val="00BA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09">
    <w:name w:val="xl109"/>
    <w:basedOn w:val="a"/>
    <w:rsid w:val="00BA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10">
    <w:name w:val="xl110"/>
    <w:basedOn w:val="a"/>
    <w:rsid w:val="00BA4F83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1">
    <w:name w:val="xl111"/>
    <w:basedOn w:val="a"/>
    <w:rsid w:val="00BA4F8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2">
    <w:name w:val="xl112"/>
    <w:basedOn w:val="a"/>
    <w:rsid w:val="00BA4F8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9">
    <w:name w:val="header"/>
    <w:basedOn w:val="a"/>
    <w:link w:val="aa"/>
    <w:uiPriority w:val="99"/>
    <w:unhideWhenUsed/>
    <w:rsid w:val="003B7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430"/>
  </w:style>
  <w:style w:type="paragraph" w:styleId="ab">
    <w:name w:val="footer"/>
    <w:basedOn w:val="a"/>
    <w:link w:val="ac"/>
    <w:uiPriority w:val="99"/>
    <w:unhideWhenUsed/>
    <w:rsid w:val="003B7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7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26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2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5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9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6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0AF1AE2EF90D236D23B2C009B11CEC327AF6B6935B4044ED6995C6CCDF462D8CD6702BD2CCC3C4DA503CF72ED1609BA1C612ABB5D2CC76K2QA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14219</Words>
  <Characters>96980</Characters>
  <Application>Microsoft Office Word</Application>
  <DocSecurity>0</DocSecurity>
  <Lines>5704</Lines>
  <Paragraphs>1659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Ларькова Любовь Александровна</dc:creator>
  <cp:lastModifiedBy>Ирина Викторовна Спиридонова</cp:lastModifiedBy>
  <cp:revision>3</cp:revision>
  <cp:lastPrinted>2023-12-22T06:05:00Z</cp:lastPrinted>
  <dcterms:created xsi:type="dcterms:W3CDTF">2023-12-25T09:53:00Z</dcterms:created>
  <dcterms:modified xsi:type="dcterms:W3CDTF">2023-12-26T06:43:00Z</dcterms:modified>
</cp:coreProperties>
</file>