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 РУЗАЕВСКОГО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МУНИЦИПАЛЬНОГО РАЙОНА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МОРДОВИЯ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C2A0A" w:rsidRPr="00262DB3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2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C2A0A" w:rsidRPr="0077419C" w:rsidRDefault="00EC2A0A" w:rsidP="000B1C1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C2A0A" w:rsidRPr="0077419C" w:rsidRDefault="00EC2A0A" w:rsidP="000B1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04.03.2025</w:t>
      </w: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№ 90</w:t>
      </w:r>
    </w:p>
    <w:p w:rsidR="00EC2A0A" w:rsidRPr="0077419C" w:rsidRDefault="00EC2A0A" w:rsidP="000B1C1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г. Рузаевка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</w:t>
      </w: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D341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 утверждении распределения субвенций на организацию отдыха и оздоровления детей в Рузаевском муниципальном районе Республики Мордо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вия в каникулярное время на 2025</w:t>
      </w:r>
      <w:r w:rsidRPr="002D341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C2A0A" w:rsidRPr="003E7B45" w:rsidRDefault="00EC2A0A" w:rsidP="00B565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A6186"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  <w:t xml:space="preserve">          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B565E4">
        <w:rPr>
          <w:rFonts w:ascii="Times New Roman" w:hAnsi="Times New Roman"/>
          <w:color w:val="000000"/>
          <w:sz w:val="26"/>
          <w:szCs w:val="26"/>
        </w:rPr>
        <w:t>Закон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B565E4">
        <w:rPr>
          <w:rFonts w:ascii="Times New Roman" w:hAnsi="Times New Roman"/>
          <w:color w:val="000000"/>
          <w:sz w:val="26"/>
          <w:szCs w:val="26"/>
        </w:rPr>
        <w:t xml:space="preserve"> Республики Мордови</w:t>
      </w:r>
      <w:r>
        <w:rPr>
          <w:rFonts w:ascii="Times New Roman" w:hAnsi="Times New Roman"/>
          <w:color w:val="000000"/>
          <w:sz w:val="26"/>
          <w:szCs w:val="26"/>
        </w:rPr>
        <w:t xml:space="preserve">я от 25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color w:val="000000"/>
            <w:sz w:val="26"/>
            <w:szCs w:val="26"/>
          </w:rPr>
          <w:t>2024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N 107-З </w:t>
      </w:r>
      <w:r w:rsidRPr="00B565E4">
        <w:rPr>
          <w:rFonts w:ascii="Times New Roman" w:hAnsi="Times New Roman"/>
          <w:color w:val="000000"/>
          <w:sz w:val="26"/>
          <w:szCs w:val="26"/>
        </w:rPr>
        <w:t>"О республиканском бюджете Республики Мордовия на 2025 год и на плановый период 2026 и 2027 годов"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, Администрация Рузаевского муниципального района Республики Мордовия   п о с т а н о в л я е т:</w:t>
      </w:r>
    </w:p>
    <w:p w:rsidR="00EC2A0A" w:rsidRDefault="00EC2A0A" w:rsidP="002D34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 1. Утвердить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EC2A0A" w:rsidRDefault="00EC2A0A" w:rsidP="002D34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распределение </w:t>
      </w:r>
      <w:r w:rsidRPr="002D3415">
        <w:rPr>
          <w:rFonts w:ascii="Times New Roman" w:hAnsi="Times New Roman"/>
          <w:color w:val="000000"/>
          <w:sz w:val="26"/>
          <w:szCs w:val="26"/>
          <w:lang w:eastAsia="ru-RU"/>
        </w:rPr>
        <w:t>субвенций на организа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цию отдыха и оздоровления детей </w:t>
      </w:r>
      <w:r w:rsidRPr="002D3415">
        <w:rPr>
          <w:rFonts w:ascii="Times New Roman" w:hAnsi="Times New Roman"/>
          <w:color w:val="000000"/>
          <w:sz w:val="26"/>
          <w:szCs w:val="26"/>
          <w:lang w:eastAsia="ru-RU"/>
        </w:rPr>
        <w:t>в каникулярное время по общеобразовательным организаци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ям</w:t>
      </w:r>
      <w:r w:rsidRPr="002D34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Рузаевского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Мордовия на 2025 годсогласно приложению 1 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настоящему постановлению;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  </w:t>
      </w:r>
    </w:p>
    <w:p w:rsidR="00EC2A0A" w:rsidRPr="002D3415" w:rsidRDefault="00EC2A0A" w:rsidP="00DE27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2D3415">
        <w:rPr>
          <w:rFonts w:ascii="Times New Roman" w:hAnsi="Times New Roman"/>
          <w:color w:val="000000"/>
          <w:sz w:val="26"/>
          <w:szCs w:val="26"/>
          <w:lang w:eastAsia="ru-RU"/>
        </w:rPr>
        <w:t>аспределениесубвенций на организацию отдыха и оздоровления детей в Рузаевском муниципальном районе Республики Мордо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вия в каникулярное время на 2025</w:t>
      </w:r>
      <w:r w:rsidRPr="002D34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 2 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настоящему постановлению.</w:t>
      </w:r>
    </w:p>
    <w:p w:rsidR="00EC2A0A" w:rsidRPr="003E7B45" w:rsidRDefault="00EC2A0A" w:rsidP="000B1C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Контроль за исполнением данного постановления возложить на заместителя Главы района 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социальным вопросам</w:t>
      </w: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, заместителя Главы района – нач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альника финансового управления.</w:t>
      </w:r>
    </w:p>
    <w:p w:rsidR="00EC2A0A" w:rsidRPr="003E7B45" w:rsidRDefault="00EC2A0A" w:rsidP="000B1C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</w:t>
      </w:r>
      <w:r w:rsidRPr="00B56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  </w:t>
      </w:r>
    </w:p>
    <w:p w:rsidR="00EC2A0A" w:rsidRDefault="00EC2A0A" w:rsidP="000B1C1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Pr="003E7B45" w:rsidRDefault="00EC2A0A" w:rsidP="000B1C1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Pr="003E7B45" w:rsidRDefault="00EC2A0A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Pr="003E7B45" w:rsidRDefault="00EC2A0A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Pr="003E7B45" w:rsidRDefault="00EC2A0A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Глава Рузаевского</w:t>
      </w:r>
    </w:p>
    <w:p w:rsidR="00EC2A0A" w:rsidRPr="003E7B45" w:rsidRDefault="00EC2A0A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района </w:t>
      </w:r>
    </w:p>
    <w:p w:rsidR="00EC2A0A" w:rsidRPr="003E7B45" w:rsidRDefault="00EC2A0A" w:rsidP="000B1C1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7B45">
        <w:rPr>
          <w:rFonts w:ascii="Times New Roman" w:hAnsi="Times New Roman"/>
          <w:color w:val="000000"/>
          <w:sz w:val="26"/>
          <w:szCs w:val="26"/>
          <w:lang w:eastAsia="ru-RU"/>
        </w:rPr>
        <w:t>Республики Мордовия                                                                                       А.Б. Юткин</w:t>
      </w:r>
    </w:p>
    <w:p w:rsidR="00EC2A0A" w:rsidRPr="0077419C" w:rsidRDefault="00EC2A0A" w:rsidP="000B1C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EC2A0A" w:rsidRPr="0077419C" w:rsidRDefault="00EC2A0A" w:rsidP="000B1C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EC2A0A" w:rsidRPr="0077419C" w:rsidRDefault="00EC2A0A" w:rsidP="000B1C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77419C">
        <w:rPr>
          <w:rFonts w:ascii="Times New Roman" w:hAnsi="Times New Roman"/>
          <w:color w:val="000000"/>
          <w:sz w:val="28"/>
          <w:szCs w:val="28"/>
          <w:lang w:eastAsia="ru-RU"/>
        </w:rPr>
        <w:t>       </w:t>
      </w:r>
      <w:r w:rsidRPr="0077419C">
        <w:rPr>
          <w:rFonts w:ascii="Times New Roman" w:hAnsi="Times New Roman"/>
          <w:color w:val="000000"/>
          <w:sz w:val="28"/>
          <w:lang w:eastAsia="ru-RU"/>
        </w:rPr>
        <w:t xml:space="preserve">                                                                                                                                   </w:t>
      </w:r>
    </w:p>
    <w:p w:rsidR="00EC2A0A" w:rsidRDefault="00EC2A0A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Default="00EC2A0A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Default="00EC2A0A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Default="00EC2A0A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Pr="0077419C" w:rsidRDefault="00EC2A0A" w:rsidP="000B1C1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Приложение 1</w:t>
      </w:r>
    </w:p>
    <w:p w:rsidR="00EC2A0A" w:rsidRPr="0077419C" w:rsidRDefault="00EC2A0A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                                                         к постановлению Администрации</w:t>
      </w:r>
    </w:p>
    <w:p w:rsidR="00EC2A0A" w:rsidRPr="0077419C" w:rsidRDefault="00EC2A0A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 Рузаевского муниципального района</w:t>
      </w:r>
    </w:p>
    <w:p w:rsidR="00EC2A0A" w:rsidRPr="0077419C" w:rsidRDefault="00EC2A0A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Мордовия </w:t>
      </w:r>
    </w:p>
    <w:p w:rsidR="00EC2A0A" w:rsidRPr="0077419C" w:rsidRDefault="00EC2A0A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           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   от 04.03.2025 г. № 90</w:t>
      </w:r>
    </w:p>
    <w:p w:rsidR="00EC2A0A" w:rsidRDefault="00EC2A0A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2A0A" w:rsidRPr="0077419C" w:rsidRDefault="00EC2A0A" w:rsidP="000B1C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Распределение субвенций на</w:t>
      </w: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организацию отдыха и оздоровления детей</w:t>
      </w: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r w:rsidRPr="008A4DD0">
        <w:rPr>
          <w:rFonts w:ascii="Times New Roman" w:hAnsi="Times New Roman"/>
          <w:color w:val="000000"/>
          <w:sz w:val="26"/>
          <w:szCs w:val="26"/>
        </w:rPr>
        <w:t>каникулярное время</w:t>
      </w: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>по общеобразовательным организациям</w:t>
      </w:r>
    </w:p>
    <w:p w:rsidR="00EC2A0A" w:rsidRPr="009A7638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Рузаевского муниципального района Республики Мордовия на 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5E26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</w:t>
      </w: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843"/>
        <w:gridCol w:w="1418"/>
        <w:gridCol w:w="2126"/>
      </w:tblGrid>
      <w:tr w:rsidR="00EC2A0A" w:rsidRPr="00D447D2" w:rsidTr="00EC19B9">
        <w:trPr>
          <w:trHeight w:val="75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Наименование муниципальной образовательной организации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Количество детей, посещающих лагерь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Сумма средств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на одного ребенка,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руб./д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Размер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субвенции, руб.</w:t>
            </w:r>
          </w:p>
        </w:tc>
      </w:tr>
      <w:tr w:rsidR="00EC2A0A" w:rsidRPr="00D447D2" w:rsidTr="00EC19B9">
        <w:trPr>
          <w:trHeight w:val="1561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Средства республиканского бюджета Республики Мордовия</w:t>
            </w:r>
          </w:p>
        </w:tc>
      </w:tr>
      <w:tr w:rsidR="00EC2A0A" w:rsidRPr="00D447D2" w:rsidTr="00EC19B9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с дневным пребыванием детей в период летних каникул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343 113,75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274 491,00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228 742,50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228 742,50</w:t>
            </w:r>
          </w:p>
        </w:tc>
      </w:tr>
      <w:tr w:rsidR="00EC2A0A" w:rsidRPr="00D447D2" w:rsidTr="00EC19B9">
        <w:trPr>
          <w:trHeight w:val="1133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343 113,75</w:t>
            </w:r>
          </w:p>
        </w:tc>
      </w:tr>
      <w:tr w:rsidR="00EC2A0A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«Центр образования-средняя общеобразовательная школа № 12»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343 113,75</w:t>
            </w:r>
          </w:p>
        </w:tc>
      </w:tr>
      <w:tr w:rsidR="00EC2A0A" w:rsidRPr="00D447D2" w:rsidTr="00EC19B9">
        <w:trPr>
          <w:trHeight w:val="27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17»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228 742,50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«Арх-Голицинская средняя общеобразовательная школа» Рузаевского муниципального района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182 994,00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«Болдовская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45 748,50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«Красносельцовская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182 994,00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«Левженская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114 371,25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«Пайгармская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114 371,25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«Приреченская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182 994,00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«Сузгарьевская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114 371,25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«Тат-Пишленская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182 994,00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«Трускляйская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182 994,00</w:t>
            </w:r>
          </w:p>
        </w:tc>
      </w:tr>
      <w:tr w:rsidR="00EC2A0A" w:rsidRPr="00D447D2" w:rsidTr="00EC19B9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«Орлята России»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91 497,00</w:t>
            </w:r>
          </w:p>
        </w:tc>
      </w:tr>
      <w:tr w:rsidR="00EC2A0A" w:rsidRPr="00D447D2" w:rsidTr="00EC19B9"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для активистов дополнительного образования</w:t>
            </w:r>
          </w:p>
        </w:tc>
      </w:tr>
      <w:tr w:rsidR="00EC2A0A" w:rsidRPr="00D447D2" w:rsidTr="00EC19B9">
        <w:trPr>
          <w:trHeight w:val="105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EC19B9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C2A0A" w:rsidRPr="00D447D2" w:rsidTr="00EC19B9"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Лагерь патриотического направления «Школа выживания» и «Первые», «Активисты РДДМ»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C2A0A" w:rsidRPr="00D447D2" w:rsidTr="00EC19B9">
        <w:trPr>
          <w:trHeight w:val="68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r w:rsidRPr="00D447D2">
              <w:rPr>
                <w:rFonts w:ascii="Times New Roman" w:hAnsi="Times New Roman"/>
                <w:sz w:val="26"/>
                <w:szCs w:val="26"/>
              </w:rPr>
              <w:t>Центр образования-средняя общеобразовательная школа № 12</w:t>
            </w: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C2A0A" w:rsidRPr="00D447D2" w:rsidTr="00EC19B9">
        <w:trPr>
          <w:trHeight w:val="68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 Рузаевского муниципального района</w:t>
            </w:r>
          </w:p>
          <w:p w:rsidR="00EC2A0A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C2A0A" w:rsidRPr="00D447D2" w:rsidTr="00EC19B9">
        <w:trPr>
          <w:trHeight w:val="6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Лагерь для одаренных детей</w:t>
            </w:r>
          </w:p>
        </w:tc>
      </w:tr>
      <w:tr w:rsidR="00EC2A0A" w:rsidRPr="00D447D2" w:rsidTr="00EC19B9">
        <w:trPr>
          <w:trHeight w:val="1172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«Лицей № 4»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323 190,00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C2A0A" w:rsidRPr="00D447D2" w:rsidTr="00EC19B9">
        <w:trPr>
          <w:trHeight w:val="2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Лагерь труда и отдыха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«Арх-Голицинская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«Красносельцовская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2A0A" w:rsidRPr="00D447D2" w:rsidTr="00EC19B9">
        <w:trPr>
          <w:trHeight w:val="110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«Приреченская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2A0A" w:rsidRPr="00D447D2" w:rsidTr="00EC19B9">
        <w:trPr>
          <w:trHeight w:val="26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«Сузгарьевская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2A0A" w:rsidRPr="00D447D2" w:rsidTr="00EC19B9">
        <w:trPr>
          <w:trHeight w:val="26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«Тат-Пишленская средняя общеобразовательная школа»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107 730,00</w:t>
            </w:r>
          </w:p>
        </w:tc>
      </w:tr>
      <w:tr w:rsidR="00EC2A0A" w:rsidRPr="00D447D2" w:rsidTr="00EC19B9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Лагерь для несовершеннолетних, состоящих на разных видах учета в органах и учреждениях системы профилактики безнадзорности и правонарушений</w:t>
            </w:r>
          </w:p>
        </w:tc>
      </w:tr>
      <w:tr w:rsidR="00EC2A0A" w:rsidRPr="00D447D2" w:rsidTr="00EC19B9">
        <w:trPr>
          <w:trHeight w:val="99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«Средняя общеобразовательная школа № 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256,50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color w:val="000000"/>
                <w:sz w:val="26"/>
                <w:szCs w:val="26"/>
              </w:rPr>
              <w:t>61 560,00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C2A0A" w:rsidRPr="00D447D2" w:rsidTr="00EC19B9"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Лагерь с дневным пребыванием детей в период осенних каникул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EC2A0A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«Гимназия № 1» Рузаевского муниципального района</w:t>
            </w: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7»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8» Рузаевского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45 748, 50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10»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«Центр образования-средняя общеобразовательная школа № 12»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60 998,00</w:t>
            </w:r>
          </w:p>
        </w:tc>
      </w:tr>
      <w:tr w:rsidR="00EC2A0A" w:rsidRPr="00D447D2" w:rsidTr="00EC19B9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 № 17» Рузаевского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217,85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7D2">
              <w:rPr>
                <w:rFonts w:ascii="Times New Roman" w:hAnsi="Times New Roman"/>
                <w:sz w:val="26"/>
                <w:szCs w:val="26"/>
              </w:rPr>
              <w:t>45 748,50</w:t>
            </w:r>
          </w:p>
        </w:tc>
      </w:tr>
      <w:tr w:rsidR="00EC2A0A" w:rsidRPr="00D447D2" w:rsidTr="00EC19B9">
        <w:tc>
          <w:tcPr>
            <w:tcW w:w="7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0A" w:rsidRPr="00D447D2" w:rsidRDefault="00EC2A0A" w:rsidP="00AB16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47D2">
              <w:rPr>
                <w:rFonts w:ascii="Times New Roman" w:hAnsi="Times New Roman"/>
                <w:b/>
                <w:sz w:val="26"/>
                <w:szCs w:val="26"/>
              </w:rPr>
              <w:t>5 027 763,50</w:t>
            </w:r>
          </w:p>
        </w:tc>
      </w:tr>
    </w:tbl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lang w:eastAsia="ru-RU"/>
        </w:rPr>
      </w:pPr>
      <w:r w:rsidRPr="0077419C">
        <w:rPr>
          <w:rFonts w:ascii="Times New Roman" w:hAnsi="Times New Roman"/>
          <w:b/>
          <w:bCs/>
          <w:color w:val="000000"/>
          <w:sz w:val="20"/>
          <w:lang w:eastAsia="ru-RU"/>
        </w:rPr>
        <w:t> </w:t>
      </w:r>
    </w:p>
    <w:p w:rsidR="00EC2A0A" w:rsidRPr="0077419C" w:rsidRDefault="00EC2A0A" w:rsidP="002D341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Приложение 2</w:t>
      </w:r>
    </w:p>
    <w:p w:rsidR="00EC2A0A" w:rsidRPr="0077419C" w:rsidRDefault="00EC2A0A" w:rsidP="002D341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                                                         к постановлению Администрации</w:t>
      </w:r>
    </w:p>
    <w:p w:rsidR="00EC2A0A" w:rsidRPr="0077419C" w:rsidRDefault="00EC2A0A" w:rsidP="002D341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 Рузаевского муниципального района</w:t>
      </w:r>
    </w:p>
    <w:p w:rsidR="00EC2A0A" w:rsidRPr="0077419C" w:rsidRDefault="00EC2A0A" w:rsidP="002D341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Мордовия </w:t>
      </w:r>
    </w:p>
    <w:p w:rsidR="00EC2A0A" w:rsidRPr="0077419C" w:rsidRDefault="00EC2A0A" w:rsidP="002D341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hAnsi="Times New Roman"/>
          <w:color w:val="000000"/>
          <w:sz w:val="26"/>
          <w:szCs w:val="26"/>
          <w:lang w:eastAsia="ru-RU"/>
        </w:rPr>
        <w:t>                       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   от 04.03.2025 г. № 90</w:t>
      </w: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C2A0A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C2A0A" w:rsidRPr="00EC19B9" w:rsidRDefault="00EC2A0A" w:rsidP="002D3415">
      <w:pPr>
        <w:pStyle w:val="Heading1"/>
        <w:rPr>
          <w:color w:val="000000"/>
          <w:sz w:val="26"/>
          <w:szCs w:val="26"/>
        </w:rPr>
      </w:pPr>
      <w:r w:rsidRPr="00EC19B9">
        <w:rPr>
          <w:color w:val="000000"/>
          <w:sz w:val="26"/>
          <w:szCs w:val="26"/>
        </w:rPr>
        <w:t>Распределение</w:t>
      </w:r>
      <w:r w:rsidRPr="00EC19B9">
        <w:rPr>
          <w:color w:val="000000"/>
          <w:sz w:val="26"/>
          <w:szCs w:val="26"/>
        </w:rPr>
        <w:br/>
        <w:t>субвенций на организацию отдыха и оздоровления детей в Рузаевском муниципальном районе Республики Мордовия в каникулярное время на 2025 год</w:t>
      </w:r>
    </w:p>
    <w:p w:rsidR="00EC2A0A" w:rsidRPr="002D3415" w:rsidRDefault="00EC2A0A" w:rsidP="002D3415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3"/>
        <w:gridCol w:w="4109"/>
      </w:tblGrid>
      <w:tr w:rsidR="00EC2A0A" w:rsidRPr="002D3415" w:rsidTr="00DB1DED"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A" w:rsidRPr="00F302BD" w:rsidRDefault="00EC2A0A" w:rsidP="00DB1DED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F302BD">
              <w:rPr>
                <w:b/>
                <w:sz w:val="26"/>
                <w:szCs w:val="26"/>
              </w:rPr>
              <w:t>Наименование муниципальной организации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A0A" w:rsidRPr="00F302BD" w:rsidRDefault="00EC2A0A" w:rsidP="00DB1DED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F302BD">
              <w:rPr>
                <w:b/>
                <w:sz w:val="26"/>
                <w:szCs w:val="26"/>
              </w:rPr>
              <w:t>Размер субвенции, руб.</w:t>
            </w:r>
          </w:p>
        </w:tc>
      </w:tr>
      <w:tr w:rsidR="00EC2A0A" w:rsidRPr="002D3415" w:rsidTr="00DB1DED">
        <w:tc>
          <w:tcPr>
            <w:tcW w:w="5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A" w:rsidRPr="00F302BD" w:rsidRDefault="00EC2A0A" w:rsidP="00DB1DED">
            <w:pPr>
              <w:pStyle w:val="a"/>
              <w:rPr>
                <w:b/>
                <w:sz w:val="26"/>
                <w:szCs w:val="2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A0A" w:rsidRPr="00F302BD" w:rsidRDefault="00EC2A0A" w:rsidP="00DB1DED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F302BD">
              <w:rPr>
                <w:b/>
                <w:sz w:val="26"/>
                <w:szCs w:val="26"/>
              </w:rPr>
              <w:t>Средства республиканского бюджета Республики Мордовия</w:t>
            </w:r>
          </w:p>
        </w:tc>
      </w:tr>
      <w:tr w:rsidR="00EC2A0A" w:rsidRPr="002D3415" w:rsidTr="00DB1DED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A" w:rsidRPr="00F302BD" w:rsidRDefault="00EC2A0A" w:rsidP="00DB1DED">
            <w:pPr>
              <w:pStyle w:val="a"/>
              <w:rPr>
                <w:sz w:val="26"/>
                <w:szCs w:val="26"/>
              </w:rPr>
            </w:pPr>
            <w:r w:rsidRPr="00F302BD">
              <w:rPr>
                <w:sz w:val="26"/>
                <w:szCs w:val="26"/>
              </w:rPr>
              <w:t>Муниципальное автономное учреждение "Центр молодежной политики и туризма" Рузаевского муниципального района в том числе: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A0A" w:rsidRPr="00F302BD" w:rsidRDefault="00EC2A0A" w:rsidP="00DB1DED">
            <w:pPr>
              <w:pStyle w:val="a"/>
              <w:jc w:val="center"/>
              <w:rPr>
                <w:sz w:val="26"/>
                <w:szCs w:val="26"/>
              </w:rPr>
            </w:pPr>
            <w:r w:rsidRPr="00F302BD">
              <w:rPr>
                <w:sz w:val="26"/>
                <w:szCs w:val="26"/>
              </w:rPr>
              <w:t>26 239 636,50</w:t>
            </w:r>
          </w:p>
        </w:tc>
      </w:tr>
      <w:tr w:rsidR="00EC2A0A" w:rsidRPr="002D3415" w:rsidTr="00DB1DED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A" w:rsidRPr="00F302BD" w:rsidRDefault="00EC2A0A" w:rsidP="00DB1DED">
            <w:pPr>
              <w:pStyle w:val="a"/>
              <w:jc w:val="center"/>
              <w:rPr>
                <w:sz w:val="26"/>
                <w:szCs w:val="26"/>
              </w:rPr>
            </w:pPr>
            <w:r w:rsidRPr="00F302BD">
              <w:rPr>
                <w:sz w:val="26"/>
                <w:szCs w:val="26"/>
              </w:rPr>
              <w:t>1. Детский оздоровительный лагерь "Изумрудный" им. В. Дубинина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A0A" w:rsidRPr="00F302BD" w:rsidRDefault="00EC2A0A" w:rsidP="00DB1DED">
            <w:pPr>
              <w:pStyle w:val="a"/>
              <w:jc w:val="center"/>
              <w:rPr>
                <w:sz w:val="26"/>
                <w:szCs w:val="26"/>
                <w:lang w:val="en-US"/>
              </w:rPr>
            </w:pPr>
            <w:r w:rsidRPr="00F302BD">
              <w:rPr>
                <w:sz w:val="26"/>
                <w:szCs w:val="26"/>
              </w:rPr>
              <w:t>16 732 457,70</w:t>
            </w:r>
          </w:p>
          <w:p w:rsidR="00EC2A0A" w:rsidRPr="00CA1EE2" w:rsidRDefault="00EC2A0A" w:rsidP="00CA1EE2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</w:tr>
      <w:tr w:rsidR="00EC2A0A" w:rsidRPr="002D3415" w:rsidTr="00DB1DED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A" w:rsidRPr="00F302BD" w:rsidRDefault="00EC2A0A" w:rsidP="00DB1DED">
            <w:pPr>
              <w:pStyle w:val="a"/>
              <w:rPr>
                <w:sz w:val="26"/>
                <w:szCs w:val="26"/>
              </w:rPr>
            </w:pPr>
            <w:r w:rsidRPr="00F302BD">
              <w:rPr>
                <w:sz w:val="26"/>
                <w:szCs w:val="26"/>
              </w:rPr>
              <w:t>2. Детский оздоровительный лагерь "Орленок"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A0A" w:rsidRPr="00F302BD" w:rsidRDefault="00EC2A0A" w:rsidP="00DB1DED">
            <w:pPr>
              <w:pStyle w:val="a"/>
              <w:jc w:val="center"/>
              <w:rPr>
                <w:sz w:val="26"/>
                <w:szCs w:val="26"/>
                <w:lang w:val="en-US"/>
              </w:rPr>
            </w:pPr>
            <w:r w:rsidRPr="00F302BD">
              <w:rPr>
                <w:sz w:val="26"/>
                <w:szCs w:val="26"/>
              </w:rPr>
              <w:t>9 507 178,8</w:t>
            </w:r>
            <w:r w:rsidRPr="00F302BD"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EC2A0A" w:rsidRPr="002D3415" w:rsidRDefault="00EC2A0A" w:rsidP="002D3415">
      <w:pPr>
        <w:rPr>
          <w:sz w:val="26"/>
          <w:szCs w:val="26"/>
        </w:rPr>
      </w:pPr>
    </w:p>
    <w:p w:rsidR="00EC2A0A" w:rsidRPr="0077419C" w:rsidRDefault="00EC2A0A" w:rsidP="000B1C1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C2A0A" w:rsidRPr="0077419C" w:rsidSect="004E78B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0A" w:rsidRDefault="00EC2A0A" w:rsidP="00430DE0">
      <w:pPr>
        <w:spacing w:after="0" w:line="240" w:lineRule="auto"/>
      </w:pPr>
      <w:r>
        <w:separator/>
      </w:r>
    </w:p>
  </w:endnote>
  <w:endnote w:type="continuationSeparator" w:id="0">
    <w:p w:rsidR="00EC2A0A" w:rsidRDefault="00EC2A0A" w:rsidP="0043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0A" w:rsidRDefault="00EC2A0A" w:rsidP="00430DE0">
      <w:pPr>
        <w:spacing w:after="0" w:line="240" w:lineRule="auto"/>
      </w:pPr>
      <w:r>
        <w:separator/>
      </w:r>
    </w:p>
  </w:footnote>
  <w:footnote w:type="continuationSeparator" w:id="0">
    <w:p w:rsidR="00EC2A0A" w:rsidRDefault="00EC2A0A" w:rsidP="00430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2AA"/>
    <w:rsid w:val="000B1C14"/>
    <w:rsid w:val="000E1B92"/>
    <w:rsid w:val="00127159"/>
    <w:rsid w:val="001A4790"/>
    <w:rsid w:val="001B683A"/>
    <w:rsid w:val="002053FB"/>
    <w:rsid w:val="00207FD1"/>
    <w:rsid w:val="00246CE9"/>
    <w:rsid w:val="00262DB3"/>
    <w:rsid w:val="002D3415"/>
    <w:rsid w:val="00306CDF"/>
    <w:rsid w:val="003E47E7"/>
    <w:rsid w:val="003E7B45"/>
    <w:rsid w:val="00430DE0"/>
    <w:rsid w:val="004602AA"/>
    <w:rsid w:val="004B65BB"/>
    <w:rsid w:val="004D013F"/>
    <w:rsid w:val="004E78B1"/>
    <w:rsid w:val="00524C31"/>
    <w:rsid w:val="00552F88"/>
    <w:rsid w:val="0059053C"/>
    <w:rsid w:val="005A6186"/>
    <w:rsid w:val="005E2619"/>
    <w:rsid w:val="005E7136"/>
    <w:rsid w:val="00606CD2"/>
    <w:rsid w:val="0077419C"/>
    <w:rsid w:val="00774745"/>
    <w:rsid w:val="00852792"/>
    <w:rsid w:val="0089514F"/>
    <w:rsid w:val="008A4DD0"/>
    <w:rsid w:val="008D2205"/>
    <w:rsid w:val="008D2B41"/>
    <w:rsid w:val="00984235"/>
    <w:rsid w:val="00994025"/>
    <w:rsid w:val="009A7638"/>
    <w:rsid w:val="009C67CC"/>
    <w:rsid w:val="00A51B66"/>
    <w:rsid w:val="00AB16DA"/>
    <w:rsid w:val="00B1171A"/>
    <w:rsid w:val="00B14B9D"/>
    <w:rsid w:val="00B24B64"/>
    <w:rsid w:val="00B37B52"/>
    <w:rsid w:val="00B565E4"/>
    <w:rsid w:val="00BD4EE2"/>
    <w:rsid w:val="00CA1EE2"/>
    <w:rsid w:val="00CC78C5"/>
    <w:rsid w:val="00CE04D0"/>
    <w:rsid w:val="00CF377F"/>
    <w:rsid w:val="00D2330A"/>
    <w:rsid w:val="00D36EE5"/>
    <w:rsid w:val="00D447D2"/>
    <w:rsid w:val="00DB1DED"/>
    <w:rsid w:val="00DE2757"/>
    <w:rsid w:val="00EC19B9"/>
    <w:rsid w:val="00EC2A0A"/>
    <w:rsid w:val="00F3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34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3415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5A618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C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DE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43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DE0"/>
    <w:rPr>
      <w:rFonts w:ascii="Calibri" w:eastAsia="Times New Roman" w:hAnsi="Calibri" w:cs="Times New Roman"/>
    </w:rPr>
  </w:style>
  <w:style w:type="paragraph" w:customStyle="1" w:styleId="a">
    <w:name w:val="Нормальный (таблица)"/>
    <w:basedOn w:val="Normal"/>
    <w:next w:val="Normal"/>
    <w:uiPriority w:val="99"/>
    <w:rsid w:val="002D34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1444</Words>
  <Characters>8232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Home</dc:creator>
  <cp:keywords/>
  <dc:description/>
  <cp:lastModifiedBy>1</cp:lastModifiedBy>
  <cp:revision>2</cp:revision>
  <cp:lastPrinted>2025-02-10T07:14:00Z</cp:lastPrinted>
  <dcterms:created xsi:type="dcterms:W3CDTF">2025-03-04T07:10:00Z</dcterms:created>
  <dcterms:modified xsi:type="dcterms:W3CDTF">2025-03-04T07:10:00Z</dcterms:modified>
</cp:coreProperties>
</file>