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E" w:rsidRPr="00E06B1C" w:rsidRDefault="0050527E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E06B1C">
        <w:rPr>
          <w:rFonts w:ascii="Times New Roman" w:hAnsi="Times New Roman" w:cs="Times New Roman"/>
          <w:sz w:val="26"/>
          <w:szCs w:val="26"/>
        </w:rPr>
        <w:t>АДМИНИСТРАЦИЯ РУЗАЕВСКОГО</w:t>
      </w:r>
    </w:p>
    <w:p w:rsidR="0050527E" w:rsidRPr="00E06B1C" w:rsidRDefault="0050527E" w:rsidP="0036578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B1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27E" w:rsidRPr="00E06B1C" w:rsidRDefault="0050527E" w:rsidP="0068532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29.12.2023</w:t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 718</w:t>
      </w: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г. Рузаевка</w:t>
      </w:r>
    </w:p>
    <w:p w:rsidR="0050527E" w:rsidRPr="00E06B1C" w:rsidRDefault="0050527E" w:rsidP="003657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27E" w:rsidRDefault="0050527E" w:rsidP="000758E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Рузаевского муниципального района Республики Мордовия от 11 ноября 2019г. №756 «Об утверждении муниципальной программы Рузаевского муниципального района  «Организация отдыха и оздоровления детей и подростков в каникулярное время</w:t>
      </w:r>
      <w:r w:rsidRPr="006355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2020 - 2025 годы» </w:t>
      </w:r>
    </w:p>
    <w:p w:rsidR="0050527E" w:rsidRPr="00056C0D" w:rsidRDefault="0050527E" w:rsidP="000758E0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50527E" w:rsidRPr="00056C0D" w:rsidRDefault="0050527E" w:rsidP="00056C0D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56C0D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 года № 550, Администрация Рузаевского муниципального района Республики Мордовия</w:t>
      </w:r>
    </w:p>
    <w:p w:rsidR="0050527E" w:rsidRPr="005C7568" w:rsidRDefault="0050527E" w:rsidP="002A23BE">
      <w:pPr>
        <w:ind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5C7568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50527E" w:rsidRDefault="0050527E" w:rsidP="000758E0">
      <w:pPr>
        <w:rPr>
          <w:rFonts w:ascii="Times New Roman" w:hAnsi="Times New Roman" w:cs="Times New Roman"/>
          <w:sz w:val="26"/>
          <w:szCs w:val="26"/>
        </w:rPr>
      </w:pPr>
      <w:r w:rsidRPr="00A547BD">
        <w:rPr>
          <w:rFonts w:ascii="Times New Roman" w:hAnsi="Times New Roman" w:cs="Times New Roman"/>
          <w:sz w:val="26"/>
          <w:szCs w:val="26"/>
        </w:rPr>
        <w:t xml:space="preserve">1. </w:t>
      </w:r>
      <w:r w:rsidRPr="00351631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Рузаевского муниципального района Республики Мордовия от 11 ноября 2019г. №756 </w:t>
      </w:r>
      <w:r w:rsidRPr="00351631">
        <w:rPr>
          <w:rFonts w:ascii="Times New Roman" w:hAnsi="Times New Roman" w:cs="Times New Roman"/>
          <w:sz w:val="26"/>
          <w:szCs w:val="26"/>
        </w:rPr>
        <w:t xml:space="preserve"> </w:t>
      </w:r>
      <w:r w:rsidRPr="00D94E70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Рузаевского муниципального района  «</w:t>
      </w:r>
      <w:r>
        <w:rPr>
          <w:rFonts w:ascii="Times New Roman" w:hAnsi="Times New Roman" w:cs="Times New Roman"/>
          <w:sz w:val="26"/>
          <w:szCs w:val="26"/>
        </w:rPr>
        <w:t xml:space="preserve">Организация отдыха и оздоровления детей и подростков в каникулярное время на 2020-2025 годы» (с изменениями от 5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№128, от 30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>. №589, от 16 марта 2022г. №149) следующего содержания:</w:t>
      </w:r>
    </w:p>
    <w:p w:rsidR="0050527E" w:rsidRPr="00351631" w:rsidRDefault="0050527E" w:rsidP="00A03076">
      <w:pPr>
        <w:rPr>
          <w:rFonts w:ascii="Times New Roman" w:hAnsi="Times New Roman" w:cs="Times New Roman"/>
          <w:sz w:val="26"/>
          <w:szCs w:val="26"/>
        </w:rPr>
      </w:pPr>
      <w:r w:rsidRPr="003516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351631">
        <w:rPr>
          <w:rFonts w:ascii="Times New Roman" w:hAnsi="Times New Roman" w:cs="Times New Roman"/>
          <w:sz w:val="26"/>
          <w:szCs w:val="26"/>
        </w:rPr>
        <w:t xml:space="preserve"> в наименовании слова «на 2020-2025 годы» заменить словами «на 2020-2026 годы»;</w:t>
      </w:r>
    </w:p>
    <w:p w:rsidR="0050527E" w:rsidRPr="00351631" w:rsidRDefault="0050527E" w:rsidP="00A030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351631">
        <w:rPr>
          <w:rFonts w:ascii="Times New Roman" w:hAnsi="Times New Roman" w:cs="Times New Roman"/>
          <w:sz w:val="26"/>
          <w:szCs w:val="26"/>
        </w:rPr>
        <w:t xml:space="preserve"> в пункте 1 слова «на 2020-2025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 w:rsidRPr="00351631">
        <w:rPr>
          <w:rFonts w:ascii="Times New Roman" w:hAnsi="Times New Roman" w:cs="Times New Roman"/>
          <w:sz w:val="26"/>
          <w:szCs w:val="26"/>
        </w:rPr>
        <w:t>» заменить словами «на 2020-2026 годы»;</w:t>
      </w:r>
    </w:p>
    <w:p w:rsidR="0050527E" w:rsidRDefault="0050527E" w:rsidP="00A03076">
      <w:pPr>
        <w:rPr>
          <w:rFonts w:ascii="Times New Roman" w:hAnsi="Times New Roman" w:cs="Times New Roman"/>
          <w:sz w:val="26"/>
          <w:szCs w:val="26"/>
        </w:rPr>
      </w:pPr>
      <w:r w:rsidRPr="003516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 м</w:t>
      </w:r>
      <w:r w:rsidRPr="00351631">
        <w:rPr>
          <w:rFonts w:ascii="Times New Roman" w:hAnsi="Times New Roman" w:cs="Times New Roman"/>
          <w:sz w:val="26"/>
          <w:szCs w:val="26"/>
        </w:rPr>
        <w:t>униципальную программу Рузаевского муниципального района «</w:t>
      </w:r>
      <w:r>
        <w:rPr>
          <w:rFonts w:ascii="Times New Roman" w:hAnsi="Times New Roman" w:cs="Times New Roman"/>
          <w:sz w:val="26"/>
          <w:szCs w:val="26"/>
        </w:rPr>
        <w:t xml:space="preserve">Организация отдыха и оздоровления детей и подростков в каникулярное время на 2020-2025» годы изложить в прилагаемой редакции. </w:t>
      </w:r>
    </w:p>
    <w:p w:rsidR="0050527E" w:rsidRDefault="0050527E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постановления возложить на заместителя Главы района по социальным вопросам.</w:t>
      </w:r>
    </w:p>
    <w:p w:rsidR="0050527E" w:rsidRDefault="0050527E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дня официального опубликования на официальном сайте органов местного самоуправления  Рузаевского муниципального района в сети «Интернет» и подлежит размещению в закрытой части портала государственной автоматизированной системы «Управление».</w:t>
      </w:r>
    </w:p>
    <w:p w:rsidR="0050527E" w:rsidRPr="003835F1" w:rsidRDefault="0050527E" w:rsidP="000758E0">
      <w:pPr>
        <w:rPr>
          <w:rFonts w:ascii="Times New Roman" w:hAnsi="Times New Roman" w:cs="Times New Roman"/>
          <w:sz w:val="26"/>
          <w:szCs w:val="26"/>
        </w:rPr>
      </w:pPr>
    </w:p>
    <w:p w:rsidR="0050527E" w:rsidRPr="003835F1" w:rsidRDefault="0050527E" w:rsidP="000758E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A0"/>
      </w:tblPr>
      <w:tblGrid>
        <w:gridCol w:w="6376"/>
        <w:gridCol w:w="3189"/>
      </w:tblGrid>
      <w:tr w:rsidR="0050527E" w:rsidTr="007B3B42">
        <w:tc>
          <w:tcPr>
            <w:tcW w:w="3302" w:type="pct"/>
          </w:tcPr>
          <w:p w:rsidR="0050527E" w:rsidRDefault="005052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Рузаевского </w:t>
            </w:r>
          </w:p>
          <w:p w:rsidR="0050527E" w:rsidRDefault="005052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0527E" w:rsidRDefault="005052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:rsidR="0050527E" w:rsidRDefault="0050527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7E" w:rsidRDefault="0050527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 Юткин</w:t>
            </w:r>
          </w:p>
        </w:tc>
      </w:tr>
    </w:tbl>
    <w:p w:rsidR="0050527E" w:rsidRDefault="0050527E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  <w:sectPr w:rsidR="0050527E" w:rsidSect="00FE0BA1">
          <w:pgSz w:w="11900" w:h="16800"/>
          <w:pgMar w:top="1134" w:right="850" w:bottom="1134" w:left="1701" w:header="0" w:footer="720" w:gutter="0"/>
          <w:cols w:space="720"/>
          <w:noEndnote/>
          <w:docGrid w:linePitch="326"/>
        </w:sectPr>
      </w:pPr>
    </w:p>
    <w:p w:rsidR="0050527E" w:rsidRDefault="0050527E" w:rsidP="00056C0D">
      <w:pPr>
        <w:jc w:val="right"/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" w:name="sub_1100"/>
      <w:bookmarkEnd w:id="0"/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</w:t>
      </w: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 к </w:t>
      </w:r>
      <w:hyperlink w:anchor="sub_0" w:history="1">
        <w:r w:rsidRPr="003C665B">
          <w:rPr>
            <w:rStyle w:val="a0"/>
            <w:rFonts w:ascii="Times New Roman" w:hAnsi="Times New Roman"/>
            <w:b w:val="0"/>
            <w:color w:val="auto"/>
            <w:sz w:val="26"/>
            <w:szCs w:val="26"/>
          </w:rPr>
          <w:t>постановлению</w:t>
        </w:r>
      </w:hyperlink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</w:p>
    <w:p w:rsidR="0050527E" w:rsidRDefault="0050527E" w:rsidP="00056C0D">
      <w:pPr>
        <w:jc w:val="right"/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дминистрации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Рузаевского </w:t>
      </w:r>
    </w:p>
    <w:p w:rsidR="0050527E" w:rsidRPr="003C665B" w:rsidRDefault="0050527E" w:rsidP="00056C0D">
      <w:pPr>
        <w:jc w:val="right"/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муниципального района</w:t>
      </w:r>
    </w:p>
    <w:p w:rsidR="0050527E" w:rsidRPr="003C665B" w:rsidRDefault="0050527E" w:rsidP="00056C0D">
      <w:pPr>
        <w:jc w:val="right"/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Республики Мордовия</w:t>
      </w:r>
      <w:r w:rsidRPr="003C665B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от 29.12.2023 №  718</w:t>
      </w:r>
    </w:p>
    <w:p w:rsidR="0050527E" w:rsidRPr="005C7568" w:rsidRDefault="0050527E" w:rsidP="005C7568">
      <w:pPr>
        <w:jc w:val="right"/>
        <w:rPr>
          <w:rStyle w:val="a"/>
          <w:rFonts w:ascii="Times New Roman" w:hAnsi="Times New Roman" w:cs="Times New Roman"/>
          <w:bCs/>
          <w:color w:val="auto"/>
          <w:sz w:val="26"/>
          <w:szCs w:val="26"/>
        </w:rPr>
      </w:pPr>
    </w:p>
    <w:p w:rsidR="0050527E" w:rsidRPr="00056C0D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5C7568">
        <w:rPr>
          <w:rFonts w:ascii="Times New Roman" w:hAnsi="Times New Roman" w:cs="Times New Roman"/>
          <w:color w:val="auto"/>
          <w:sz w:val="26"/>
          <w:szCs w:val="26"/>
        </w:rPr>
        <w:t>Муниципальная программа</w:t>
      </w:r>
      <w:r w:rsidRPr="005C756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 xml:space="preserve">Рузаевского муниципального района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Организация отдыха и оздоровления детей и подростков в каникулярное время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на 2020 - 2026 годы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0527E" w:rsidRPr="00056C0D" w:rsidRDefault="0050527E" w:rsidP="000D4674"/>
    <w:p w:rsidR="0050527E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056C0D"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</w:p>
    <w:p w:rsidR="0050527E" w:rsidRPr="00056C0D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Руз</w:t>
      </w:r>
      <w:r>
        <w:rPr>
          <w:rFonts w:ascii="Times New Roman" w:hAnsi="Times New Roman" w:cs="Times New Roman"/>
          <w:color w:val="auto"/>
          <w:sz w:val="26"/>
          <w:szCs w:val="26"/>
        </w:rPr>
        <w:t>аевского муниципального района «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Организация отдыха и оздоровления детей и подростков в каникулярное время на 2020 - 2026 годы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8"/>
        <w:gridCol w:w="6660"/>
      </w:tblGrid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781DCB" w:rsidRDefault="0050527E" w:rsidP="005B04BE">
            <w:pPr>
              <w:pStyle w:val="a6"/>
              <w:rPr>
                <w:rStyle w:val="a"/>
                <w:b w:val="0"/>
                <w:bCs/>
                <w:color w:val="auto"/>
                <w:sz w:val="26"/>
                <w:szCs w:val="26"/>
              </w:rPr>
            </w:pPr>
            <w:r w:rsidRPr="00781DCB">
              <w:rPr>
                <w:rStyle w:val="a"/>
                <w:b w:val="0"/>
                <w:bCs/>
                <w:color w:val="auto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5D2548" w:rsidRDefault="0050527E" w:rsidP="005D2548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5D254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5D254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Рузаевского муниципального района «Организация отдыха и оздоровления детей и подростков в каникулярное время на 2020 - 2026 годы»</w:t>
            </w:r>
          </w:p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AE5F2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Мордовия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"Центр молодежной политики и туризма" Рузаевского муниципального района; </w:t>
            </w:r>
          </w:p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Республики Мордовия "Рузаевская межрайонная больница" (по согласованию).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FE0B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FE0B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</w:t>
            </w: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адачи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FE0B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охранение и развитие инфраструктуры системы детского отдыха и оздоровления;</w:t>
            </w:r>
          </w:p>
          <w:p w:rsidR="0050527E" w:rsidRPr="00056C0D" w:rsidRDefault="0050527E" w:rsidP="00FE0B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духовного и физического развития детей и подростков во время пребывания в учреждениях отдыха и оздоровления;</w:t>
            </w:r>
          </w:p>
          <w:p w:rsidR="0050527E" w:rsidRPr="00056C0D" w:rsidRDefault="0050527E" w:rsidP="00FE0B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кадровое обеспечение учреждений отдыха и оздоровления детей и подростков.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FE0BA1" w:rsidRDefault="0050527E" w:rsidP="000758E0">
            <w:pPr>
              <w:pStyle w:val="a6"/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FE0BA1">
              <w:rPr>
                <w:rStyle w:val="a"/>
                <w:b w:val="0"/>
                <w:bCs/>
                <w:color w:val="auto"/>
                <w:sz w:val="26"/>
                <w:szCs w:val="26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5C7568" w:rsidRDefault="0050527E" w:rsidP="007E1F5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7568">
              <w:rPr>
                <w:rFonts w:ascii="Times New Roman" w:hAnsi="Times New Roman" w:cs="Times New Roman"/>
                <w:sz w:val="26"/>
                <w:szCs w:val="26"/>
              </w:rPr>
              <w:t xml:space="preserve">охват детей различными формами отдыха и оздоровления в течение года (от общей численности детей в возрасте от 7 до 17 лет) </w:t>
            </w:r>
          </w:p>
          <w:p w:rsidR="0050527E" w:rsidRPr="005C7568" w:rsidRDefault="0050527E" w:rsidP="007E1F5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7568">
              <w:rPr>
                <w:rFonts w:ascii="Times New Roman" w:hAnsi="Times New Roman" w:cs="Times New Roman"/>
                <w:sz w:val="26"/>
                <w:szCs w:val="26"/>
              </w:rPr>
      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      </w:r>
          </w:p>
          <w:p w:rsidR="0050527E" w:rsidRDefault="0050527E" w:rsidP="007E1F5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7568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учреждений отдыха и оздоровления квалифицированными кадрами.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F52F44" w:rsidRDefault="0050527E" w:rsidP="000758E0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F44">
              <w:rPr>
                <w:rStyle w:val="a"/>
                <w:rFonts w:cs="Times New Roman"/>
                <w:b w:val="0"/>
                <w:bCs/>
                <w:color w:val="auto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542C1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будет осуществляться в течение 2020 - 2026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годов</w:t>
            </w:r>
            <w:r w:rsidRPr="00F542C1">
              <w:rPr>
                <w:rFonts w:ascii="Times New Roman" w:hAnsi="Times New Roman" w:cs="Times New Roman"/>
                <w:sz w:val="26"/>
                <w:szCs w:val="26"/>
              </w:rPr>
              <w:t xml:space="preserve"> в один этап.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F52F44" w:rsidRDefault="0050527E" w:rsidP="000758E0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F44">
              <w:rPr>
                <w:rStyle w:val="a"/>
                <w:b w:val="0"/>
                <w:bCs/>
                <w:color w:val="auto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Рузаевского муниципального района Республики Мордовия на реализацию муниципальной программы Руз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аевского муниципального района «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отдыха и оздоровления детей и подростков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каникулярное время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на 2020 - 2026 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Pr="00056C0D">
              <w:rPr>
                <w:rFonts w:ascii="Times New Roman" w:hAnsi="Times New Roman" w:cs="Times New Roman"/>
              </w:rPr>
              <w:t>158630,5 тыс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. руб., в том числе по годам: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2020 году - 7686,8 тыс. рублей;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2021 году - 8877,6 тыс. рублей;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2022 году - 12485,1 тыс. рублей;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2023 году - 68649,2 тыс. рублей;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2024 году - 20311,6 тыс. рублей;</w:t>
            </w:r>
          </w:p>
          <w:p w:rsidR="0050527E" w:rsidRPr="00056C0D" w:rsidRDefault="0050527E" w:rsidP="0087102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2025 году - 20311,6 тыс. рублей;</w:t>
            </w:r>
          </w:p>
          <w:p w:rsidR="0050527E" w:rsidRPr="00056C0D" w:rsidRDefault="0050527E" w:rsidP="00E4394A">
            <w:pPr>
              <w:ind w:firstLine="0"/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2026 году - 20311,6 тыс. рублей.</w:t>
            </w:r>
          </w:p>
        </w:tc>
      </w:tr>
      <w:tr w:rsidR="0050527E" w:rsidRPr="00056C0D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F52F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Ожидаемые конечные результаты реализации 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муниципальной п</w:t>
            </w: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сохранение имеющейся инфраструктуры детского отдыха;</w:t>
            </w:r>
          </w:p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сохранение положительной динамики числа детей и подростков, охваченных различными формами отдыха и оздоровления;</w:t>
            </w:r>
          </w:p>
          <w:p w:rsidR="0050527E" w:rsidRPr="00056C0D" w:rsidRDefault="0050527E" w:rsidP="000758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освоение новых эффективных форм организации отдыха и оздоровления детей и подростков.</w:t>
            </w:r>
          </w:p>
        </w:tc>
      </w:tr>
    </w:tbl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sub_1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1. Характеристика проблемы, на решение которой направлена Программа</w:t>
      </w:r>
    </w:p>
    <w:bookmarkEnd w:id="2"/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Развитие системы детского отдыха и оздоровления является одним из приоритетных направлений социальной политики Республики Мордовия и Рузаевского муниципального района в частности.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Особого внимания требуют дети и подростки, оказавшиеся в трудной жизненной ситуации. В этой связи особое внимание в районе уделяется вопросам организации отдыха и оздоровления детей и подростков с использованием загородных оздоровительных лагерей.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 Рузаевском муниципальном районе сложилась определенная система организации детского отдыха и оздоровления, дающая положительные результаты. Совершенствуются формы и методы работы с детьми и подростками.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Организация отдыха детей и подростков на базе загородных стационарных детских оздоровительных лагерей является наиболее востребованной у потребителей формой организации детского отдыха.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Особого внимания требует подготовка персонала, направляемого в учреждения отдыха и оздоровления, в соответствии с современными требованиями и стандартами. Ежегодно перед началом детской оздоровительной кампании проводятся обучающие семинары для руководителей детских оздоровительных лагерей, медицинского персонала.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Школа вожатского мастерства, работающая на базе </w:t>
      </w:r>
      <w:r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Pr="005C7568">
        <w:rPr>
          <w:rFonts w:ascii="Times New Roman" w:hAnsi="Times New Roman" w:cs="Times New Roman"/>
          <w:sz w:val="26"/>
          <w:szCs w:val="26"/>
        </w:rPr>
        <w:t xml:space="preserve"> "Центр молодежной политики и туризма" Рузаевского муниципального района, занимается подготовкой вожатых для работы в период детского оздоровительного сезона.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Таким образом, наличие проблем, решение которых требует комплексного подхода, а также необходимость сконцентрировать финансовые и иные ресурсы из различных источников свидетельствуют о целесообразности решения вопросов детского отдыха программно-целевым методом.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 то же время, несмотря на явные преимущества программно-целевого метода, при реализации Программы могут возникнуть следующие риски: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сокращение бюджетного финансирования, что может привести к необходимости корректировки мероприятий Программы;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отсутствие заинтересованности у собственника или балансодержателей загородных лагерей в сохранении и дальнейшем развитии инфраструктуры детского отдыха и оздоровления.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2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2. Цель и задачи Программы, сроки и этапы ее реализации, целевые индикаторы и показатели</w:t>
      </w:r>
    </w:p>
    <w:bookmarkEnd w:id="3"/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Основной целью реализации Программы является 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Достижение поставленной цели предполагает решение следующих задач: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сохранение и развитие инфраструктуры системы детского отдыха и оздоровления;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создание условий для духовного и физического развития детей и подростков во время пребывания в учреждениях отдыха и оздоровления;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кадровое обеспечение учреждений отдыха и оздоровления детей и подростков.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Программа рассчитана на 4 года и будет реализована в один этап.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Важнейшим целевым показателем является охват детей различными формами отдыха и оздоровления в течение года (от общей численности детей в возрасте от 7 до 17 лет) </w:t>
      </w:r>
      <w:hyperlink w:anchor="sub_1100" w:history="1">
        <w:r w:rsidRPr="005C7568">
          <w:rPr>
            <w:rStyle w:val="a0"/>
            <w:rFonts w:ascii="Times New Roman" w:hAnsi="Times New Roman"/>
            <w:color w:val="auto"/>
            <w:sz w:val="26"/>
            <w:szCs w:val="26"/>
          </w:rPr>
          <w:t>Приложение 1</w:t>
        </w:r>
      </w:hyperlink>
      <w:r w:rsidRPr="005C7568">
        <w:rPr>
          <w:rFonts w:ascii="Times New Roman" w:hAnsi="Times New Roman" w:cs="Times New Roman"/>
          <w:sz w:val="26"/>
          <w:szCs w:val="26"/>
        </w:rPr>
        <w:t>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300"/>
    </w:p>
    <w:p w:rsidR="0050527E" w:rsidRPr="005C7568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3. Перечень программных мероприятий</w:t>
      </w:r>
    </w:p>
    <w:bookmarkEnd w:id="4"/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Достижение цели и решение задач осуществляются через систему программных мероприятий, сгруппированных в следующие основные разделы: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мероприятия, направленные на решение задач Программы;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мероприятия по информационному сопровождению Программы.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приведен в </w:t>
      </w:r>
      <w:hyperlink w:anchor="sub_1200" w:history="1">
        <w:r w:rsidRPr="005C7568">
          <w:rPr>
            <w:rStyle w:val="a0"/>
            <w:rFonts w:ascii="Times New Roman" w:hAnsi="Times New Roman"/>
            <w:color w:val="auto"/>
            <w:sz w:val="26"/>
            <w:szCs w:val="26"/>
          </w:rPr>
          <w:t>Приложении 2</w:t>
        </w:r>
      </w:hyperlink>
      <w:r w:rsidRPr="005C7568">
        <w:rPr>
          <w:rFonts w:ascii="Times New Roman" w:hAnsi="Times New Roman" w:cs="Times New Roman"/>
          <w:sz w:val="26"/>
          <w:szCs w:val="26"/>
        </w:rPr>
        <w:t>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4. Обоснование ресурсного обеспечения Программы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bookmarkStart w:id="5" w:name="sub_401"/>
      <w:r w:rsidRPr="005C7568">
        <w:rPr>
          <w:rFonts w:ascii="Times New Roman" w:hAnsi="Times New Roman" w:cs="Times New Roman"/>
          <w:sz w:val="26"/>
          <w:szCs w:val="26"/>
        </w:rPr>
        <w:t>Реализация мероприятий Программы будет осуществляться за счет средств муниципального бюджета Рузаевского муниципального района и субсидии из бюджета Республики Мордовия. Общий об</w:t>
      </w:r>
      <w:r>
        <w:rPr>
          <w:rFonts w:ascii="Times New Roman" w:hAnsi="Times New Roman" w:cs="Times New Roman"/>
          <w:sz w:val="26"/>
          <w:szCs w:val="26"/>
        </w:rPr>
        <w:t>ъем финансирования в 2020 - 2026</w:t>
      </w:r>
      <w:r w:rsidRPr="005C7568">
        <w:rPr>
          <w:rFonts w:ascii="Times New Roman" w:hAnsi="Times New Roman" w:cs="Times New Roman"/>
          <w:sz w:val="26"/>
          <w:szCs w:val="26"/>
        </w:rPr>
        <w:t xml:space="preserve"> годах составляет </w:t>
      </w:r>
      <w:r>
        <w:rPr>
          <w:rFonts w:ascii="Times New Roman" w:hAnsi="Times New Roman" w:cs="Times New Roman"/>
        </w:rPr>
        <w:t xml:space="preserve">158630,5 </w:t>
      </w:r>
      <w:r w:rsidRPr="005C7568">
        <w:rPr>
          <w:rFonts w:ascii="Times New Roman" w:hAnsi="Times New Roman" w:cs="Times New Roman"/>
          <w:sz w:val="26"/>
          <w:szCs w:val="26"/>
        </w:rPr>
        <w:t>тыс. рублей.</w:t>
      </w:r>
    </w:p>
    <w:bookmarkEnd w:id="5"/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Основным направлением расходования денежных средств являются: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загородных стационарных детских оздоровительных лагерях, находящихся на балансе организаций Рузаевского муниципального района.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5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5. Оценка социально-экономической эффективности Программы</w:t>
      </w:r>
    </w:p>
    <w:bookmarkEnd w:id="6"/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Эффективность реализации программных мероприятий и расходования бюджетных средств определяется на основе системы целевых индикаторов и показателей, позволяющих оценивать ход и результативность решения поставленных задач.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Важнейшими целевыми индикаторами и показателями эффективности реализации Программы являются: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Ожидается, что реализация программных мероприятий позволит: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сохранить имеющуюся и относящуюся к району инфраструктуру детского отдыха на уровне, достаточном для организации отдыха и оздоровления планируемой численности детей. Этому будет способствовать поддержка, оказываемая из муниципального бюджета Рузаевского муниципального бюджета на подготовку лагерей к началу оздоровительной кампании, на возмещение части затрат по проведению оздоровительной кампании;</w:t>
      </w:r>
    </w:p>
    <w:p w:rsidR="0050527E" w:rsidRPr="005C7568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сохранить положительную динамику числа детей и подростков, охваченных различными формами отдыха и оздоровления, в том числе детей, оказавшихся в трудной жизненной ситуации;</w:t>
      </w:r>
    </w:p>
    <w:p w:rsidR="0050527E" w:rsidRDefault="0050527E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освоить новые эффективные формы организации отдыха и оздоровления детей и подростков.</w:t>
      </w:r>
    </w:p>
    <w:p w:rsidR="0050527E" w:rsidRDefault="0050527E" w:rsidP="00B950FC">
      <w:pPr>
        <w:jc w:val="right"/>
        <w:rPr>
          <w:rStyle w:val="a"/>
          <w:rFonts w:ascii="Arial" w:hAnsi="Arial" w:cs="Arial"/>
        </w:rPr>
        <w:sectPr w:rsidR="0050527E" w:rsidSect="00FE0BA1">
          <w:pgSz w:w="11900" w:h="16800"/>
          <w:pgMar w:top="1134" w:right="850" w:bottom="1134" w:left="1701" w:header="142" w:footer="720" w:gutter="0"/>
          <w:cols w:space="720"/>
          <w:noEndnote/>
          <w:docGrid w:linePitch="326"/>
        </w:sectPr>
      </w:pPr>
    </w:p>
    <w:p w:rsidR="0050527E" w:rsidRPr="00056C0D" w:rsidRDefault="0050527E" w:rsidP="00B950FC">
      <w:pPr>
        <w:jc w:val="right"/>
        <w:rPr>
          <w:rStyle w:val="a"/>
          <w:rFonts w:ascii="Times New Roman" w:hAnsi="Times New Roman" w:cs="Times New Roman"/>
          <w:b w:val="0"/>
          <w:sz w:val="26"/>
          <w:szCs w:val="26"/>
        </w:rPr>
      </w:pP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>Приложение 1</w:t>
      </w: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1000" w:history="1">
        <w:r w:rsidRPr="00056C0D">
          <w:rPr>
            <w:rStyle w:val="a0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br/>
        <w:t>Рузаевского муниципального района</w:t>
      </w: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br/>
      </w:r>
      <w:r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>Организация отдыха и оздоровления детей</w:t>
      </w: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</w:t>
      </w:r>
      <w:r w:rsidRPr="00056C0D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056C0D">
        <w:rPr>
          <w:rStyle w:val="a"/>
          <w:rFonts w:ascii="Times New Roman" w:hAnsi="Times New Roman" w:cs="Times New Roman"/>
          <w:b w:val="0"/>
          <w:sz w:val="26"/>
          <w:szCs w:val="26"/>
        </w:rPr>
        <w:t>на 2020 - 2026 годы</w:t>
      </w:r>
      <w:r>
        <w:rPr>
          <w:rStyle w:val="a"/>
          <w:rFonts w:ascii="Times New Roman" w:hAnsi="Times New Roman" w:cs="Times New Roman"/>
          <w:b w:val="0"/>
          <w:sz w:val="26"/>
          <w:szCs w:val="26"/>
        </w:rPr>
        <w:t>»</w:t>
      </w:r>
    </w:p>
    <w:p w:rsidR="0050527E" w:rsidRPr="00B950FC" w:rsidRDefault="0050527E" w:rsidP="00B950FC">
      <w:pPr>
        <w:rPr>
          <w:rFonts w:ascii="Times New Roman" w:hAnsi="Times New Roman" w:cs="Times New Roman"/>
          <w:sz w:val="26"/>
          <w:szCs w:val="26"/>
        </w:rPr>
      </w:pPr>
    </w:p>
    <w:p w:rsidR="0050527E" w:rsidRPr="00B950FC" w:rsidRDefault="0050527E" w:rsidP="00B950FC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B950FC">
        <w:rPr>
          <w:rFonts w:ascii="Times New Roman" w:hAnsi="Times New Roman" w:cs="Times New Roman"/>
          <w:sz w:val="26"/>
          <w:szCs w:val="26"/>
        </w:rPr>
        <w:t>Сведения</w:t>
      </w:r>
      <w:r w:rsidRPr="00B950FC">
        <w:rPr>
          <w:rFonts w:ascii="Times New Roman" w:hAnsi="Times New Roman" w:cs="Times New Roman"/>
          <w:sz w:val="26"/>
          <w:szCs w:val="26"/>
        </w:rPr>
        <w:br/>
        <w:t>о целевых показателях и индикаторах муниципальной программы Руз</w:t>
      </w:r>
      <w:r>
        <w:rPr>
          <w:rFonts w:ascii="Times New Roman" w:hAnsi="Times New Roman" w:cs="Times New Roman"/>
          <w:sz w:val="26"/>
          <w:szCs w:val="26"/>
        </w:rPr>
        <w:t>аевского муниципального района «</w:t>
      </w:r>
      <w:r w:rsidRPr="00B950FC"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каникулярное время на 2020 - 202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50FC">
        <w:rPr>
          <w:rFonts w:ascii="Times New Roman" w:hAnsi="Times New Roman" w:cs="Times New Roman"/>
          <w:sz w:val="26"/>
          <w:szCs w:val="26"/>
        </w:rPr>
        <w:t> 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0527E" w:rsidRPr="00B950FC" w:rsidRDefault="0050527E" w:rsidP="00B950F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897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"/>
        <w:gridCol w:w="3359"/>
        <w:gridCol w:w="1122"/>
        <w:gridCol w:w="840"/>
        <w:gridCol w:w="850"/>
        <w:gridCol w:w="851"/>
        <w:gridCol w:w="850"/>
        <w:gridCol w:w="851"/>
        <w:gridCol w:w="850"/>
        <w:gridCol w:w="851"/>
      </w:tblGrid>
      <w:tr w:rsidR="0050527E" w:rsidRPr="00B950FC" w:rsidTr="00E4394A"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</w:t>
            </w:r>
          </w:p>
        </w:tc>
      </w:tr>
      <w:tr w:rsidR="0050527E" w:rsidRPr="00B950FC" w:rsidTr="00E4394A">
        <w:trPr>
          <w:trHeight w:val="737"/>
        </w:trPr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0527E" w:rsidRPr="00B950FC" w:rsidTr="00E4394A">
        <w:trPr>
          <w:trHeight w:val="73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количество детей и подростков, отдохнувших в загородных стационарных детских оздоровительных лагерях, находящихся на балансе организаций Рузаевского муниципального района;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0527E" w:rsidRPr="00B950FC" w:rsidTr="00E4394A">
        <w:trPr>
          <w:trHeight w:val="737"/>
        </w:trPr>
        <w:tc>
          <w:tcPr>
            <w:tcW w:w="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учреждений отдыха и оздоровления квалифицированными кадрами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B950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B950FC" w:rsidRDefault="0050527E" w:rsidP="00E439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:rsidR="0050527E" w:rsidRPr="00B950FC" w:rsidRDefault="0050527E" w:rsidP="00B950FC">
      <w:pPr>
        <w:rPr>
          <w:rFonts w:ascii="Times New Roman" w:hAnsi="Times New Roman" w:cs="Times New Roman"/>
          <w:sz w:val="26"/>
          <w:szCs w:val="26"/>
        </w:rPr>
      </w:pPr>
    </w:p>
    <w:p w:rsidR="0050527E" w:rsidRPr="00B950FC" w:rsidRDefault="0050527E" w:rsidP="00B950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50527E" w:rsidRPr="00B950FC" w:rsidSect="00FE0BA1">
          <w:pgSz w:w="11900" w:h="16800"/>
          <w:pgMar w:top="1134" w:right="850" w:bottom="1134" w:left="1701" w:header="11" w:footer="720" w:gutter="0"/>
          <w:cols w:space="720"/>
          <w:noEndnote/>
          <w:docGrid w:linePitch="326"/>
        </w:sectPr>
      </w:pPr>
    </w:p>
    <w:bookmarkEnd w:id="1"/>
    <w:p w:rsidR="0050527E" w:rsidRPr="00056C0D" w:rsidRDefault="0050527E" w:rsidP="00F04FCF">
      <w:pPr>
        <w:ind w:right="-1418"/>
        <w:jc w:val="right"/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2</w:t>
      </w:r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056C0D">
          <w:rPr>
            <w:rStyle w:val="a0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Рузаевского муниципального района</w:t>
      </w:r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«Организация отдыха и оздоровления детей</w:t>
      </w:r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подростков в каникулярное время</w:t>
      </w:r>
      <w:r w:rsidRPr="00056C0D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на 2020 - 2026 годы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</w:p>
    <w:p w:rsidR="0050527E" w:rsidRPr="00056C0D" w:rsidRDefault="0050527E" w:rsidP="006124AB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</w:p>
    <w:p w:rsidR="0050527E" w:rsidRPr="00056C0D" w:rsidRDefault="0050527E" w:rsidP="00056C0D">
      <w:pPr>
        <w:pStyle w:val="Heading1"/>
        <w:ind w:right="-1418"/>
        <w:rPr>
          <w:rFonts w:ascii="Times New Roman" w:hAnsi="Times New Roman" w:cs="Times New Roman"/>
          <w:color w:val="auto"/>
          <w:sz w:val="26"/>
          <w:szCs w:val="26"/>
        </w:rPr>
      </w:pPr>
      <w:r w:rsidRPr="00056C0D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A34ED">
        <w:rPr>
          <w:rFonts w:ascii="Times New Roman" w:hAnsi="Times New Roman" w:cs="Times New Roman"/>
          <w:color w:val="auto"/>
          <w:sz w:val="26"/>
          <w:szCs w:val="26"/>
        </w:rPr>
        <w:t>основных мероприятий муниципальной программы Руз</w:t>
      </w:r>
      <w:r>
        <w:rPr>
          <w:rFonts w:ascii="Times New Roman" w:hAnsi="Times New Roman" w:cs="Times New Roman"/>
          <w:color w:val="auto"/>
          <w:sz w:val="26"/>
          <w:szCs w:val="26"/>
        </w:rPr>
        <w:t>аевского муниципального района «</w:t>
      </w:r>
      <w:r w:rsidRPr="001A34ED">
        <w:rPr>
          <w:rFonts w:ascii="Times New Roman" w:hAnsi="Times New Roman" w:cs="Times New Roman"/>
          <w:color w:val="auto"/>
          <w:sz w:val="26"/>
          <w:szCs w:val="26"/>
        </w:rPr>
        <w:t>Организация отдыха и оздоровления детей и подростков в каникулярное время на 2020 - 2026 годы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0527E" w:rsidRDefault="0050527E" w:rsidP="006124AB">
      <w:pPr>
        <w:rPr>
          <w:rFonts w:ascii="Times New Roman" w:hAnsi="Times New Roman" w:cs="Times New Roman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26"/>
        <w:gridCol w:w="2975"/>
        <w:gridCol w:w="12"/>
        <w:gridCol w:w="1701"/>
        <w:gridCol w:w="1985"/>
        <w:gridCol w:w="3827"/>
      </w:tblGrid>
      <w:tr w:rsidR="0050527E" w:rsidRPr="00D5542C" w:rsidTr="00797C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F52F44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и наименование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50527E" w:rsidRPr="00D5542C" w:rsidTr="00797C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7E" w:rsidRPr="00D5542C" w:rsidRDefault="0050527E" w:rsidP="00797C05">
            <w:pPr>
              <w:ind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7E" w:rsidRPr="00D5542C" w:rsidRDefault="0050527E" w:rsidP="0079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7E" w:rsidRPr="00D5542C" w:rsidRDefault="0050527E" w:rsidP="0079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527E" w:rsidRPr="00D5542C" w:rsidTr="00797C05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</w:tr>
      <w:tr w:rsidR="0050527E" w:rsidRPr="00D5542C" w:rsidTr="00797C05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056C0D" w:rsidRDefault="0050527E" w:rsidP="00B52FF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7E" w:rsidRPr="00D5542C" w:rsidTr="00797C05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056C0D" w:rsidRDefault="0050527E" w:rsidP="00E12C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Предоставление суб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венции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Выделена субвенция </w:t>
            </w:r>
            <w:r w:rsidRPr="00B97CA2">
              <w:rPr>
                <w:rFonts w:ascii="Times New Roman" w:hAnsi="Times New Roman" w:cs="Times New Roman"/>
                <w:sz w:val="26"/>
                <w:szCs w:val="26"/>
              </w:rPr>
              <w:t>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</w:t>
            </w:r>
          </w:p>
        </w:tc>
      </w:tr>
      <w:tr w:rsidR="0050527E" w:rsidRPr="00D5542C" w:rsidTr="00797C05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E12CF3" w:rsidRDefault="0050527E" w:rsidP="00E12CF3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E12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 необходимый текущий и капитальный ремонт объектов </w:t>
            </w:r>
            <w:r w:rsidRPr="00E12CF3">
              <w:rPr>
                <w:rFonts w:ascii="Times New Roman" w:hAnsi="Times New Roman" w:cs="Times New Roman"/>
                <w:sz w:val="26"/>
                <w:szCs w:val="26"/>
              </w:rPr>
              <w:t>инфраструктуры лагерей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полноценного функционирования лагерей</w:t>
            </w:r>
          </w:p>
        </w:tc>
      </w:tr>
      <w:tr w:rsidR="0050527E" w:rsidRPr="00D5542C" w:rsidTr="00797C05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Минобразование Республики Мордовия, Администрация Рузаевского муниципального района, 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2023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50527E" w:rsidRPr="00D5542C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период летней оздоровительной компании в лагерях организованы и проведены оздоровительные смены. </w:t>
            </w:r>
          </w:p>
        </w:tc>
      </w:tr>
      <w:tr w:rsidR="0050527E" w:rsidRPr="00D5542C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работники детских оздоровительных лагерей перед началом лагерных смен прошли медицинскую комиссию. Дети направляемые в детские лагеря прошли осмотр у врачей педиатров.</w:t>
            </w:r>
          </w:p>
        </w:tc>
      </w:tr>
      <w:tr w:rsidR="0050527E" w:rsidRPr="00D5542C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50527E" w:rsidRPr="00D5542C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Медицинский персонал подготовлен для работы в детских оздоровительных лагерях.</w:t>
            </w:r>
          </w:p>
        </w:tc>
      </w:tr>
      <w:tr w:rsidR="0050527E" w:rsidRPr="00D5542C" w:rsidTr="000F398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</w:tr>
      <w:tr w:rsidR="0050527E" w:rsidRPr="00D5542C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7E" w:rsidRPr="00D5542C" w:rsidRDefault="0050527E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7E" w:rsidRPr="00B97CA2" w:rsidRDefault="0050527E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период подготовки к летней оздоровительной компании и в период проведения лагерных смен осуществлена публикация материалов в СМИ</w:t>
            </w:r>
          </w:p>
        </w:tc>
      </w:tr>
    </w:tbl>
    <w:p w:rsidR="0050527E" w:rsidRDefault="0050527E" w:rsidP="006124AB">
      <w:pPr>
        <w:rPr>
          <w:rFonts w:ascii="Times New Roman" w:hAnsi="Times New Roman" w:cs="Times New Roman"/>
        </w:rPr>
        <w:sectPr w:rsidR="0050527E" w:rsidSect="00FE0BA1">
          <w:headerReference w:type="default" r:id="rId7"/>
          <w:footerReference w:type="default" r:id="rId8"/>
          <w:pgSz w:w="16800" w:h="11900" w:orient="landscape"/>
          <w:pgMar w:top="800" w:right="1774" w:bottom="800" w:left="851" w:header="0" w:footer="720" w:gutter="0"/>
          <w:cols w:space="720"/>
          <w:noEndnote/>
          <w:docGrid w:linePitch="326"/>
        </w:sectPr>
      </w:pPr>
    </w:p>
    <w:p w:rsidR="0050527E" w:rsidRPr="00797C05" w:rsidRDefault="0050527E" w:rsidP="001A34ED">
      <w:pPr>
        <w:ind w:right="-1418"/>
        <w:jc w:val="right"/>
        <w:rPr>
          <w:rStyle w:val="a0"/>
          <w:rFonts w:cs="Times New Roman CYR"/>
          <w:b w:val="0"/>
          <w:color w:val="auto"/>
          <w:sz w:val="26"/>
          <w:szCs w:val="26"/>
        </w:rPr>
      </w:pPr>
      <w:r w:rsidRPr="00797C05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3</w:t>
      </w:r>
      <w:r w:rsidRPr="00797C05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Рузаевского муниципального района</w:t>
      </w:r>
      <w:r w:rsidRPr="00797C05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«Организация отдыха и оздоровления детей</w:t>
      </w:r>
      <w:r w:rsidRPr="00797C05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и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подростков в каникулярное время</w:t>
      </w:r>
      <w:r w:rsidRPr="00797C05"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на 2020 - 2026 годы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</w:p>
    <w:p w:rsidR="0050527E" w:rsidRPr="000F4C6E" w:rsidRDefault="0050527E" w:rsidP="001A34ED">
      <w:pPr>
        <w:rPr>
          <w:rFonts w:ascii="Times New Roman" w:hAnsi="Times New Roman" w:cs="Times New Roman"/>
          <w:sz w:val="26"/>
          <w:szCs w:val="26"/>
        </w:rPr>
      </w:pPr>
    </w:p>
    <w:p w:rsidR="0050527E" w:rsidRDefault="0050527E" w:rsidP="001A34ED">
      <w:pPr>
        <w:pStyle w:val="Heading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</w:p>
    <w:p w:rsidR="0050527E" w:rsidRPr="00797C05" w:rsidRDefault="0050527E" w:rsidP="001A34ED">
      <w:pPr>
        <w:pStyle w:val="Heading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 w:rsidRPr="00797C05"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</w:t>
      </w:r>
    </w:p>
    <w:p w:rsidR="0050527E" w:rsidRPr="00797C05" w:rsidRDefault="0050527E" w:rsidP="001A34ED">
      <w:pPr>
        <w:pStyle w:val="Heading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 w:rsidRPr="00797C05">
        <w:rPr>
          <w:rFonts w:ascii="Times New Roman" w:hAnsi="Times New Roman" w:cs="Times New Roman"/>
          <w:color w:val="auto"/>
          <w:sz w:val="26"/>
          <w:szCs w:val="26"/>
        </w:rPr>
        <w:t>реализации муниципальной программы Рузаевского муниципального района «</w:t>
      </w:r>
      <w:r w:rsidRPr="00797C05">
        <w:rPr>
          <w:rStyle w:val="a"/>
          <w:rFonts w:ascii="Times New Roman" w:hAnsi="Times New Roman" w:cs="Times New Roman"/>
          <w:b/>
          <w:bCs w:val="0"/>
          <w:color w:val="auto"/>
          <w:sz w:val="26"/>
          <w:szCs w:val="26"/>
        </w:rPr>
        <w:t>Организация отдыха и оздоровления детей и подростков в каникулярное время</w:t>
      </w:r>
      <w:r w:rsidRPr="00797C05">
        <w:rPr>
          <w:rFonts w:ascii="Times New Roman" w:hAnsi="Times New Roman" w:cs="Times New Roman"/>
          <w:color w:val="auto"/>
          <w:sz w:val="26"/>
          <w:szCs w:val="26"/>
        </w:rPr>
        <w:t xml:space="preserve"> на 2020 - 2026 годы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0527E" w:rsidRPr="00797C05" w:rsidRDefault="0050527E" w:rsidP="006124A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0"/>
        <w:gridCol w:w="562"/>
        <w:gridCol w:w="2996"/>
        <w:gridCol w:w="118"/>
        <w:gridCol w:w="1986"/>
        <w:gridCol w:w="1414"/>
        <w:gridCol w:w="893"/>
        <w:gridCol w:w="115"/>
        <w:gridCol w:w="10"/>
        <w:gridCol w:w="769"/>
        <w:gridCol w:w="206"/>
        <w:gridCol w:w="8"/>
        <w:gridCol w:w="10"/>
        <w:gridCol w:w="670"/>
        <w:gridCol w:w="175"/>
        <w:gridCol w:w="719"/>
        <w:gridCol w:w="136"/>
        <w:gridCol w:w="758"/>
        <w:gridCol w:w="93"/>
        <w:gridCol w:w="801"/>
        <w:gridCol w:w="50"/>
        <w:gridCol w:w="850"/>
      </w:tblGrid>
      <w:tr w:rsidR="0050527E" w:rsidRPr="00113803" w:rsidTr="00797C05">
        <w:trPr>
          <w:cantSplit/>
          <w:trHeight w:val="750"/>
        </w:trPr>
        <w:tc>
          <w:tcPr>
            <w:tcW w:w="2782" w:type="dxa"/>
            <w:gridSpan w:val="2"/>
            <w:vMerge w:val="restart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2996" w:type="dxa"/>
            <w:vMerge w:val="restart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104" w:type="dxa"/>
            <w:gridSpan w:val="2"/>
            <w:vMerge w:val="restart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414" w:type="dxa"/>
            <w:vMerge w:val="restart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6263" w:type="dxa"/>
            <w:gridSpan w:val="16"/>
            <w:tcBorders>
              <w:right w:val="single" w:sz="4" w:space="0" w:color="auto"/>
            </w:tcBorders>
          </w:tcPr>
          <w:p w:rsidR="0050527E" w:rsidRPr="00113803" w:rsidRDefault="0050527E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50527E" w:rsidRPr="00113803" w:rsidTr="00797C05">
        <w:trPr>
          <w:cantSplit/>
          <w:trHeight w:val="825"/>
        </w:trPr>
        <w:tc>
          <w:tcPr>
            <w:tcW w:w="2782" w:type="dxa"/>
            <w:gridSpan w:val="2"/>
            <w:vMerge/>
          </w:tcPr>
          <w:p w:rsidR="0050527E" w:rsidRPr="00113803" w:rsidRDefault="0050527E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996" w:type="dxa"/>
            <w:vMerge/>
          </w:tcPr>
          <w:p w:rsidR="0050527E" w:rsidRPr="00113803" w:rsidRDefault="0050527E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04" w:type="dxa"/>
            <w:gridSpan w:val="2"/>
            <w:vMerge/>
          </w:tcPr>
          <w:p w:rsidR="0050527E" w:rsidRPr="00113803" w:rsidRDefault="0050527E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14" w:type="dxa"/>
            <w:vMerge/>
          </w:tcPr>
          <w:p w:rsidR="0050527E" w:rsidRPr="00113803" w:rsidRDefault="0050527E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8" w:type="dxa"/>
            <w:gridSpan w:val="2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</w:t>
            </w:r>
          </w:p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</w:tr>
      <w:tr w:rsidR="0050527E" w:rsidRPr="00113803" w:rsidTr="00797C05">
        <w:trPr>
          <w:cantSplit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996" w:type="dxa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85" w:type="dxa"/>
            <w:gridSpan w:val="3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63" w:type="dxa"/>
            <w:gridSpan w:val="4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righ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</w:t>
            </w:r>
          </w:p>
        </w:tc>
      </w:tr>
      <w:tr w:rsidR="0050527E" w:rsidRPr="00113803" w:rsidTr="00797C05">
        <w:trPr>
          <w:cantSplit/>
          <w:trHeight w:val="539"/>
        </w:trPr>
        <w:tc>
          <w:tcPr>
            <w:tcW w:w="2782" w:type="dxa"/>
            <w:gridSpan w:val="2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Программа</w:t>
            </w:r>
          </w:p>
        </w:tc>
        <w:tc>
          <w:tcPr>
            <w:tcW w:w="5100" w:type="dxa"/>
            <w:gridSpan w:val="3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Муниципальная программа «</w:t>
            </w: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Организация отдыха и оздоровления детей</w:t>
            </w:r>
            <w:r w:rsidRPr="00056C0D">
              <w:rPr>
                <w:rStyle w:val="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 подростков в каникулярное время</w:t>
            </w: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на 2020-2026 годы</w:t>
            </w: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4" w:type="dxa"/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</w:t>
            </w: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сего</w:t>
            </w:r>
          </w:p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008" w:type="dxa"/>
            <w:gridSpan w:val="2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85" w:type="dxa"/>
            <w:gridSpan w:val="3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63" w:type="dxa"/>
            <w:gridSpan w:val="4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</w:tcPr>
          <w:p w:rsidR="0050527E" w:rsidRPr="00056C0D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0" w:type="dxa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</w:tr>
      <w:tr w:rsidR="0050527E" w:rsidRPr="00113803" w:rsidTr="00797C05">
        <w:trPr>
          <w:cantSplit/>
          <w:trHeight w:val="539"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100" w:type="dxa"/>
            <w:gridSpan w:val="3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  <w:tc>
          <w:tcPr>
            <w:tcW w:w="1414" w:type="dxa"/>
            <w:tcBorders>
              <w:top w:val="nil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</w:t>
            </w: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сего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0527E" w:rsidRPr="00056C0D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0" w:type="dxa"/>
            <w:tcBorders>
              <w:top w:val="nil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</w:tr>
      <w:tr w:rsidR="0050527E" w:rsidRPr="00113803" w:rsidTr="00797C05">
        <w:trPr>
          <w:cantSplit/>
          <w:trHeight w:val="1870"/>
        </w:trPr>
        <w:tc>
          <w:tcPr>
            <w:tcW w:w="2220" w:type="dxa"/>
            <w:tcBorders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4" w:type="dxa"/>
            <w:gridSpan w:val="2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1986" w:type="dxa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</w:t>
            </w:r>
          </w:p>
        </w:tc>
        <w:tc>
          <w:tcPr>
            <w:tcW w:w="6263" w:type="dxa"/>
            <w:gridSpan w:val="16"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еспубликанский бюджет Республики Мордовия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униципальный бюджет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Минобразование Республики Мордовия, Администрация Рузаевского муниципального района,  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едеральный бюджет</w:t>
            </w:r>
          </w:p>
          <w:p w:rsidR="0050527E" w:rsidRPr="00056C0D" w:rsidRDefault="0050527E" w:rsidP="0079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27E" w:rsidRPr="00056C0D" w:rsidRDefault="0050527E" w:rsidP="0079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27E" w:rsidRPr="00056C0D" w:rsidRDefault="0050527E" w:rsidP="0079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27E" w:rsidRPr="00056C0D" w:rsidRDefault="0050527E" w:rsidP="0079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vMerge/>
            <w:tcBorders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14" w:type="dxa"/>
            <w:gridSpan w:val="2"/>
            <w:vMerge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еспубликанский бюджет Республики Мордовия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27E" w:rsidRPr="00113803" w:rsidTr="006F045B">
        <w:trPr>
          <w:cantSplit/>
          <w:trHeight w:val="1013"/>
        </w:trPr>
        <w:tc>
          <w:tcPr>
            <w:tcW w:w="2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униципальный бюджет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113803" w:rsidRDefault="0050527E" w:rsidP="000F398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униципальный бюджет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Default="0050527E" w:rsidP="000F3988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1A34E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еспубликанский бюджет Республики Мордовия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Default="0050527E" w:rsidP="000F3988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униципальный бюджет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Default="0050527E" w:rsidP="000F3988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еспубликанский бюджет Республики Мордовия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797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6F045B">
        <w:trPr>
          <w:cantSplit/>
          <w:trHeight w:val="554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50527E" w:rsidRPr="00113803" w:rsidTr="00797C05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51096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113803" w:rsidRDefault="0050527E" w:rsidP="0051096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51096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униципальный бюджет</w:t>
            </w:r>
          </w:p>
        </w:tc>
        <w:tc>
          <w:tcPr>
            <w:tcW w:w="62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527E" w:rsidRPr="00056C0D" w:rsidRDefault="0050527E" w:rsidP="0051096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</w:tbl>
    <w:p w:rsidR="0050527E" w:rsidRPr="0081134D" w:rsidRDefault="0050527E" w:rsidP="00797C05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50527E" w:rsidRPr="0081134D" w:rsidSect="00FE0BA1">
      <w:pgSz w:w="16800" w:h="11900" w:orient="landscape"/>
      <w:pgMar w:top="800" w:right="1774" w:bottom="800" w:left="851" w:header="11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7E" w:rsidRDefault="0050527E">
      <w:r>
        <w:separator/>
      </w:r>
    </w:p>
  </w:endnote>
  <w:endnote w:type="continuationSeparator" w:id="0">
    <w:p w:rsidR="0050527E" w:rsidRDefault="0050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7E" w:rsidRDefault="0050527E">
    <w:r w:rsidRPr="00125F68">
      <w:rPr>
        <w:rFonts w:ascii="Times New Roman" w:hAnsi="Times New Roman" w:cs="Times New Roman"/>
        <w:sz w:val="20"/>
        <w:szCs w:val="20"/>
      </w:rPr>
      <w:fldChar w:fldCharType="begin"/>
    </w:r>
    <w:r w:rsidRPr="00125F68">
      <w:rPr>
        <w:rFonts w:ascii="Times New Roman" w:hAnsi="Times New Roman" w:cs="Times New Roman"/>
        <w:sz w:val="20"/>
        <w:szCs w:val="20"/>
      </w:rPr>
      <w:instrText xml:space="preserve">PAGE  \* MERGEFORMAT </w:instrText>
    </w:r>
    <w:r w:rsidRPr="00125F6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11</w:t>
    </w:r>
    <w:r w:rsidRPr="00125F6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7E" w:rsidRDefault="0050527E">
      <w:r>
        <w:separator/>
      </w:r>
    </w:p>
  </w:footnote>
  <w:footnote w:type="continuationSeparator" w:id="0">
    <w:p w:rsidR="0050527E" w:rsidRDefault="00505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7E" w:rsidRPr="00D44906" w:rsidRDefault="0050527E" w:rsidP="00D44906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5B1"/>
    <w:multiLevelType w:val="hybridMultilevel"/>
    <w:tmpl w:val="B826F9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87404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664"/>
    <w:rsid w:val="00010EB7"/>
    <w:rsid w:val="00011559"/>
    <w:rsid w:val="00017D23"/>
    <w:rsid w:val="00031BA4"/>
    <w:rsid w:val="00032756"/>
    <w:rsid w:val="00033BBD"/>
    <w:rsid w:val="000341A3"/>
    <w:rsid w:val="00056C0D"/>
    <w:rsid w:val="00061CFA"/>
    <w:rsid w:val="000626AE"/>
    <w:rsid w:val="00070034"/>
    <w:rsid w:val="00070F37"/>
    <w:rsid w:val="00071EAA"/>
    <w:rsid w:val="000758E0"/>
    <w:rsid w:val="000775D7"/>
    <w:rsid w:val="000941E5"/>
    <w:rsid w:val="000A1188"/>
    <w:rsid w:val="000B05B4"/>
    <w:rsid w:val="000C281E"/>
    <w:rsid w:val="000C33FE"/>
    <w:rsid w:val="000D4674"/>
    <w:rsid w:val="000F3988"/>
    <w:rsid w:val="000F4C6E"/>
    <w:rsid w:val="001001F6"/>
    <w:rsid w:val="0010089B"/>
    <w:rsid w:val="00100EEB"/>
    <w:rsid w:val="00106259"/>
    <w:rsid w:val="00113803"/>
    <w:rsid w:val="00114001"/>
    <w:rsid w:val="00125F68"/>
    <w:rsid w:val="00132F03"/>
    <w:rsid w:val="001363B6"/>
    <w:rsid w:val="00145CE3"/>
    <w:rsid w:val="001518A8"/>
    <w:rsid w:val="00152EF9"/>
    <w:rsid w:val="00161C66"/>
    <w:rsid w:val="00166F84"/>
    <w:rsid w:val="00182313"/>
    <w:rsid w:val="00190259"/>
    <w:rsid w:val="001A34ED"/>
    <w:rsid w:val="001A5302"/>
    <w:rsid w:val="001A68DA"/>
    <w:rsid w:val="001B1A64"/>
    <w:rsid w:val="001B3B6D"/>
    <w:rsid w:val="001C3463"/>
    <w:rsid w:val="001E1268"/>
    <w:rsid w:val="001E3D7D"/>
    <w:rsid w:val="001E53D3"/>
    <w:rsid w:val="001F661C"/>
    <w:rsid w:val="001F7078"/>
    <w:rsid w:val="001F7A0A"/>
    <w:rsid w:val="002046EC"/>
    <w:rsid w:val="00212860"/>
    <w:rsid w:val="0022731D"/>
    <w:rsid w:val="0026261B"/>
    <w:rsid w:val="00282A7D"/>
    <w:rsid w:val="00283C0F"/>
    <w:rsid w:val="00292693"/>
    <w:rsid w:val="002A219D"/>
    <w:rsid w:val="002A23BE"/>
    <w:rsid w:val="002D7DF7"/>
    <w:rsid w:val="002E6A76"/>
    <w:rsid w:val="002E7216"/>
    <w:rsid w:val="003105D0"/>
    <w:rsid w:val="003149F4"/>
    <w:rsid w:val="00324E08"/>
    <w:rsid w:val="00327AA7"/>
    <w:rsid w:val="00330422"/>
    <w:rsid w:val="00333012"/>
    <w:rsid w:val="00351631"/>
    <w:rsid w:val="0036578B"/>
    <w:rsid w:val="003835F1"/>
    <w:rsid w:val="003A70CD"/>
    <w:rsid w:val="003B5726"/>
    <w:rsid w:val="003C665B"/>
    <w:rsid w:val="004042F4"/>
    <w:rsid w:val="00405415"/>
    <w:rsid w:val="00410D7D"/>
    <w:rsid w:val="0041495B"/>
    <w:rsid w:val="004155A0"/>
    <w:rsid w:val="00444828"/>
    <w:rsid w:val="0045330B"/>
    <w:rsid w:val="00470838"/>
    <w:rsid w:val="004709E2"/>
    <w:rsid w:val="004737F0"/>
    <w:rsid w:val="0049721A"/>
    <w:rsid w:val="004B2300"/>
    <w:rsid w:val="004D12D0"/>
    <w:rsid w:val="004E1FB6"/>
    <w:rsid w:val="004E3F25"/>
    <w:rsid w:val="0050527E"/>
    <w:rsid w:val="00510968"/>
    <w:rsid w:val="005316B1"/>
    <w:rsid w:val="005342B2"/>
    <w:rsid w:val="005403B8"/>
    <w:rsid w:val="00542B95"/>
    <w:rsid w:val="00542C4F"/>
    <w:rsid w:val="00547C8B"/>
    <w:rsid w:val="005519EE"/>
    <w:rsid w:val="00557452"/>
    <w:rsid w:val="00563A23"/>
    <w:rsid w:val="00567DFC"/>
    <w:rsid w:val="005731CE"/>
    <w:rsid w:val="005774FC"/>
    <w:rsid w:val="00580615"/>
    <w:rsid w:val="00583109"/>
    <w:rsid w:val="005A7B9F"/>
    <w:rsid w:val="005B04BE"/>
    <w:rsid w:val="005B61D1"/>
    <w:rsid w:val="005C1B9A"/>
    <w:rsid w:val="005C7568"/>
    <w:rsid w:val="005D2548"/>
    <w:rsid w:val="005D7886"/>
    <w:rsid w:val="005E5AD5"/>
    <w:rsid w:val="005F02E5"/>
    <w:rsid w:val="005F1FCD"/>
    <w:rsid w:val="0060505A"/>
    <w:rsid w:val="006124AB"/>
    <w:rsid w:val="006130C2"/>
    <w:rsid w:val="006355BE"/>
    <w:rsid w:val="006513E5"/>
    <w:rsid w:val="00660808"/>
    <w:rsid w:val="00674E5A"/>
    <w:rsid w:val="006814C4"/>
    <w:rsid w:val="00685327"/>
    <w:rsid w:val="006A68F7"/>
    <w:rsid w:val="006B4170"/>
    <w:rsid w:val="006F045B"/>
    <w:rsid w:val="006F1910"/>
    <w:rsid w:val="006F375C"/>
    <w:rsid w:val="006F6792"/>
    <w:rsid w:val="00736B5D"/>
    <w:rsid w:val="00737396"/>
    <w:rsid w:val="0074026D"/>
    <w:rsid w:val="007530DC"/>
    <w:rsid w:val="00754C63"/>
    <w:rsid w:val="00755E85"/>
    <w:rsid w:val="007737D0"/>
    <w:rsid w:val="00774374"/>
    <w:rsid w:val="0078009D"/>
    <w:rsid w:val="00781DCB"/>
    <w:rsid w:val="007902F4"/>
    <w:rsid w:val="00791914"/>
    <w:rsid w:val="00797C05"/>
    <w:rsid w:val="007B39DC"/>
    <w:rsid w:val="007B3B42"/>
    <w:rsid w:val="007B7DB2"/>
    <w:rsid w:val="007C728B"/>
    <w:rsid w:val="007E1F59"/>
    <w:rsid w:val="007E6D66"/>
    <w:rsid w:val="008049D6"/>
    <w:rsid w:val="00805146"/>
    <w:rsid w:val="00805156"/>
    <w:rsid w:val="008062A5"/>
    <w:rsid w:val="0081134D"/>
    <w:rsid w:val="0082198A"/>
    <w:rsid w:val="00832F69"/>
    <w:rsid w:val="00835E65"/>
    <w:rsid w:val="00871028"/>
    <w:rsid w:val="008A0E63"/>
    <w:rsid w:val="008B40E4"/>
    <w:rsid w:val="008C3D13"/>
    <w:rsid w:val="008C7C56"/>
    <w:rsid w:val="008D0BF0"/>
    <w:rsid w:val="008D15A7"/>
    <w:rsid w:val="008D4CA8"/>
    <w:rsid w:val="008F7DED"/>
    <w:rsid w:val="00903216"/>
    <w:rsid w:val="009040DB"/>
    <w:rsid w:val="009150DF"/>
    <w:rsid w:val="00922EA8"/>
    <w:rsid w:val="0093058D"/>
    <w:rsid w:val="00933880"/>
    <w:rsid w:val="0093537F"/>
    <w:rsid w:val="00941BDB"/>
    <w:rsid w:val="009429F2"/>
    <w:rsid w:val="009539BD"/>
    <w:rsid w:val="00987745"/>
    <w:rsid w:val="0099184F"/>
    <w:rsid w:val="00994FB7"/>
    <w:rsid w:val="009A3E58"/>
    <w:rsid w:val="009B6BA7"/>
    <w:rsid w:val="009D1FBD"/>
    <w:rsid w:val="009E5484"/>
    <w:rsid w:val="009F2E4A"/>
    <w:rsid w:val="009F6B0E"/>
    <w:rsid w:val="00A03076"/>
    <w:rsid w:val="00A14EF6"/>
    <w:rsid w:val="00A200FD"/>
    <w:rsid w:val="00A21710"/>
    <w:rsid w:val="00A25E8D"/>
    <w:rsid w:val="00A547BD"/>
    <w:rsid w:val="00A623C3"/>
    <w:rsid w:val="00A64D49"/>
    <w:rsid w:val="00A75250"/>
    <w:rsid w:val="00A752C5"/>
    <w:rsid w:val="00A76F37"/>
    <w:rsid w:val="00A847D7"/>
    <w:rsid w:val="00A915BB"/>
    <w:rsid w:val="00AB36D6"/>
    <w:rsid w:val="00AB44D5"/>
    <w:rsid w:val="00AD166E"/>
    <w:rsid w:val="00AE262E"/>
    <w:rsid w:val="00AE5F2F"/>
    <w:rsid w:val="00B0149B"/>
    <w:rsid w:val="00B036F1"/>
    <w:rsid w:val="00B15664"/>
    <w:rsid w:val="00B2603D"/>
    <w:rsid w:val="00B32702"/>
    <w:rsid w:val="00B34C7E"/>
    <w:rsid w:val="00B52FF6"/>
    <w:rsid w:val="00B554AA"/>
    <w:rsid w:val="00B6213A"/>
    <w:rsid w:val="00B71063"/>
    <w:rsid w:val="00B76956"/>
    <w:rsid w:val="00B81D31"/>
    <w:rsid w:val="00B86CF4"/>
    <w:rsid w:val="00B93FF3"/>
    <w:rsid w:val="00B950FC"/>
    <w:rsid w:val="00B967BD"/>
    <w:rsid w:val="00B97CA2"/>
    <w:rsid w:val="00BA4239"/>
    <w:rsid w:val="00BA6C03"/>
    <w:rsid w:val="00BB4F0B"/>
    <w:rsid w:val="00BC6237"/>
    <w:rsid w:val="00BC7717"/>
    <w:rsid w:val="00BE27A7"/>
    <w:rsid w:val="00C068A0"/>
    <w:rsid w:val="00C20EF0"/>
    <w:rsid w:val="00C81848"/>
    <w:rsid w:val="00CA3E2F"/>
    <w:rsid w:val="00CE056B"/>
    <w:rsid w:val="00CE5C85"/>
    <w:rsid w:val="00CF10C8"/>
    <w:rsid w:val="00D2205B"/>
    <w:rsid w:val="00D24B37"/>
    <w:rsid w:val="00D44906"/>
    <w:rsid w:val="00D5542C"/>
    <w:rsid w:val="00D70523"/>
    <w:rsid w:val="00D804DE"/>
    <w:rsid w:val="00D80FCC"/>
    <w:rsid w:val="00D92005"/>
    <w:rsid w:val="00D94E70"/>
    <w:rsid w:val="00DA33ED"/>
    <w:rsid w:val="00DA7024"/>
    <w:rsid w:val="00DC50D3"/>
    <w:rsid w:val="00DD47BE"/>
    <w:rsid w:val="00DD5000"/>
    <w:rsid w:val="00DD6022"/>
    <w:rsid w:val="00DD6B9D"/>
    <w:rsid w:val="00DE3F8A"/>
    <w:rsid w:val="00E06B1C"/>
    <w:rsid w:val="00E11B69"/>
    <w:rsid w:val="00E12CF3"/>
    <w:rsid w:val="00E22355"/>
    <w:rsid w:val="00E2416A"/>
    <w:rsid w:val="00E32A06"/>
    <w:rsid w:val="00E341FE"/>
    <w:rsid w:val="00E4394A"/>
    <w:rsid w:val="00E46726"/>
    <w:rsid w:val="00E6371D"/>
    <w:rsid w:val="00E80CAB"/>
    <w:rsid w:val="00EB4E06"/>
    <w:rsid w:val="00EC2644"/>
    <w:rsid w:val="00EC2EA4"/>
    <w:rsid w:val="00ED0895"/>
    <w:rsid w:val="00EF2190"/>
    <w:rsid w:val="00EF470E"/>
    <w:rsid w:val="00EF7745"/>
    <w:rsid w:val="00F04846"/>
    <w:rsid w:val="00F04FCF"/>
    <w:rsid w:val="00F15722"/>
    <w:rsid w:val="00F20EB3"/>
    <w:rsid w:val="00F31453"/>
    <w:rsid w:val="00F324D8"/>
    <w:rsid w:val="00F35C72"/>
    <w:rsid w:val="00F368EC"/>
    <w:rsid w:val="00F47C70"/>
    <w:rsid w:val="00F503F6"/>
    <w:rsid w:val="00F50CB9"/>
    <w:rsid w:val="00F52F44"/>
    <w:rsid w:val="00F542C1"/>
    <w:rsid w:val="00F55163"/>
    <w:rsid w:val="00F6209F"/>
    <w:rsid w:val="00F77094"/>
    <w:rsid w:val="00FA21F7"/>
    <w:rsid w:val="00FA73DD"/>
    <w:rsid w:val="00FB7372"/>
    <w:rsid w:val="00FE0BA1"/>
    <w:rsid w:val="00FE24EB"/>
    <w:rsid w:val="00FE250B"/>
    <w:rsid w:val="00FE5D84"/>
    <w:rsid w:val="00FE7C85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8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8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C068A0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C068A0"/>
    <w:rPr>
      <w:rFonts w:cs="Times New Roman"/>
      <w:bCs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C068A0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C068A0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sid w:val="00C068A0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C068A0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C068A0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rsid w:val="00C068A0"/>
    <w:pPr>
      <w:ind w:firstLine="0"/>
    </w:pPr>
  </w:style>
  <w:style w:type="paragraph" w:customStyle="1" w:styleId="a7">
    <w:name w:val="Подзаголовок для информации об изменениях"/>
    <w:basedOn w:val="a4"/>
    <w:next w:val="Normal"/>
    <w:uiPriority w:val="99"/>
    <w:rsid w:val="00C068A0"/>
    <w:rPr>
      <w:b/>
      <w:bCs/>
    </w:rPr>
  </w:style>
  <w:style w:type="paragraph" w:customStyle="1" w:styleId="a8">
    <w:name w:val="Прижатый влево"/>
    <w:basedOn w:val="Normal"/>
    <w:next w:val="Normal"/>
    <w:uiPriority w:val="99"/>
    <w:rsid w:val="00C068A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068A0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semiHidden/>
    <w:rsid w:val="00C068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8A0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06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8A0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058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058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3058D"/>
  </w:style>
  <w:style w:type="paragraph" w:customStyle="1" w:styleId="s1">
    <w:name w:val="s_1"/>
    <w:basedOn w:val="Normal"/>
    <w:uiPriority w:val="99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DefaultParagraphFont"/>
    <w:uiPriority w:val="99"/>
    <w:rsid w:val="00F324D8"/>
    <w:rPr>
      <w:rFonts w:cs="Times New Roman"/>
    </w:rPr>
  </w:style>
  <w:style w:type="paragraph" w:customStyle="1" w:styleId="indent1">
    <w:name w:val="indent_1"/>
    <w:basedOn w:val="Normal"/>
    <w:uiPriority w:val="99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731C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31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2750</Words>
  <Characters>15675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2023-09-08T08:00:00Z</cp:lastPrinted>
  <dcterms:created xsi:type="dcterms:W3CDTF">2023-12-29T12:30:00Z</dcterms:created>
  <dcterms:modified xsi:type="dcterms:W3CDTF">2023-12-29T12:30:00Z</dcterms:modified>
</cp:coreProperties>
</file>