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A" w:rsidRPr="00FF3EA2" w:rsidRDefault="0036715A" w:rsidP="00D22DD6">
      <w:pPr>
        <w:jc w:val="right"/>
        <w:rPr>
          <w:sz w:val="28"/>
          <w:szCs w:val="28"/>
        </w:rPr>
      </w:pPr>
    </w:p>
    <w:p w:rsidR="0036715A" w:rsidRDefault="0036715A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36715A" w:rsidRPr="00FF3EA2" w:rsidRDefault="0036715A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36715A" w:rsidRPr="00FF3EA2" w:rsidRDefault="0036715A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36715A" w:rsidRDefault="0036715A" w:rsidP="00D22DD6">
      <w:pPr>
        <w:rPr>
          <w:b/>
          <w:sz w:val="28"/>
          <w:szCs w:val="28"/>
        </w:rPr>
      </w:pPr>
    </w:p>
    <w:p w:rsidR="0036715A" w:rsidRDefault="0036715A" w:rsidP="00D22DD6">
      <w:pPr>
        <w:rPr>
          <w:b/>
          <w:sz w:val="28"/>
          <w:szCs w:val="28"/>
        </w:rPr>
      </w:pPr>
    </w:p>
    <w:p w:rsidR="0036715A" w:rsidRPr="00962848" w:rsidRDefault="0036715A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36715A" w:rsidRDefault="0036715A" w:rsidP="001202CF">
      <w:pPr>
        <w:rPr>
          <w:sz w:val="28"/>
          <w:szCs w:val="28"/>
        </w:rPr>
      </w:pPr>
    </w:p>
    <w:tbl>
      <w:tblPr>
        <w:tblW w:w="9248" w:type="dxa"/>
        <w:jc w:val="right"/>
        <w:tblInd w:w="108" w:type="dxa"/>
        <w:tblLayout w:type="fixed"/>
        <w:tblLook w:val="0000"/>
      </w:tblPr>
      <w:tblGrid>
        <w:gridCol w:w="5928"/>
        <w:gridCol w:w="3320"/>
      </w:tblGrid>
      <w:tr w:rsidR="0036715A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36715A" w:rsidRPr="00C74513" w:rsidRDefault="0036715A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</w:p>
        </w:tc>
        <w:tc>
          <w:tcPr>
            <w:tcW w:w="3320" w:type="dxa"/>
            <w:vAlign w:val="bottom"/>
          </w:tcPr>
          <w:p w:rsidR="0036715A" w:rsidRPr="00C74513" w:rsidRDefault="0036715A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36715A" w:rsidRDefault="0036715A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10.10.2023                                                                                           № 559</w:t>
      </w:r>
    </w:p>
    <w:p w:rsidR="0036715A" w:rsidRPr="00FF3EA2" w:rsidRDefault="0036715A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36715A" w:rsidRDefault="0036715A" w:rsidP="001202CF">
      <w:pPr>
        <w:jc w:val="center"/>
        <w:rPr>
          <w:sz w:val="28"/>
          <w:szCs w:val="28"/>
        </w:rPr>
      </w:pPr>
    </w:p>
    <w:p w:rsidR="0036715A" w:rsidRDefault="0036715A" w:rsidP="00A37964">
      <w:pPr>
        <w:jc w:val="center"/>
        <w:rPr>
          <w:sz w:val="28"/>
          <w:szCs w:val="28"/>
        </w:rPr>
      </w:pP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 xml:space="preserve">О внесении изменений в состав рабочей группы по определению инвестиционных ниш Рузаевского муниципального района Республики Мордовия на 2019-2024 годы, утвержденный постановлением Администрации Рузаевского муниципального района Республики Мордовия от 10 апреля </w:t>
      </w:r>
      <w:smartTag w:uri="urn:schemas-microsoft-com:office:smarttags" w:element="metricconverter">
        <w:smartTagPr>
          <w:attr w:name="ProductID" w:val="2019 г"/>
        </w:smartTagPr>
        <w:r w:rsidRPr="002D5156">
          <w:rPr>
            <w:b/>
            <w:sz w:val="28"/>
            <w:szCs w:val="28"/>
            <w:lang w:eastAsia="en-US"/>
          </w:rPr>
          <w:t>2019 г</w:t>
        </w:r>
      </w:smartTag>
      <w:r w:rsidRPr="002D5156">
        <w:rPr>
          <w:b/>
          <w:sz w:val="28"/>
          <w:szCs w:val="28"/>
          <w:lang w:eastAsia="en-US"/>
        </w:rPr>
        <w:t>. № 224</w:t>
      </w: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</w:p>
    <w:p w:rsidR="0036715A" w:rsidRPr="002D5156" w:rsidRDefault="0036715A" w:rsidP="002D515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5156">
        <w:rPr>
          <w:sz w:val="28"/>
          <w:szCs w:val="28"/>
        </w:rPr>
        <w:t xml:space="preserve">В связи с кадровыми изменениями в Администрации Рузаевского муниципального района, Администрация Рузаевского муниципального района Республики Мордовия постановляет:  </w:t>
      </w:r>
    </w:p>
    <w:p w:rsidR="0036715A" w:rsidRPr="002D5156" w:rsidRDefault="0036715A" w:rsidP="002D5156">
      <w:pPr>
        <w:ind w:firstLine="567"/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 xml:space="preserve">1. Внести изменения в состав рабочей группы по определению инвестиционных ниш Рузаевского муниципального района Республики Мордовия на 2019-2024 годы, утвержденный постановлением Администрации Рузаевского муниципального района Республики Мордовия от 10 апреля </w:t>
      </w:r>
      <w:smartTag w:uri="urn:schemas-microsoft-com:office:smarttags" w:element="metricconverter">
        <w:smartTagPr>
          <w:attr w:name="ProductID" w:val="2019 г"/>
        </w:smartTagPr>
        <w:r w:rsidRPr="002D5156">
          <w:rPr>
            <w:sz w:val="28"/>
            <w:szCs w:val="28"/>
            <w:lang w:eastAsia="en-US"/>
          </w:rPr>
          <w:t>2019 г</w:t>
        </w:r>
      </w:smartTag>
      <w:r w:rsidRPr="002D5156">
        <w:rPr>
          <w:sz w:val="28"/>
          <w:szCs w:val="28"/>
          <w:lang w:eastAsia="en-US"/>
        </w:rPr>
        <w:t xml:space="preserve">.  № 224 (с изменениями от 01 апреля </w:t>
      </w:r>
      <w:smartTag w:uri="urn:schemas-microsoft-com:office:smarttags" w:element="metricconverter">
        <w:smartTagPr>
          <w:attr w:name="ProductID" w:val="2021 г"/>
        </w:smartTagPr>
        <w:r w:rsidRPr="002D5156">
          <w:rPr>
            <w:sz w:val="28"/>
            <w:szCs w:val="28"/>
            <w:lang w:eastAsia="en-US"/>
          </w:rPr>
          <w:t>2021 г</w:t>
        </w:r>
      </w:smartTag>
      <w:r w:rsidRPr="002D5156">
        <w:rPr>
          <w:sz w:val="28"/>
          <w:szCs w:val="28"/>
          <w:lang w:eastAsia="en-US"/>
        </w:rPr>
        <w:t xml:space="preserve">. № 203, 01 февраля </w:t>
      </w:r>
      <w:smartTag w:uri="urn:schemas-microsoft-com:office:smarttags" w:element="metricconverter">
        <w:smartTagPr>
          <w:attr w:name="ProductID" w:val="2023 г"/>
        </w:smartTagPr>
        <w:r w:rsidRPr="002D5156">
          <w:rPr>
            <w:sz w:val="28"/>
            <w:szCs w:val="28"/>
            <w:lang w:eastAsia="en-US"/>
          </w:rPr>
          <w:t>2023 г</w:t>
        </w:r>
      </w:smartTag>
      <w:r w:rsidRPr="002D5156">
        <w:rPr>
          <w:sz w:val="28"/>
          <w:szCs w:val="28"/>
          <w:lang w:eastAsia="en-US"/>
        </w:rPr>
        <w:t>. № 37), изложив его в прилагаемой редакции.</w:t>
      </w:r>
    </w:p>
    <w:p w:rsidR="0036715A" w:rsidRPr="002D5156" w:rsidRDefault="0036715A" w:rsidP="002D5156">
      <w:pPr>
        <w:ind w:firstLine="567"/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 xml:space="preserve">2. Контроль за исполнением настоящего постановления возложить на  заместителя Главы района – начальника управления экономического анализа и прогнозирования. </w:t>
      </w:r>
    </w:p>
    <w:p w:rsidR="0036715A" w:rsidRPr="002D5156" w:rsidRDefault="0036715A" w:rsidP="002D5156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2D5156">
        <w:rPr>
          <w:sz w:val="28"/>
          <w:szCs w:val="28"/>
          <w:lang w:eastAsia="en-US"/>
        </w:rPr>
        <w:t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36715A" w:rsidRPr="002D5156" w:rsidRDefault="0036715A" w:rsidP="002D5156">
      <w:pPr>
        <w:jc w:val="both"/>
        <w:rPr>
          <w:sz w:val="28"/>
          <w:szCs w:val="28"/>
          <w:u w:val="single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u w:val="single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u w:val="single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 xml:space="preserve">Глава Рузаевского </w:t>
      </w: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муниципального района</w:t>
      </w: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Республики Мордовия                                                                      А.Б. Юткин</w:t>
      </w: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both"/>
        <w:rPr>
          <w:sz w:val="28"/>
          <w:szCs w:val="28"/>
          <w:lang w:eastAsia="en-US"/>
        </w:rPr>
      </w:pPr>
    </w:p>
    <w:p w:rsidR="0036715A" w:rsidRDefault="0036715A" w:rsidP="002D5156">
      <w:pPr>
        <w:jc w:val="right"/>
        <w:rPr>
          <w:sz w:val="28"/>
          <w:szCs w:val="28"/>
          <w:lang w:eastAsia="en-US"/>
        </w:rPr>
      </w:pPr>
    </w:p>
    <w:p w:rsidR="0036715A" w:rsidRDefault="0036715A" w:rsidP="002D5156">
      <w:pPr>
        <w:jc w:val="right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right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Приложение к постановлению</w:t>
      </w:r>
    </w:p>
    <w:p w:rsidR="0036715A" w:rsidRPr="002D5156" w:rsidRDefault="0036715A" w:rsidP="002D5156">
      <w:pPr>
        <w:jc w:val="right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Администрации Рузаевского</w:t>
      </w:r>
    </w:p>
    <w:p w:rsidR="0036715A" w:rsidRPr="002D5156" w:rsidRDefault="0036715A" w:rsidP="002D5156">
      <w:pPr>
        <w:jc w:val="right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 xml:space="preserve">муниципального района </w:t>
      </w:r>
    </w:p>
    <w:p w:rsidR="0036715A" w:rsidRPr="002D5156" w:rsidRDefault="0036715A" w:rsidP="002D5156">
      <w:pPr>
        <w:jc w:val="right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Республики Мордовия</w:t>
      </w:r>
    </w:p>
    <w:p w:rsidR="0036715A" w:rsidRPr="002D5156" w:rsidRDefault="0036715A" w:rsidP="002D5156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10.10.2023  №  559</w:t>
      </w:r>
    </w:p>
    <w:p w:rsidR="0036715A" w:rsidRPr="002D5156" w:rsidRDefault="0036715A" w:rsidP="002D5156">
      <w:pPr>
        <w:jc w:val="center"/>
        <w:rPr>
          <w:sz w:val="28"/>
          <w:szCs w:val="28"/>
          <w:lang w:eastAsia="en-US"/>
        </w:rPr>
      </w:pP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 xml:space="preserve">Состав рабочей группы по определению инвестиционных ниш Рузаевского муниципального района Республики Мордовия </w:t>
      </w: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>на 2019-2024 годы</w:t>
      </w: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</w:p>
    <w:p w:rsidR="0036715A" w:rsidRPr="002D5156" w:rsidRDefault="0036715A" w:rsidP="002D5156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36715A" w:rsidRPr="002D5156" w:rsidTr="00C07054">
        <w:tc>
          <w:tcPr>
            <w:tcW w:w="3369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Юткин Александр </w:t>
            </w:r>
          </w:p>
          <w:p w:rsidR="0036715A" w:rsidRPr="00C07054" w:rsidRDefault="0036715A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Борисович</w:t>
            </w:r>
            <w:r w:rsidRPr="00C0705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02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Глава Рузаевского муниципального района Республики Мордовия, руководитель рабочей группы;</w:t>
            </w:r>
          </w:p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369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Уляшкина Екатерина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Григорьевна</w:t>
            </w:r>
          </w:p>
        </w:tc>
        <w:tc>
          <w:tcPr>
            <w:tcW w:w="6202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>-</w:t>
            </w:r>
            <w:r w:rsidRPr="00C07054">
              <w:rPr>
                <w:sz w:val="28"/>
                <w:szCs w:val="28"/>
                <w:lang w:eastAsia="en-US"/>
              </w:rPr>
              <w:t xml:space="preserve"> И.о. заместителя Главы района – начальник управления экономического анализа и прогнозирования, заместитель руководителя рабочей группы;</w:t>
            </w:r>
          </w:p>
          <w:p w:rsidR="0036715A" w:rsidRPr="00C07054" w:rsidRDefault="0036715A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369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Плотникова Елена</w:t>
            </w:r>
          </w:p>
          <w:p w:rsidR="0036715A" w:rsidRPr="00C07054" w:rsidRDefault="0036715A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6202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Главный специалист управления поддержки ТОСЭР, предпринимательства и торговли, секретарь рабочей группы;</w:t>
            </w:r>
          </w:p>
        </w:tc>
      </w:tr>
    </w:tbl>
    <w:p w:rsidR="0036715A" w:rsidRPr="002D5156" w:rsidRDefault="0036715A" w:rsidP="002D5156">
      <w:pPr>
        <w:rPr>
          <w:b/>
          <w:sz w:val="28"/>
          <w:szCs w:val="28"/>
          <w:lang w:eastAsia="en-US"/>
        </w:rPr>
      </w:pPr>
    </w:p>
    <w:p w:rsidR="0036715A" w:rsidRPr="002D5156" w:rsidRDefault="0036715A" w:rsidP="002D5156">
      <w:pPr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 xml:space="preserve">Члены рабочей группы: </w:t>
      </w:r>
    </w:p>
    <w:p w:rsidR="0036715A" w:rsidRPr="002D5156" w:rsidRDefault="0036715A" w:rsidP="002D5156">
      <w:pPr>
        <w:rPr>
          <w:b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3510"/>
        <w:gridCol w:w="6060"/>
      </w:tblGrid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Антонов Олег Львович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Байчурина Гельфиря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Абдулловна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Директор МАУ «Центр физической культуры и спорта» (по согласованию);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Консультант управления поддержки ТОСЭР, предпринимательства и торговли;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Маркина Светлана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И.о. директора МАУ «Центр молодежной политики и туризма» (по согласованию)</w:t>
            </w:r>
            <w:bookmarkStart w:id="2" w:name="_GoBack"/>
            <w:bookmarkEnd w:id="2"/>
            <w:r w:rsidRPr="00C07054">
              <w:rPr>
                <w:sz w:val="28"/>
                <w:szCs w:val="28"/>
                <w:lang w:eastAsia="en-US"/>
              </w:rPr>
              <w:t>;</w:t>
            </w:r>
          </w:p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Кривов Сергей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Иванович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Грачева Татьяна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Заместитель Главы района</w:t>
            </w:r>
            <w:r w:rsidRPr="00C0705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07054">
              <w:rPr>
                <w:sz w:val="28"/>
                <w:szCs w:val="28"/>
                <w:lang w:eastAsia="en-US"/>
              </w:rPr>
              <w:t>по вопросам взаимодействия с административными органами - начальник управления по работе с АПК, ЛПХ и сельскими поселениями;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Начальник управления культуры;</w:t>
            </w: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Домнин Алексей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Юрьевич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Глава администрации городского поселения Рузаевка (по согласованию);</w:t>
            </w:r>
          </w:p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Ковырева Людмила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Николаевна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Начальник управления образования;</w:t>
            </w: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Крылова Оксана </w:t>
            </w:r>
          </w:p>
          <w:p w:rsidR="0036715A" w:rsidRPr="00C07054" w:rsidRDefault="0036715A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Заместитель начальника управления экономического анализа и прогнозирования;</w:t>
            </w:r>
          </w:p>
          <w:p w:rsidR="0036715A" w:rsidRPr="00C07054" w:rsidRDefault="0036715A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Ларина Венера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Раисовна 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Заместитель Главы района по социальным вопросам;</w:t>
            </w:r>
          </w:p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Лисенкова Екатерина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6061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Начальник юридического управления;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Марчков Вячеслав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Председатель Совета депутатов Рузаевского муниципального района, директор ГКУ «Социальная защита населения по Рузаевскому району Республики Мордовия» (по согласованию);</w:t>
            </w: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Сундукова Людмила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Николаевна 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Директор ГКУ «Центр занятости населения Рузаевского муниципального района Республики Мордовия» (по согласованию);</w:t>
            </w: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Чавкин Виталий 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Геннадьевич</w:t>
            </w:r>
          </w:p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Первый заместитель Главы Рузаевского муниципального района;</w:t>
            </w:r>
          </w:p>
        </w:tc>
      </w:tr>
      <w:tr w:rsidR="0036715A" w:rsidRPr="002D5156" w:rsidTr="00C07054">
        <w:tc>
          <w:tcPr>
            <w:tcW w:w="3510" w:type="dxa"/>
          </w:tcPr>
          <w:p w:rsidR="0036715A" w:rsidRPr="00C07054" w:rsidRDefault="0036715A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Шепелева Елена</w:t>
            </w:r>
          </w:p>
          <w:p w:rsidR="0036715A" w:rsidRPr="00C07054" w:rsidRDefault="0036715A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6061" w:type="dxa"/>
          </w:tcPr>
          <w:p w:rsidR="0036715A" w:rsidRPr="00C07054" w:rsidRDefault="0036715A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Руководитель аппарата Администрации Рузаевского муниципального района.</w:t>
            </w:r>
          </w:p>
        </w:tc>
      </w:tr>
    </w:tbl>
    <w:p w:rsidR="0036715A" w:rsidRPr="002D5156" w:rsidRDefault="0036715A" w:rsidP="002D5156">
      <w:pPr>
        <w:rPr>
          <w:b/>
          <w:sz w:val="28"/>
          <w:szCs w:val="28"/>
          <w:lang w:eastAsia="en-US"/>
        </w:rPr>
      </w:pPr>
    </w:p>
    <w:p w:rsidR="0036715A" w:rsidRPr="002D5156" w:rsidRDefault="0036715A" w:rsidP="002D5156">
      <w:pPr>
        <w:rPr>
          <w:b/>
          <w:sz w:val="28"/>
          <w:szCs w:val="28"/>
          <w:lang w:eastAsia="en-US"/>
        </w:rPr>
      </w:pPr>
    </w:p>
    <w:p w:rsidR="0036715A" w:rsidRPr="00F47D4B" w:rsidRDefault="0036715A" w:rsidP="00EB3A44">
      <w:pPr>
        <w:spacing w:after="200"/>
        <w:ind w:left="-709"/>
        <w:rPr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36715A" w:rsidRPr="00E974B0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36715A" w:rsidRPr="00C74513" w:rsidRDefault="0036715A" w:rsidP="00BC3E2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bookmarkStart w:id="3" w:name="SIGNERPOST1"/>
            <w:bookmarkEnd w:id="3"/>
          </w:p>
        </w:tc>
        <w:tc>
          <w:tcPr>
            <w:tcW w:w="3381" w:type="dxa"/>
            <w:vAlign w:val="bottom"/>
          </w:tcPr>
          <w:p w:rsidR="0036715A" w:rsidRPr="00C74513" w:rsidRDefault="0036715A" w:rsidP="00F036A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bookmarkStart w:id="4" w:name="SIGNERNAME1"/>
            <w:bookmarkEnd w:id="4"/>
          </w:p>
        </w:tc>
      </w:tr>
      <w:tr w:rsidR="0036715A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36715A" w:rsidRPr="00F47D4B" w:rsidRDefault="0036715A" w:rsidP="00F036AC">
            <w:pPr>
              <w:spacing w:line="276" w:lineRule="auto"/>
              <w:ind w:left="2869"/>
              <w:rPr>
                <w:color w:val="FFFFFF"/>
                <w:sz w:val="28"/>
                <w:szCs w:val="28"/>
                <w:lang w:eastAsia="en-US"/>
              </w:rPr>
            </w:pPr>
            <w:bookmarkStart w:id="5" w:name="SIGNERSTAMP1"/>
            <w:bookmarkEnd w:id="5"/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36715A" w:rsidRPr="002D5156" w:rsidRDefault="0036715A" w:rsidP="00F036AC">
            <w:pPr>
              <w:spacing w:line="276" w:lineRule="auto"/>
              <w:ind w:left="2183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36715A" w:rsidRPr="002D5156" w:rsidRDefault="0036715A" w:rsidP="0019783B">
      <w:pPr>
        <w:pStyle w:val="BodyTextIndent3"/>
        <w:spacing w:line="240" w:lineRule="auto"/>
        <w:ind w:firstLine="0"/>
      </w:pPr>
    </w:p>
    <w:sectPr w:rsidR="0036715A" w:rsidRPr="002D5156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5A" w:rsidRDefault="0036715A" w:rsidP="00617B40">
      <w:r>
        <w:separator/>
      </w:r>
    </w:p>
  </w:endnote>
  <w:endnote w:type="continuationSeparator" w:id="0">
    <w:p w:rsidR="0036715A" w:rsidRDefault="0036715A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5A" w:rsidRDefault="0036715A" w:rsidP="00617B40">
      <w:r>
        <w:separator/>
      </w:r>
    </w:p>
  </w:footnote>
  <w:footnote w:type="continuationSeparator" w:id="0">
    <w:p w:rsidR="0036715A" w:rsidRDefault="0036715A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800D9"/>
    <w:rsid w:val="002916D8"/>
    <w:rsid w:val="002920ED"/>
    <w:rsid w:val="002A7573"/>
    <w:rsid w:val="002D5156"/>
    <w:rsid w:val="00301280"/>
    <w:rsid w:val="00303BE1"/>
    <w:rsid w:val="0030512D"/>
    <w:rsid w:val="00320860"/>
    <w:rsid w:val="0033782F"/>
    <w:rsid w:val="003501A1"/>
    <w:rsid w:val="0036715A"/>
    <w:rsid w:val="00376951"/>
    <w:rsid w:val="003960DF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33EC8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05A82"/>
    <w:rsid w:val="0091163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07054"/>
    <w:rsid w:val="00C144D6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C7C3F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036AC"/>
    <w:rsid w:val="00F155DA"/>
    <w:rsid w:val="00F262C9"/>
    <w:rsid w:val="00F323E1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2D51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566</Words>
  <Characters>3231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2023-10-10T06:10:00Z</dcterms:created>
  <dcterms:modified xsi:type="dcterms:W3CDTF">2023-10-10T06:10:00Z</dcterms:modified>
</cp:coreProperties>
</file>