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D0" w:rsidRPr="00FF3EA2" w:rsidRDefault="00497ED0" w:rsidP="00DF45DB">
      <w:pPr>
        <w:tabs>
          <w:tab w:val="left" w:pos="1635"/>
        </w:tabs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 РУЗАЕВСКОГО</w:t>
      </w:r>
    </w:p>
    <w:p w:rsidR="00497ED0" w:rsidRPr="00FF3EA2" w:rsidRDefault="00497ED0" w:rsidP="00DF45DB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497ED0" w:rsidRPr="00FF3EA2" w:rsidRDefault="00497ED0" w:rsidP="00DF45DB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497ED0" w:rsidRDefault="00497ED0" w:rsidP="003649BB">
      <w:pPr>
        <w:spacing w:line="276" w:lineRule="auto"/>
        <w:jc w:val="center"/>
        <w:rPr>
          <w:b/>
          <w:sz w:val="34"/>
          <w:szCs w:val="28"/>
        </w:rPr>
      </w:pPr>
    </w:p>
    <w:p w:rsidR="00497ED0" w:rsidRPr="00E14DB5" w:rsidRDefault="00497ED0" w:rsidP="003649BB">
      <w:pPr>
        <w:spacing w:line="276" w:lineRule="auto"/>
        <w:jc w:val="center"/>
        <w:rPr>
          <w:b/>
          <w:sz w:val="28"/>
          <w:szCs w:val="28"/>
        </w:rPr>
      </w:pPr>
      <w:r w:rsidRPr="00E14DB5">
        <w:rPr>
          <w:b/>
          <w:sz w:val="28"/>
          <w:szCs w:val="28"/>
        </w:rPr>
        <w:t>П О С Т А Н О В Л Е Н И Е</w:t>
      </w:r>
    </w:p>
    <w:p w:rsidR="00497ED0" w:rsidRDefault="00497ED0" w:rsidP="003649BB">
      <w:pPr>
        <w:spacing w:line="276" w:lineRule="auto"/>
        <w:jc w:val="center"/>
        <w:rPr>
          <w:b/>
          <w:sz w:val="28"/>
          <w:szCs w:val="28"/>
        </w:rPr>
      </w:pPr>
    </w:p>
    <w:p w:rsidR="00497ED0" w:rsidRDefault="00497ED0" w:rsidP="003649BB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12.11.2024                  </w:t>
      </w:r>
      <w:r w:rsidRPr="00FE5C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</w:t>
      </w:r>
      <w:r w:rsidRPr="00FE5C0D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555</w:t>
      </w:r>
    </w:p>
    <w:p w:rsidR="00497ED0" w:rsidRDefault="00497ED0" w:rsidP="003649BB">
      <w:pPr>
        <w:spacing w:line="276" w:lineRule="auto"/>
        <w:rPr>
          <w:sz w:val="28"/>
          <w:szCs w:val="28"/>
        </w:rPr>
      </w:pPr>
    </w:p>
    <w:p w:rsidR="00497ED0" w:rsidRPr="00BA3CBE" w:rsidRDefault="00497ED0" w:rsidP="003649BB">
      <w:pPr>
        <w:spacing w:line="276" w:lineRule="auto"/>
        <w:jc w:val="center"/>
        <w:rPr>
          <w:sz w:val="26"/>
          <w:szCs w:val="26"/>
        </w:rPr>
      </w:pPr>
      <w:r w:rsidRPr="00BA3CBE">
        <w:rPr>
          <w:sz w:val="26"/>
          <w:szCs w:val="26"/>
        </w:rPr>
        <w:t>г. Рузаевка</w:t>
      </w:r>
    </w:p>
    <w:p w:rsidR="00497ED0" w:rsidRPr="00BA3CBE" w:rsidRDefault="00497ED0" w:rsidP="003649BB">
      <w:pPr>
        <w:spacing w:line="276" w:lineRule="auto"/>
        <w:jc w:val="center"/>
        <w:rPr>
          <w:b/>
          <w:sz w:val="26"/>
          <w:szCs w:val="26"/>
        </w:rPr>
      </w:pPr>
    </w:p>
    <w:p w:rsidR="00497ED0" w:rsidRPr="00BA3CBE" w:rsidRDefault="00497ED0" w:rsidP="000E7082">
      <w:pPr>
        <w:tabs>
          <w:tab w:val="left" w:pos="3060"/>
        </w:tabs>
        <w:jc w:val="center"/>
        <w:rPr>
          <w:b/>
          <w:sz w:val="26"/>
          <w:szCs w:val="26"/>
        </w:rPr>
      </w:pPr>
      <w:r w:rsidRPr="00BA3CBE">
        <w:rPr>
          <w:b/>
          <w:sz w:val="26"/>
          <w:szCs w:val="26"/>
        </w:rPr>
        <w:t xml:space="preserve">О внесении изменений в Положение об установлении соотношения должностных окладов руководителей муниципальных образовательных учреждений Рузаевского муниципального района к средней заработной плате работников, относящихся к основному персоналу возглавляемых ими образовательных учреждений, выплатах компенсационного и стимулирующего характера руководителям подведомственных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Рузаевского муниципального района Республики Мордовия от 05 февраля </w:t>
      </w:r>
      <w:smartTag w:uri="urn:schemas-microsoft-com:office:smarttags" w:element="metricconverter">
        <w:smartTagPr>
          <w:attr w:name="ProductID" w:val="2015 г"/>
        </w:smartTagPr>
        <w:r w:rsidRPr="00BA3CBE">
          <w:rPr>
            <w:b/>
            <w:sz w:val="26"/>
            <w:szCs w:val="26"/>
          </w:rPr>
          <w:t>2015 г</w:t>
        </w:r>
      </w:smartTag>
      <w:r w:rsidRPr="00BA3CBE">
        <w:rPr>
          <w:b/>
          <w:sz w:val="26"/>
          <w:szCs w:val="26"/>
        </w:rPr>
        <w:t>. № 141</w:t>
      </w:r>
    </w:p>
    <w:p w:rsidR="00497ED0" w:rsidRPr="00BA3CBE" w:rsidRDefault="00497ED0" w:rsidP="003649BB">
      <w:pPr>
        <w:tabs>
          <w:tab w:val="left" w:pos="3060"/>
        </w:tabs>
        <w:ind w:firstLine="567"/>
        <w:jc w:val="center"/>
        <w:rPr>
          <w:b/>
          <w:sz w:val="26"/>
          <w:szCs w:val="26"/>
        </w:rPr>
      </w:pPr>
    </w:p>
    <w:p w:rsidR="00497ED0" w:rsidRPr="00BA3CBE" w:rsidRDefault="00497ED0" w:rsidP="00DF45DB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BA3CBE">
        <w:rPr>
          <w:sz w:val="26"/>
          <w:szCs w:val="26"/>
        </w:rPr>
        <w:t xml:space="preserve"> </w:t>
      </w:r>
      <w:r w:rsidRPr="00BA3CBE">
        <w:rPr>
          <w:bCs/>
          <w:color w:val="000000"/>
          <w:sz w:val="26"/>
          <w:szCs w:val="26"/>
        </w:rPr>
        <w:t xml:space="preserve">На основании решения Совета депутатов Рузаевского муниципального района Республики Мордовия от 27 октября </w:t>
      </w:r>
      <w:smartTag w:uri="urn:schemas-microsoft-com:office:smarttags" w:element="metricconverter">
        <w:smartTagPr>
          <w:attr w:name="ProductID" w:val="2008 г"/>
        </w:smartTagPr>
        <w:r w:rsidRPr="00BA3CBE">
          <w:rPr>
            <w:bCs/>
            <w:color w:val="000000"/>
            <w:sz w:val="26"/>
            <w:szCs w:val="26"/>
          </w:rPr>
          <w:t>2008 г</w:t>
        </w:r>
      </w:smartTag>
      <w:r w:rsidRPr="00BA3CBE">
        <w:rPr>
          <w:bCs/>
          <w:color w:val="000000"/>
          <w:sz w:val="26"/>
          <w:szCs w:val="26"/>
        </w:rPr>
        <w:t>. №8/122 «Об основах организации оплаты труда работников муниципальных учреждений»</w:t>
      </w:r>
      <w:r w:rsidRPr="00BA3CBE">
        <w:rPr>
          <w:sz w:val="26"/>
          <w:szCs w:val="26"/>
        </w:rPr>
        <w:t>, Администрация Рузаевского муниципального района Республики Мордовия   п о с т а н о в л я е т:</w:t>
      </w:r>
    </w:p>
    <w:p w:rsidR="00497ED0" w:rsidRPr="00BA3CBE" w:rsidRDefault="00497ED0" w:rsidP="00DF45DB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BA3CBE">
        <w:rPr>
          <w:sz w:val="26"/>
          <w:szCs w:val="26"/>
        </w:rPr>
        <w:t xml:space="preserve">1. Внести изменения в Положение об установлении соотношения должностных окладов руководителей муниципальных образовательных учреждений Рузаевского муниципального района к средней заработной плате работников, относящихся к основному персоналу возглавляемых ими образовательных учреждений, выплатах компенсационного и стимулирующего характера руководителям подведомственных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Рузаевского муниципального района Республики Мордовия от 05 февраля </w:t>
      </w:r>
      <w:smartTag w:uri="urn:schemas-microsoft-com:office:smarttags" w:element="metricconverter">
        <w:smartTagPr>
          <w:attr w:name="ProductID" w:val="2015 г"/>
        </w:smartTagPr>
        <w:r w:rsidRPr="00BA3CBE">
          <w:rPr>
            <w:sz w:val="26"/>
            <w:szCs w:val="26"/>
          </w:rPr>
          <w:t>2015 г</w:t>
        </w:r>
      </w:smartTag>
      <w:r w:rsidRPr="00BA3CBE">
        <w:rPr>
          <w:sz w:val="26"/>
          <w:szCs w:val="26"/>
        </w:rPr>
        <w:t xml:space="preserve">. № 141 (с изм. от 31 марта </w:t>
      </w:r>
      <w:smartTag w:uri="urn:schemas-microsoft-com:office:smarttags" w:element="metricconverter">
        <w:smartTagPr>
          <w:attr w:name="ProductID" w:val="2015 г"/>
        </w:smartTagPr>
        <w:r w:rsidRPr="00BA3CBE">
          <w:rPr>
            <w:sz w:val="26"/>
            <w:szCs w:val="26"/>
          </w:rPr>
          <w:t>2015 г</w:t>
        </w:r>
      </w:smartTag>
      <w:r w:rsidRPr="00BA3CBE">
        <w:rPr>
          <w:sz w:val="26"/>
          <w:szCs w:val="26"/>
        </w:rPr>
        <w:t xml:space="preserve">. № 451, 24 февраля </w:t>
      </w:r>
      <w:smartTag w:uri="urn:schemas-microsoft-com:office:smarttags" w:element="metricconverter">
        <w:smartTagPr>
          <w:attr w:name="ProductID" w:val="2016 г"/>
        </w:smartTagPr>
        <w:r w:rsidRPr="00BA3CBE">
          <w:rPr>
            <w:sz w:val="26"/>
            <w:szCs w:val="26"/>
          </w:rPr>
          <w:t>2016 г</w:t>
        </w:r>
      </w:smartTag>
      <w:r w:rsidRPr="00BA3CBE">
        <w:rPr>
          <w:sz w:val="26"/>
          <w:szCs w:val="26"/>
        </w:rPr>
        <w:t xml:space="preserve">. № 189, от 25 октября </w:t>
      </w:r>
      <w:smartTag w:uri="urn:schemas-microsoft-com:office:smarttags" w:element="metricconverter">
        <w:smartTagPr>
          <w:attr w:name="ProductID" w:val="2016 г"/>
        </w:smartTagPr>
        <w:r w:rsidRPr="00BA3CBE">
          <w:rPr>
            <w:sz w:val="26"/>
            <w:szCs w:val="26"/>
          </w:rPr>
          <w:t>2016 г</w:t>
        </w:r>
      </w:smartTag>
      <w:r w:rsidRPr="00BA3CBE">
        <w:rPr>
          <w:sz w:val="26"/>
          <w:szCs w:val="26"/>
        </w:rPr>
        <w:t xml:space="preserve">. № 1283, 07 февраля </w:t>
      </w:r>
      <w:smartTag w:uri="urn:schemas-microsoft-com:office:smarttags" w:element="metricconverter">
        <w:smartTagPr>
          <w:attr w:name="ProductID" w:val="2017 г"/>
        </w:smartTagPr>
        <w:r w:rsidRPr="00BA3CBE">
          <w:rPr>
            <w:sz w:val="26"/>
            <w:szCs w:val="26"/>
          </w:rPr>
          <w:t>2017 г</w:t>
        </w:r>
      </w:smartTag>
      <w:r w:rsidRPr="00BA3CBE">
        <w:rPr>
          <w:sz w:val="26"/>
          <w:szCs w:val="26"/>
        </w:rPr>
        <w:t xml:space="preserve">. № 35, 27 июня </w:t>
      </w:r>
      <w:smartTag w:uri="urn:schemas-microsoft-com:office:smarttags" w:element="metricconverter">
        <w:smartTagPr>
          <w:attr w:name="ProductID" w:val="2017 г"/>
        </w:smartTagPr>
        <w:r w:rsidRPr="00BA3CBE">
          <w:rPr>
            <w:sz w:val="26"/>
            <w:szCs w:val="26"/>
          </w:rPr>
          <w:t>2017 г</w:t>
        </w:r>
      </w:smartTag>
      <w:r w:rsidRPr="00BA3CBE">
        <w:rPr>
          <w:sz w:val="26"/>
          <w:szCs w:val="26"/>
        </w:rPr>
        <w:t xml:space="preserve">. № 512, 28 декабря </w:t>
      </w:r>
      <w:smartTag w:uri="urn:schemas-microsoft-com:office:smarttags" w:element="metricconverter">
        <w:smartTagPr>
          <w:attr w:name="ProductID" w:val="2017 г"/>
        </w:smartTagPr>
        <w:r w:rsidRPr="00BA3CBE">
          <w:rPr>
            <w:sz w:val="26"/>
            <w:szCs w:val="26"/>
          </w:rPr>
          <w:t>2017 г</w:t>
        </w:r>
      </w:smartTag>
      <w:r w:rsidRPr="00BA3CBE">
        <w:rPr>
          <w:sz w:val="26"/>
          <w:szCs w:val="26"/>
        </w:rPr>
        <w:t xml:space="preserve">. № 1153, 26 марта </w:t>
      </w:r>
      <w:smartTag w:uri="urn:schemas-microsoft-com:office:smarttags" w:element="metricconverter">
        <w:smartTagPr>
          <w:attr w:name="ProductID" w:val="2018 г"/>
        </w:smartTagPr>
        <w:r w:rsidRPr="00BA3CBE">
          <w:rPr>
            <w:sz w:val="26"/>
            <w:szCs w:val="26"/>
          </w:rPr>
          <w:t>2018 г</w:t>
        </w:r>
      </w:smartTag>
      <w:r w:rsidRPr="00BA3CBE">
        <w:rPr>
          <w:sz w:val="26"/>
          <w:szCs w:val="26"/>
        </w:rPr>
        <w:t xml:space="preserve">. № 200, 20 марта </w:t>
      </w:r>
      <w:smartTag w:uri="urn:schemas-microsoft-com:office:smarttags" w:element="metricconverter">
        <w:smartTagPr>
          <w:attr w:name="ProductID" w:val="2019 г"/>
        </w:smartTagPr>
        <w:r w:rsidRPr="00BA3CBE">
          <w:rPr>
            <w:sz w:val="26"/>
            <w:szCs w:val="26"/>
          </w:rPr>
          <w:t>2019 г</w:t>
        </w:r>
      </w:smartTag>
      <w:r w:rsidRPr="00BA3CBE">
        <w:rPr>
          <w:sz w:val="26"/>
          <w:szCs w:val="26"/>
        </w:rPr>
        <w:t xml:space="preserve">. № 133, 10 октября </w:t>
      </w:r>
      <w:smartTag w:uri="urn:schemas-microsoft-com:office:smarttags" w:element="metricconverter">
        <w:smartTagPr>
          <w:attr w:name="ProductID" w:val="2019 г"/>
        </w:smartTagPr>
        <w:r w:rsidRPr="00BA3CBE">
          <w:rPr>
            <w:sz w:val="26"/>
            <w:szCs w:val="26"/>
          </w:rPr>
          <w:t>2019 г</w:t>
        </w:r>
      </w:smartTag>
      <w:r w:rsidRPr="00BA3CBE">
        <w:rPr>
          <w:sz w:val="26"/>
          <w:szCs w:val="26"/>
        </w:rPr>
        <w:t xml:space="preserve">. № 688, 22 апреля </w:t>
      </w:r>
      <w:smartTag w:uri="urn:schemas-microsoft-com:office:smarttags" w:element="metricconverter">
        <w:smartTagPr>
          <w:attr w:name="ProductID" w:val="2020 г"/>
        </w:smartTagPr>
        <w:r w:rsidRPr="00BA3CBE">
          <w:rPr>
            <w:sz w:val="26"/>
            <w:szCs w:val="26"/>
          </w:rPr>
          <w:t>2020 г</w:t>
        </w:r>
      </w:smartTag>
      <w:r w:rsidRPr="00BA3CBE">
        <w:rPr>
          <w:sz w:val="26"/>
          <w:szCs w:val="26"/>
        </w:rPr>
        <w:t xml:space="preserve">. № 219, 20 февраля </w:t>
      </w:r>
      <w:smartTag w:uri="urn:schemas-microsoft-com:office:smarttags" w:element="metricconverter">
        <w:smartTagPr>
          <w:attr w:name="ProductID" w:val="2021 г"/>
        </w:smartTagPr>
        <w:r w:rsidRPr="00BA3CBE">
          <w:rPr>
            <w:sz w:val="26"/>
            <w:szCs w:val="26"/>
          </w:rPr>
          <w:t>2021 г</w:t>
        </w:r>
      </w:smartTag>
      <w:r w:rsidRPr="00BA3CBE">
        <w:rPr>
          <w:sz w:val="26"/>
          <w:szCs w:val="26"/>
        </w:rPr>
        <w:t xml:space="preserve">. № 87, 24 ноября </w:t>
      </w:r>
      <w:smartTag w:uri="urn:schemas-microsoft-com:office:smarttags" w:element="metricconverter">
        <w:smartTagPr>
          <w:attr w:name="ProductID" w:val="2021 г"/>
        </w:smartTagPr>
        <w:r w:rsidRPr="00BA3CBE">
          <w:rPr>
            <w:sz w:val="26"/>
            <w:szCs w:val="26"/>
          </w:rPr>
          <w:t>2021 г</w:t>
        </w:r>
      </w:smartTag>
      <w:r w:rsidRPr="00BA3CBE">
        <w:rPr>
          <w:sz w:val="26"/>
          <w:szCs w:val="26"/>
        </w:rPr>
        <w:t xml:space="preserve">. № 735, 25 октября  </w:t>
      </w:r>
      <w:smartTag w:uri="urn:schemas-microsoft-com:office:smarttags" w:element="metricconverter">
        <w:smartTagPr>
          <w:attr w:name="ProductID" w:val="2022 г"/>
        </w:smartTagPr>
        <w:r w:rsidRPr="00BA3CBE">
          <w:rPr>
            <w:sz w:val="26"/>
            <w:szCs w:val="26"/>
          </w:rPr>
          <w:t>2022 г</w:t>
        </w:r>
      </w:smartTag>
      <w:r w:rsidRPr="00BA3CBE">
        <w:rPr>
          <w:sz w:val="26"/>
          <w:szCs w:val="26"/>
        </w:rPr>
        <w:t xml:space="preserve">. № 664, 6 апреля </w:t>
      </w:r>
      <w:smartTag w:uri="urn:schemas-microsoft-com:office:smarttags" w:element="metricconverter">
        <w:smartTagPr>
          <w:attr w:name="ProductID" w:val="2023 г"/>
        </w:smartTagPr>
        <w:r w:rsidRPr="00BA3CBE">
          <w:rPr>
            <w:sz w:val="26"/>
            <w:szCs w:val="26"/>
          </w:rPr>
          <w:t>2023 г</w:t>
        </w:r>
      </w:smartTag>
      <w:r w:rsidRPr="00BA3CBE">
        <w:rPr>
          <w:sz w:val="26"/>
          <w:szCs w:val="26"/>
        </w:rPr>
        <w:t xml:space="preserve">. N 187, от 31 августа </w:t>
      </w:r>
      <w:smartTag w:uri="urn:schemas-microsoft-com:office:smarttags" w:element="metricconverter">
        <w:smartTagPr>
          <w:attr w:name="ProductID" w:val="2023 г"/>
        </w:smartTagPr>
        <w:r w:rsidRPr="00BA3CBE">
          <w:rPr>
            <w:sz w:val="26"/>
            <w:szCs w:val="26"/>
          </w:rPr>
          <w:t>2023 г</w:t>
        </w:r>
      </w:smartTag>
      <w:r w:rsidRPr="00BA3CBE">
        <w:rPr>
          <w:sz w:val="26"/>
          <w:szCs w:val="26"/>
        </w:rPr>
        <w:t xml:space="preserve">. N 458, от 21 февраля </w:t>
      </w:r>
      <w:smartTag w:uri="urn:schemas-microsoft-com:office:smarttags" w:element="metricconverter">
        <w:smartTagPr>
          <w:attr w:name="ProductID" w:val="2024 г"/>
        </w:smartTagPr>
        <w:r w:rsidRPr="00BA3CBE">
          <w:rPr>
            <w:sz w:val="26"/>
            <w:szCs w:val="26"/>
          </w:rPr>
          <w:t>2024 г</w:t>
        </w:r>
      </w:smartTag>
      <w:r w:rsidRPr="00BA3CBE">
        <w:rPr>
          <w:sz w:val="26"/>
          <w:szCs w:val="26"/>
        </w:rPr>
        <w:t>. N 72) следующего содержания:</w:t>
      </w:r>
    </w:p>
    <w:p w:rsidR="00497ED0" w:rsidRPr="00BA3CBE" w:rsidRDefault="00497ED0" w:rsidP="00DF45D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1.1. приложение 6 к Положению изложить в следующей редакции:</w:t>
      </w:r>
    </w:p>
    <w:p w:rsidR="00497ED0" w:rsidRPr="00BA3CBE" w:rsidRDefault="00497ED0" w:rsidP="003649BB">
      <w:pPr>
        <w:ind w:firstLine="567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  <w:r w:rsidRPr="00BA3CBE">
        <w:rPr>
          <w:bCs/>
          <w:color w:val="000000"/>
          <w:sz w:val="26"/>
          <w:szCs w:val="26"/>
        </w:rPr>
        <w:t>Приложение 6</w:t>
      </w:r>
    </w:p>
    <w:p w:rsidR="00497ED0" w:rsidRPr="00BA3CBE" w:rsidRDefault="00497ED0" w:rsidP="003649BB">
      <w:pPr>
        <w:ind w:firstLine="567"/>
        <w:jc w:val="right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к Положению</w:t>
      </w:r>
    </w:p>
    <w:p w:rsidR="00497ED0" w:rsidRPr="00BA3CBE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</w:p>
    <w:p w:rsidR="00497ED0" w:rsidRPr="00BA3CBE" w:rsidRDefault="00497ED0" w:rsidP="003649BB">
      <w:pPr>
        <w:jc w:val="center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Состав</w:t>
      </w:r>
    </w:p>
    <w:p w:rsidR="00497ED0" w:rsidRPr="00BA3CBE" w:rsidRDefault="00497ED0" w:rsidP="003649BB">
      <w:pPr>
        <w:jc w:val="center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Управляющего совета при управлении образования Администрации Рузаевского муниципального района</w:t>
      </w:r>
    </w:p>
    <w:p w:rsidR="00497ED0" w:rsidRPr="00BA3CBE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Голикова С.В. – учитель русского языка и литературы муниципального бюджетного общеобразовательного учреждения "Центр образования - Средняя общеобразовательная школа N 12" Рузаевского муниципального района (по согласованию);</w:t>
      </w:r>
    </w:p>
    <w:p w:rsidR="00497ED0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Ковырева Л.Н. - начальник управления образования Администрации Рузаевского муниципального района;</w:t>
      </w:r>
    </w:p>
    <w:p w:rsidR="00497ED0" w:rsidRPr="00BA3CBE" w:rsidRDefault="00497ED0" w:rsidP="00725EE7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Комарова Е.В.</w:t>
      </w:r>
      <w:r w:rsidRPr="00BA3CBE">
        <w:rPr>
          <w:bCs/>
          <w:color w:val="000000"/>
          <w:sz w:val="26"/>
          <w:szCs w:val="26"/>
        </w:rPr>
        <w:t xml:space="preserve"> - директор муниципального бюджетного общеобразовательного учреждения "Средня</w:t>
      </w:r>
      <w:r>
        <w:rPr>
          <w:bCs/>
          <w:color w:val="000000"/>
          <w:sz w:val="26"/>
          <w:szCs w:val="26"/>
        </w:rPr>
        <w:t>я общеобразовательная школа N 10</w:t>
      </w:r>
      <w:r w:rsidRPr="00BA3CBE">
        <w:rPr>
          <w:bCs/>
          <w:color w:val="000000"/>
          <w:sz w:val="26"/>
          <w:szCs w:val="26"/>
        </w:rPr>
        <w:t>" Рузаевского муниципального района;</w:t>
      </w:r>
    </w:p>
    <w:p w:rsidR="00497ED0" w:rsidRPr="00BA3CBE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Ларина В.Р. - заместитель Главы района по социальным вопросам;</w:t>
      </w:r>
    </w:p>
    <w:p w:rsidR="00497ED0" w:rsidRPr="00BA3CBE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Огурцова Е.В. - и.о. директора муниципального бюджетного учреждения "Централизованная бухгалтерия" Рузаевского муниципального района;</w:t>
      </w:r>
    </w:p>
    <w:p w:rsidR="00497ED0" w:rsidRPr="00BA3CBE" w:rsidRDefault="00497ED0" w:rsidP="000264C0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Позднякова А</w:t>
      </w:r>
      <w:r w:rsidRPr="00BA3CBE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>С.</w:t>
      </w:r>
      <w:r w:rsidRPr="00BA3CBE">
        <w:rPr>
          <w:bCs/>
          <w:color w:val="000000"/>
          <w:sz w:val="26"/>
          <w:szCs w:val="26"/>
        </w:rPr>
        <w:t xml:space="preserve"> - и.о. директора муниципального автономного учреждения "Центр молодежной политики и туризма" Рузаевского муниципального района;</w:t>
      </w:r>
    </w:p>
    <w:p w:rsidR="00497ED0" w:rsidRPr="00BA3CBE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Резепова М.Ю. – заместитель начальника управления образования Администрации Рузаевского муниципального района;</w:t>
      </w:r>
    </w:p>
    <w:p w:rsidR="00497ED0" w:rsidRPr="00BA3CBE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Чиркаева Е.С. – и.о. Главы Трускляйского сельского поселения Рузаевского муниципального района Республики Мордовия (по согласованию);</w:t>
      </w:r>
    </w:p>
    <w:p w:rsidR="00497ED0" w:rsidRPr="00BA3CBE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Шикина Л.И. - директор муниципального бюджетного дошкольного образовательного учреждения "Детский сад "Радуга" комбинированного вида" Рузаевского муниципального района.</w:t>
      </w:r>
      <w:r>
        <w:rPr>
          <w:bCs/>
          <w:color w:val="000000"/>
          <w:sz w:val="26"/>
          <w:szCs w:val="26"/>
        </w:rPr>
        <w:t>»</w:t>
      </w:r>
      <w:r w:rsidRPr="00BA3CBE">
        <w:rPr>
          <w:bCs/>
          <w:color w:val="000000"/>
          <w:sz w:val="26"/>
          <w:szCs w:val="26"/>
        </w:rPr>
        <w:t>;</w:t>
      </w:r>
    </w:p>
    <w:p w:rsidR="00497ED0" w:rsidRPr="00BA3CBE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1.2. приложение 7 к Положению изложить в следующей редакции:</w:t>
      </w:r>
    </w:p>
    <w:p w:rsidR="00497ED0" w:rsidRPr="00BA3CBE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</w:p>
    <w:p w:rsidR="00497ED0" w:rsidRPr="00BA3CBE" w:rsidRDefault="00497ED0" w:rsidP="003649BB">
      <w:pPr>
        <w:ind w:firstLine="567"/>
        <w:jc w:val="right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«Приложение 7</w:t>
      </w:r>
    </w:p>
    <w:p w:rsidR="00497ED0" w:rsidRPr="00BA3CBE" w:rsidRDefault="00497ED0" w:rsidP="003649BB">
      <w:pPr>
        <w:ind w:firstLine="567"/>
        <w:jc w:val="right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к Положению</w:t>
      </w:r>
    </w:p>
    <w:p w:rsidR="00497ED0" w:rsidRPr="00BA3CBE" w:rsidRDefault="00497ED0" w:rsidP="003649BB">
      <w:pPr>
        <w:ind w:firstLine="567"/>
        <w:jc w:val="right"/>
        <w:rPr>
          <w:bCs/>
          <w:color w:val="000000"/>
          <w:sz w:val="26"/>
          <w:szCs w:val="26"/>
        </w:rPr>
      </w:pPr>
    </w:p>
    <w:p w:rsidR="00497ED0" w:rsidRPr="00BA3CBE" w:rsidRDefault="00497ED0" w:rsidP="003649BB">
      <w:pPr>
        <w:ind w:firstLine="567"/>
        <w:jc w:val="center"/>
        <w:rPr>
          <w:bCs/>
          <w:color w:val="000000"/>
          <w:sz w:val="26"/>
          <w:szCs w:val="26"/>
        </w:rPr>
      </w:pPr>
      <w:r w:rsidRPr="00BA3CBE">
        <w:rPr>
          <w:b/>
          <w:bCs/>
          <w:color w:val="000000"/>
          <w:sz w:val="26"/>
          <w:szCs w:val="26"/>
        </w:rPr>
        <w:t>Основные показатели результативности работы руководителя общеобразовательной организации</w:t>
      </w:r>
    </w:p>
    <w:p w:rsidR="00497ED0" w:rsidRPr="00AB2A63" w:rsidRDefault="00497ED0" w:rsidP="003649BB">
      <w:pPr>
        <w:jc w:val="center"/>
        <w:outlineLvl w:val="0"/>
        <w:rPr>
          <w:b/>
          <w:bCs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7513"/>
        <w:gridCol w:w="1984"/>
      </w:tblGrid>
      <w:tr w:rsidR="00497ED0" w:rsidRPr="00BA3CBE" w:rsidTr="00BA3CBE">
        <w:trPr>
          <w:trHeight w:val="407"/>
        </w:trPr>
        <w:tc>
          <w:tcPr>
            <w:tcW w:w="709" w:type="dxa"/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7513" w:type="dxa"/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 xml:space="preserve">Критерии премирования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Размер выплаты</w:t>
            </w:r>
          </w:p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(кол-во баллов)</w:t>
            </w:r>
          </w:p>
        </w:tc>
      </w:tr>
      <w:tr w:rsidR="00497ED0" w:rsidRPr="00BA3CBE" w:rsidTr="00BA3CBE">
        <w:trPr>
          <w:trHeight w:val="501"/>
        </w:trPr>
        <w:tc>
          <w:tcPr>
            <w:tcW w:w="709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1.</w:t>
            </w:r>
          </w:p>
        </w:tc>
        <w:tc>
          <w:tcPr>
            <w:tcW w:w="7513" w:type="dxa"/>
          </w:tcPr>
          <w:p w:rsidR="00497ED0" w:rsidRPr="00BA3CBE" w:rsidRDefault="00497ED0" w:rsidP="003649BB">
            <w:pPr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Выплата за качество, интенсивность и результативность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 xml:space="preserve">55 </w:t>
            </w:r>
          </w:p>
        </w:tc>
      </w:tr>
      <w:tr w:rsidR="00497ED0" w:rsidRPr="00BA3CBE" w:rsidTr="00BA3CBE">
        <w:trPr>
          <w:trHeight w:val="1679"/>
        </w:trPr>
        <w:tc>
          <w:tcPr>
            <w:tcW w:w="709" w:type="dxa"/>
            <w:tcBorders>
              <w:bottom w:val="single" w:sz="4" w:space="0" w:color="auto"/>
            </w:tcBorders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1.1.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97ED0" w:rsidRPr="00BA3CBE" w:rsidRDefault="00497ED0" w:rsidP="003649BB">
            <w:pPr>
              <w:snapToGrid w:val="0"/>
              <w:rPr>
                <w:b/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Результаты внешнего мониторинга (независимые исследования, региональные и муниципальные контрольные работы, тестирование и др.) (</w:t>
            </w:r>
            <w:r w:rsidRPr="00BA3CBE">
              <w:rPr>
                <w:b/>
                <w:sz w:val="25"/>
                <w:szCs w:val="25"/>
              </w:rPr>
              <w:t>по мере проведения)</w:t>
            </w:r>
          </w:p>
          <w:p w:rsidR="00497ED0" w:rsidRPr="00BA3CBE" w:rsidRDefault="00497ED0" w:rsidP="003649BB">
            <w:pPr>
              <w:snapToGrid w:val="0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Качество обучения: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71 – 80% - 5 баллов;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61 – 70% - 3 балла;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50 – 60 % - 2 балла;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до 50 % - 0 баллов.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  <w:lang w:val="en-US"/>
              </w:rPr>
              <w:t>5</w:t>
            </w:r>
            <w:r w:rsidRPr="00BA3CBE">
              <w:rPr>
                <w:b/>
                <w:sz w:val="25"/>
                <w:szCs w:val="25"/>
              </w:rPr>
              <w:t xml:space="preserve"> баллов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497ED0" w:rsidRPr="00BA3CBE" w:rsidTr="00BA3CBE">
        <w:trPr>
          <w:trHeight w:val="273"/>
        </w:trPr>
        <w:tc>
          <w:tcPr>
            <w:tcW w:w="709" w:type="dxa"/>
            <w:tcBorders>
              <w:bottom w:val="single" w:sz="4" w:space="0" w:color="auto"/>
            </w:tcBorders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1.2.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97ED0" w:rsidRPr="00BA3CBE" w:rsidRDefault="00497ED0" w:rsidP="003649BB">
            <w:pPr>
              <w:rPr>
                <w:color w:val="000000"/>
                <w:sz w:val="25"/>
                <w:szCs w:val="25"/>
              </w:rPr>
            </w:pPr>
            <w:r w:rsidRPr="00BA3CBE">
              <w:rPr>
                <w:color w:val="000000"/>
                <w:sz w:val="25"/>
                <w:szCs w:val="25"/>
              </w:rPr>
              <w:t xml:space="preserve">Эффективное и результативное участие образовательного учреждения, педагогов </w:t>
            </w:r>
            <w:r w:rsidRPr="00BA3CBE">
              <w:rPr>
                <w:b/>
                <w:color w:val="000000"/>
                <w:sz w:val="25"/>
                <w:szCs w:val="25"/>
              </w:rPr>
              <w:t>в</w:t>
            </w:r>
            <w:r w:rsidRPr="00BA3CBE">
              <w:rPr>
                <w:color w:val="000000"/>
                <w:sz w:val="25"/>
                <w:szCs w:val="25"/>
              </w:rPr>
              <w:t xml:space="preserve"> профессиональных конкурсах (баллы суммируются, плюс 1 балл за каждое призовое место, но в сумме не более 10 баллов)</w:t>
            </w:r>
          </w:p>
          <w:p w:rsidR="00497ED0" w:rsidRPr="00BA3CBE" w:rsidRDefault="00497ED0" w:rsidP="003649BB">
            <w:pPr>
              <w:ind w:left="-107" w:right="-109"/>
              <w:jc w:val="both"/>
              <w:rPr>
                <w:color w:val="000000"/>
                <w:sz w:val="25"/>
                <w:szCs w:val="25"/>
              </w:rPr>
            </w:pPr>
            <w:r w:rsidRPr="00BA3CBE">
              <w:rPr>
                <w:color w:val="000000"/>
                <w:sz w:val="25"/>
                <w:szCs w:val="25"/>
              </w:rPr>
              <w:t xml:space="preserve">    - победы и призовые места в интернет-конкурсах – 1 балл (независимо от количества грамот);</w:t>
            </w:r>
          </w:p>
          <w:p w:rsidR="00497ED0" w:rsidRPr="00BA3CBE" w:rsidRDefault="00497ED0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муниципальный уровень – 2 балла;</w:t>
            </w:r>
          </w:p>
          <w:p w:rsidR="00497ED0" w:rsidRPr="00BA3CBE" w:rsidRDefault="00497ED0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республиканский уровень – 3 балла;</w:t>
            </w:r>
          </w:p>
          <w:p w:rsidR="00497ED0" w:rsidRPr="00BA3CBE" w:rsidRDefault="00497ED0" w:rsidP="003649BB">
            <w:pPr>
              <w:jc w:val="both"/>
              <w:rPr>
                <w:color w:val="000000"/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российский уровень – 4 балла.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497ED0" w:rsidRPr="00BA3CBE" w:rsidRDefault="00497ED0" w:rsidP="003649BB">
            <w:pPr>
              <w:ind w:left="-107" w:right="-109"/>
              <w:jc w:val="center"/>
              <w:rPr>
                <w:b/>
                <w:color w:val="000000"/>
                <w:sz w:val="25"/>
                <w:szCs w:val="25"/>
              </w:rPr>
            </w:pPr>
            <w:r w:rsidRPr="00BA3CBE">
              <w:rPr>
                <w:b/>
                <w:color w:val="000000"/>
                <w:sz w:val="25"/>
                <w:szCs w:val="25"/>
              </w:rPr>
              <w:t>10 баллов</w:t>
            </w:r>
          </w:p>
        </w:tc>
      </w:tr>
      <w:tr w:rsidR="00497ED0" w:rsidRPr="00BA3CBE" w:rsidTr="00BA3CBE">
        <w:trPr>
          <w:trHeight w:val="642"/>
        </w:trPr>
        <w:tc>
          <w:tcPr>
            <w:tcW w:w="709" w:type="dxa"/>
            <w:tcBorders>
              <w:bottom w:val="single" w:sz="4" w:space="0" w:color="auto"/>
            </w:tcBorders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1.3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Проведение мероприятий различного уровня, повышающих имидж района: 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муниципальный уровень – 8 баллов;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республиканский уровень – 9 баллов;</w:t>
            </w:r>
          </w:p>
          <w:p w:rsidR="00497ED0" w:rsidRPr="00BA3CBE" w:rsidRDefault="00497ED0" w:rsidP="003649BB">
            <w:pPr>
              <w:rPr>
                <w:color w:val="000000"/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российский уровень – 10 баллов.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10 баллов</w:t>
            </w: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497ED0" w:rsidRPr="00BA3CBE" w:rsidTr="00BA3CBE">
        <w:trPr>
          <w:trHeight w:val="145"/>
        </w:trPr>
        <w:tc>
          <w:tcPr>
            <w:tcW w:w="709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1.4</w:t>
            </w:r>
          </w:p>
        </w:tc>
        <w:tc>
          <w:tcPr>
            <w:tcW w:w="7513" w:type="dxa"/>
          </w:tcPr>
          <w:p w:rsidR="00497ED0" w:rsidRPr="00BA3CBE" w:rsidRDefault="00497ED0" w:rsidP="003649BB">
            <w:pPr>
              <w:rPr>
                <w:color w:val="000000"/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Эффективное и результативное участие обучающихся в различных конкурсах, олимпиадах, выставках, конференциях, турнирах, соревнованиях и т.д.</w:t>
            </w:r>
            <w:r w:rsidRPr="00BA3CBE">
              <w:rPr>
                <w:color w:val="000000"/>
                <w:sz w:val="25"/>
                <w:szCs w:val="25"/>
              </w:rPr>
              <w:t>: (баллы суммируются, плюс 1 балл за каждое призовое место, но в сумме не более 10 баллов)</w:t>
            </w:r>
          </w:p>
          <w:p w:rsidR="00497ED0" w:rsidRPr="00BA3CBE" w:rsidRDefault="00497ED0" w:rsidP="003649BB">
            <w:pPr>
              <w:ind w:left="-107" w:right="-109"/>
              <w:rPr>
                <w:color w:val="000000"/>
                <w:sz w:val="25"/>
                <w:szCs w:val="25"/>
              </w:rPr>
            </w:pPr>
            <w:r w:rsidRPr="00BA3CBE">
              <w:rPr>
                <w:color w:val="000000"/>
                <w:sz w:val="25"/>
                <w:szCs w:val="25"/>
              </w:rPr>
              <w:t xml:space="preserve">  - победы и призовые места в интернет-конкурсах – 1 балл (независимо от количества грамот);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муниципальный уровень – 2 балла;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республиканский уровень – 3 балла;</w:t>
            </w:r>
          </w:p>
          <w:p w:rsidR="00497ED0" w:rsidRPr="00BA3CBE" w:rsidRDefault="00497ED0" w:rsidP="003649BB">
            <w:pPr>
              <w:rPr>
                <w:color w:val="000000"/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российский уровень – 4 балла.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10 баллов</w:t>
            </w:r>
          </w:p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497ED0" w:rsidRPr="00BA3CBE" w:rsidTr="00BA3CBE">
        <w:trPr>
          <w:trHeight w:val="145"/>
        </w:trPr>
        <w:tc>
          <w:tcPr>
            <w:tcW w:w="709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1.5</w:t>
            </w:r>
          </w:p>
        </w:tc>
        <w:tc>
          <w:tcPr>
            <w:tcW w:w="7513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Высокий уровень деятельности образовательного учреждения (проведение мероприятий). 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Результаты работы (баллы суммируются): 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экспериментальной площадки (2 балла);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Центра «Точка роста» (0,5 балла);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Школьного театра (1 балл);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Школьного музея (0,5 балла);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Школьного спортивного клуба (1 балл);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Школьного медиацентра (1 балл);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Иное (1 балл).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7 баллов</w:t>
            </w: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497ED0" w:rsidRPr="00BA3CBE" w:rsidTr="00BA3CBE">
        <w:trPr>
          <w:trHeight w:val="145"/>
        </w:trPr>
        <w:tc>
          <w:tcPr>
            <w:tcW w:w="709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1.6</w:t>
            </w:r>
          </w:p>
        </w:tc>
        <w:tc>
          <w:tcPr>
            <w:tcW w:w="7513" w:type="dxa"/>
          </w:tcPr>
          <w:p w:rsidR="00497ED0" w:rsidRPr="00BA3CBE" w:rsidRDefault="00497ED0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Реализация мероприятий по развитию системы сопровождения профессионального самоопределения обучающихся с обязательным освещением в СМИ, сети Интернет, социальных сетях, предоставлением подтверждающих документов (баллы суммируются):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 участие и реализация всероссийских проектов профессиональной направленности, функциональная грамотность и т.д</w:t>
            </w:r>
            <w:r>
              <w:rPr>
                <w:sz w:val="25"/>
                <w:szCs w:val="25"/>
              </w:rPr>
              <w:t>.</w:t>
            </w:r>
            <w:r w:rsidRPr="00BA3CBE">
              <w:rPr>
                <w:sz w:val="25"/>
                <w:szCs w:val="25"/>
              </w:rPr>
              <w:t xml:space="preserve"> (2 балла);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встреча с интересными людьми разных профессий (1 балл);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экскурсии на предприятия (2 балла);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наставничество (практика студентов, закрепленный наставник за молодым педагогом) – 2 балла;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- иное – 1 балл.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8 баллов</w:t>
            </w:r>
          </w:p>
        </w:tc>
      </w:tr>
      <w:tr w:rsidR="00497ED0" w:rsidRPr="00BA3CBE" w:rsidTr="00BA3CBE">
        <w:trPr>
          <w:trHeight w:val="145"/>
        </w:trPr>
        <w:tc>
          <w:tcPr>
            <w:tcW w:w="709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1.7</w:t>
            </w:r>
          </w:p>
        </w:tc>
        <w:tc>
          <w:tcPr>
            <w:tcW w:w="7513" w:type="dxa"/>
          </w:tcPr>
          <w:p w:rsidR="00497ED0" w:rsidRPr="00BA3CBE" w:rsidRDefault="00497ED0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Реализация стратегических и инновационных проектов и мероприятий на базе общеобразовательной организации (с указанием проекта и мероприятия, проведенного в рамках проекта)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5 баллов</w:t>
            </w:r>
          </w:p>
        </w:tc>
      </w:tr>
      <w:tr w:rsidR="00497ED0" w:rsidRPr="00BA3CBE" w:rsidTr="00BA3CBE">
        <w:trPr>
          <w:trHeight w:val="145"/>
        </w:trPr>
        <w:tc>
          <w:tcPr>
            <w:tcW w:w="709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2.</w:t>
            </w:r>
          </w:p>
        </w:tc>
        <w:tc>
          <w:tcPr>
            <w:tcW w:w="7513" w:type="dxa"/>
          </w:tcPr>
          <w:p w:rsidR="00497ED0" w:rsidRPr="00BA3CBE" w:rsidRDefault="00497ED0" w:rsidP="003649BB">
            <w:pPr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Качество управленческой  деятельности: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45</w:t>
            </w:r>
          </w:p>
        </w:tc>
      </w:tr>
      <w:tr w:rsidR="00497ED0" w:rsidRPr="00BA3CBE" w:rsidTr="00BA3CBE">
        <w:trPr>
          <w:trHeight w:val="274"/>
        </w:trPr>
        <w:tc>
          <w:tcPr>
            <w:tcW w:w="709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2.1.</w:t>
            </w:r>
          </w:p>
        </w:tc>
        <w:tc>
          <w:tcPr>
            <w:tcW w:w="7513" w:type="dxa"/>
          </w:tcPr>
          <w:p w:rsidR="00497ED0" w:rsidRPr="00BA3CBE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 Информационная открытость:</w:t>
            </w:r>
          </w:p>
          <w:p w:rsidR="00497ED0" w:rsidRPr="00BA3CBE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- своевременно обновляющийся сайт ОО в соответствии с требованиями ст. 29 Федерального закона от 29.12.2012 г. № 273-ФЗ «Об образовании в Российской Федерации»;  </w:t>
            </w:r>
          </w:p>
          <w:p w:rsidR="00497ED0" w:rsidRPr="00BA3CBE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нормативно – правовые документы, размещенные на сайте должны быть актуальными в соответствии с разделами – 3 балла</w:t>
            </w:r>
            <w:r>
              <w:rPr>
                <w:sz w:val="25"/>
                <w:szCs w:val="25"/>
              </w:rPr>
              <w:t>;</w:t>
            </w:r>
          </w:p>
          <w:p w:rsidR="00497ED0" w:rsidRPr="00BA3CBE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не менее трех публикаций в неделю на сайте и социальных сетях – 2 балла;</w:t>
            </w:r>
          </w:p>
          <w:p w:rsidR="00497ED0" w:rsidRPr="00BA3CBE" w:rsidRDefault="00497ED0" w:rsidP="003649BB">
            <w:pPr>
              <w:snapToGrid w:val="0"/>
              <w:jc w:val="both"/>
              <w:rPr>
                <w:color w:val="000000"/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- </w:t>
            </w:r>
            <w:r w:rsidRPr="00BA3CBE">
              <w:rPr>
                <w:color w:val="000000"/>
                <w:sz w:val="25"/>
                <w:szCs w:val="25"/>
              </w:rPr>
              <w:t>систематическая работа в ЕИС (Единой информационной системе) и СГО – 2 балла;</w:t>
            </w:r>
          </w:p>
          <w:p w:rsidR="00497ED0" w:rsidRPr="00BA3CBE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color w:val="000000"/>
                <w:sz w:val="25"/>
                <w:szCs w:val="25"/>
              </w:rPr>
              <w:t>-  работа в Сферум и иных информационных платформах</w:t>
            </w:r>
            <w:r w:rsidRPr="00BA3CBE">
              <w:rPr>
                <w:sz w:val="25"/>
                <w:szCs w:val="25"/>
              </w:rPr>
              <w:t xml:space="preserve"> – 3 балла.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10 баллов</w:t>
            </w: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497ED0" w:rsidRPr="00BA3CBE" w:rsidTr="00BA3CBE">
        <w:trPr>
          <w:trHeight w:val="1407"/>
        </w:trPr>
        <w:tc>
          <w:tcPr>
            <w:tcW w:w="709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2.2.</w:t>
            </w:r>
          </w:p>
        </w:tc>
        <w:tc>
          <w:tcPr>
            <w:tcW w:w="7513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Сетевое взаимодействие с организациями на договорной основе (проведение мероприятий в рамках, заключенных договоров):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Pr="00BA3CBE">
              <w:rPr>
                <w:sz w:val="25"/>
                <w:szCs w:val="25"/>
              </w:rPr>
              <w:t xml:space="preserve"> муниципальный уровень – 3 балла</w:t>
            </w:r>
            <w:r>
              <w:rPr>
                <w:sz w:val="25"/>
                <w:szCs w:val="25"/>
              </w:rPr>
              <w:t>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- </w:t>
            </w:r>
            <w:r w:rsidRPr="00BA3CBE">
              <w:rPr>
                <w:sz w:val="25"/>
                <w:szCs w:val="25"/>
              </w:rPr>
              <w:t>республиканский уровень – 4 балла</w:t>
            </w:r>
            <w:r>
              <w:rPr>
                <w:sz w:val="25"/>
                <w:szCs w:val="25"/>
              </w:rPr>
              <w:t>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российский уровень -5 баллов.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5 баллов</w:t>
            </w: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497ED0" w:rsidRPr="00BA3CBE" w:rsidTr="00BA3CBE">
        <w:trPr>
          <w:trHeight w:val="987"/>
        </w:trPr>
        <w:tc>
          <w:tcPr>
            <w:tcW w:w="709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2.3</w:t>
            </w:r>
          </w:p>
        </w:tc>
        <w:tc>
          <w:tcPr>
            <w:tcW w:w="7513" w:type="dxa"/>
          </w:tcPr>
          <w:p w:rsidR="00497ED0" w:rsidRPr="00BA3CBE" w:rsidRDefault="00497ED0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Распространение опыта работы общеобразовательной организации в профессиональном сообществе:</w:t>
            </w:r>
          </w:p>
          <w:p w:rsidR="00497ED0" w:rsidRPr="00BA3CBE" w:rsidRDefault="00497ED0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наличие авторских программ, методических пособий и рекомендаций (прикладывается решение экспертного совета), наличие публикаций (прикладывается титульный лист с оглавлением печатного издания или электронного сборника, публикации в районной газете и т.д.)</w:t>
            </w:r>
          </w:p>
          <w:p w:rsidR="00497ED0" w:rsidRPr="00BA3CBE" w:rsidRDefault="00497ED0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 - проведение семинаров, конференций, организованных общеобразовательной организацией с обязательным освещением в средствах массовой информации, сети Интернет, социальных сетях:</w:t>
            </w:r>
          </w:p>
          <w:p w:rsidR="00497ED0" w:rsidRPr="00BA3CBE" w:rsidRDefault="00497ED0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интернет публикация – 1 балл;</w:t>
            </w:r>
          </w:p>
          <w:p w:rsidR="00497ED0" w:rsidRPr="00BA3CBE" w:rsidRDefault="00497ED0" w:rsidP="003649BB">
            <w:pPr>
              <w:widowControl w:val="0"/>
              <w:suppressAutoHyphens/>
              <w:autoSpaceDE w:val="0"/>
              <w:jc w:val="both"/>
              <w:rPr>
                <w:rFonts w:cs="Arial"/>
                <w:sz w:val="25"/>
                <w:szCs w:val="25"/>
                <w:lang w:eastAsia="zh-CN"/>
              </w:rPr>
            </w:pPr>
            <w:r w:rsidRPr="00BA3CBE">
              <w:rPr>
                <w:rFonts w:cs="Arial"/>
                <w:sz w:val="25"/>
                <w:szCs w:val="25"/>
                <w:lang w:eastAsia="zh-CN"/>
              </w:rPr>
              <w:t>- муниципальный уровень – 2 балла;</w:t>
            </w:r>
          </w:p>
          <w:p w:rsidR="00497ED0" w:rsidRPr="00BA3CBE" w:rsidRDefault="00497ED0" w:rsidP="003649BB">
            <w:pPr>
              <w:widowControl w:val="0"/>
              <w:suppressAutoHyphens/>
              <w:autoSpaceDE w:val="0"/>
              <w:jc w:val="both"/>
              <w:rPr>
                <w:rFonts w:cs="Arial"/>
                <w:sz w:val="25"/>
                <w:szCs w:val="25"/>
                <w:lang w:eastAsia="zh-CN"/>
              </w:rPr>
            </w:pPr>
            <w:r w:rsidRPr="00BA3CBE">
              <w:rPr>
                <w:rFonts w:cs="Arial"/>
                <w:sz w:val="25"/>
                <w:szCs w:val="25"/>
                <w:lang w:eastAsia="zh-CN"/>
              </w:rPr>
              <w:t>- республиканский уровень – 3 балла;</w:t>
            </w:r>
          </w:p>
          <w:p w:rsidR="00497ED0" w:rsidRPr="00BA3CBE" w:rsidRDefault="00497ED0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rFonts w:cs="Arial"/>
                <w:sz w:val="25"/>
                <w:szCs w:val="25"/>
                <w:lang w:eastAsia="zh-CN"/>
              </w:rPr>
              <w:t>- российский уровень – 5 баллов.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5 баллов</w:t>
            </w:r>
          </w:p>
        </w:tc>
      </w:tr>
      <w:tr w:rsidR="00497ED0" w:rsidRPr="00BA3CBE" w:rsidTr="00BA3CBE">
        <w:trPr>
          <w:trHeight w:val="416"/>
        </w:trPr>
        <w:tc>
          <w:tcPr>
            <w:tcW w:w="709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2.4.</w:t>
            </w:r>
          </w:p>
        </w:tc>
        <w:tc>
          <w:tcPr>
            <w:tcW w:w="7513" w:type="dxa"/>
          </w:tcPr>
          <w:p w:rsidR="00497ED0" w:rsidRPr="00BA3CBE" w:rsidRDefault="00497ED0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Результативность воспитательной деятельности общеобразовательной организации (баллы суммируются, но не более 10 баллов):</w:t>
            </w:r>
          </w:p>
          <w:p w:rsidR="00497ED0" w:rsidRPr="00BA3CBE" w:rsidRDefault="00497ED0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- занятость обучающихся в школьных объединениях дополнительного образования, школьных спортивных секциях без учета внеурочной деятельности в рамках ФГОС и учреждений дополнительного образования района (не менее 85 % от общего количества обучающихся) </w:t>
            </w:r>
            <w:r>
              <w:rPr>
                <w:sz w:val="25"/>
                <w:szCs w:val="25"/>
              </w:rPr>
              <w:t>- 3 балла;</w:t>
            </w:r>
          </w:p>
          <w:p w:rsidR="00497ED0" w:rsidRPr="00BA3CBE" w:rsidRDefault="00497ED0" w:rsidP="003649BB">
            <w:pPr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деятельность Советника директора по воспитанию, Председателя первичного отделения и т.д</w:t>
            </w:r>
            <w:r>
              <w:rPr>
                <w:sz w:val="25"/>
                <w:szCs w:val="25"/>
              </w:rPr>
              <w:t>.</w:t>
            </w:r>
            <w:r w:rsidRPr="00BA3CBE">
              <w:rPr>
                <w:sz w:val="25"/>
                <w:szCs w:val="25"/>
              </w:rPr>
              <w:t xml:space="preserve"> (проведение мероприятий, направленных на развитие детских и молодежных объединений и общественных организаций (юнармейское, волонтерское, кадетское движение, поисковые отряды, экологические отряды, юные инспекторы дорожного движения, дружина юных пожарных, Движение Первых и т.д.) </w:t>
            </w:r>
            <w:r>
              <w:rPr>
                <w:sz w:val="25"/>
                <w:szCs w:val="25"/>
              </w:rPr>
              <w:t>-7 баллов;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10 баллов</w:t>
            </w:r>
          </w:p>
        </w:tc>
      </w:tr>
      <w:tr w:rsidR="00497ED0" w:rsidRPr="00BA3CBE" w:rsidTr="00BA3CBE">
        <w:trPr>
          <w:trHeight w:val="1407"/>
        </w:trPr>
        <w:tc>
          <w:tcPr>
            <w:tcW w:w="709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2.5</w:t>
            </w:r>
          </w:p>
        </w:tc>
        <w:tc>
          <w:tcPr>
            <w:tcW w:w="7513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Организация горячего питания в соответствии с требованиями СанПин: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91 % и более - 5 баллов;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 – 90% - 4 балла;</w:t>
            </w:r>
          </w:p>
          <w:p w:rsidR="00497ED0" w:rsidRPr="00BA3CBE" w:rsidRDefault="00497ED0" w:rsidP="003649B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менее 80 %  - 0 баллов.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5 баллов</w:t>
            </w:r>
          </w:p>
        </w:tc>
      </w:tr>
      <w:tr w:rsidR="00497ED0" w:rsidRPr="00BA3CBE" w:rsidTr="00BA3CBE">
        <w:trPr>
          <w:trHeight w:val="145"/>
        </w:trPr>
        <w:tc>
          <w:tcPr>
            <w:tcW w:w="709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2.6</w:t>
            </w:r>
          </w:p>
        </w:tc>
        <w:tc>
          <w:tcPr>
            <w:tcW w:w="7513" w:type="dxa"/>
          </w:tcPr>
          <w:p w:rsidR="00497ED0" w:rsidRPr="00BA3CBE" w:rsidRDefault="00497ED0" w:rsidP="003649BB">
            <w:pPr>
              <w:snapToGrid w:val="0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Организация безопасных школьных перевозок: </w:t>
            </w:r>
          </w:p>
          <w:p w:rsidR="00497ED0" w:rsidRPr="00BA3CBE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проведение предрейсовых и послерейсовых инструктажей</w:t>
            </w:r>
          </w:p>
          <w:p w:rsidR="00497ED0" w:rsidRPr="00BA3CBE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проведение тренировочных мероприятий с обучающимися с привлечением сотрудников ОГИБДД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5 баллов</w:t>
            </w: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  <w:highlight w:val="yellow"/>
              </w:rPr>
            </w:pPr>
          </w:p>
        </w:tc>
      </w:tr>
      <w:tr w:rsidR="00497ED0" w:rsidRPr="00BA3CBE" w:rsidTr="00BA3CBE">
        <w:trPr>
          <w:trHeight w:val="278"/>
        </w:trPr>
        <w:tc>
          <w:tcPr>
            <w:tcW w:w="709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2.7</w:t>
            </w:r>
          </w:p>
        </w:tc>
        <w:tc>
          <w:tcPr>
            <w:tcW w:w="7513" w:type="dxa"/>
          </w:tcPr>
          <w:p w:rsidR="00497ED0" w:rsidRPr="00BA3CBE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Не превышение фактического объема потребления коммунальных услуг по сравнению с аналогичным периодом прошлого года (месяц к месяцу) в натуральном выражении (за исключением непредвиденных ситуаций: </w:t>
            </w:r>
          </w:p>
          <w:p w:rsidR="00497ED0" w:rsidRPr="00BA3CBE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 xml:space="preserve">- авария, выход из строя коммунальных систем, </w:t>
            </w:r>
          </w:p>
          <w:p w:rsidR="00497ED0" w:rsidRPr="00BA3CBE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BA3CBE">
              <w:rPr>
                <w:sz w:val="25"/>
                <w:szCs w:val="25"/>
              </w:rPr>
              <w:t>- мероприятия, повлекшие превышение объема потребляемых коммунальных услуг)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7ED0" w:rsidRPr="00BA3CBE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5 баллов</w:t>
            </w:r>
          </w:p>
          <w:p w:rsidR="00497ED0" w:rsidRPr="00BA3CBE" w:rsidRDefault="00497ED0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497ED0" w:rsidRPr="00BA3CBE" w:rsidTr="00BA3CBE">
        <w:trPr>
          <w:trHeight w:val="145"/>
        </w:trPr>
        <w:tc>
          <w:tcPr>
            <w:tcW w:w="709" w:type="dxa"/>
          </w:tcPr>
          <w:p w:rsidR="00497ED0" w:rsidRPr="00BA3CBE" w:rsidRDefault="00497ED0" w:rsidP="003649BB">
            <w:pPr>
              <w:rPr>
                <w:sz w:val="25"/>
                <w:szCs w:val="25"/>
              </w:rPr>
            </w:pPr>
          </w:p>
        </w:tc>
        <w:tc>
          <w:tcPr>
            <w:tcW w:w="7513" w:type="dxa"/>
          </w:tcPr>
          <w:p w:rsidR="00497ED0" w:rsidRPr="00BA3CBE" w:rsidRDefault="00497ED0" w:rsidP="003649BB">
            <w:pPr>
              <w:snapToGrid w:val="0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ИТОГО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7ED0" w:rsidRPr="00BA3CBE" w:rsidRDefault="00497ED0" w:rsidP="003649BB">
            <w:pPr>
              <w:snapToGrid w:val="0"/>
              <w:jc w:val="center"/>
              <w:rPr>
                <w:b/>
                <w:sz w:val="25"/>
                <w:szCs w:val="25"/>
              </w:rPr>
            </w:pPr>
            <w:r w:rsidRPr="00BA3CBE">
              <w:rPr>
                <w:b/>
                <w:sz w:val="25"/>
                <w:szCs w:val="25"/>
              </w:rPr>
              <w:t>100</w:t>
            </w:r>
          </w:p>
        </w:tc>
      </w:tr>
    </w:tbl>
    <w:p w:rsidR="00497ED0" w:rsidRPr="00B0289B" w:rsidRDefault="00497ED0" w:rsidP="003649BB">
      <w:pPr>
        <w:tabs>
          <w:tab w:val="left" w:pos="1935"/>
        </w:tabs>
        <w:ind w:firstLine="698"/>
        <w:rPr>
          <w:sz w:val="24"/>
          <w:szCs w:val="24"/>
        </w:rPr>
      </w:pPr>
      <w:r>
        <w:rPr>
          <w:sz w:val="24"/>
          <w:szCs w:val="24"/>
        </w:rPr>
        <w:tab/>
        <w:t>»;</w:t>
      </w:r>
    </w:p>
    <w:p w:rsidR="00497ED0" w:rsidRPr="00BA3CBE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1.3. приложение 8 к Положению изложить в следующей редакции:</w:t>
      </w:r>
    </w:p>
    <w:p w:rsidR="00497ED0" w:rsidRPr="00BA3CBE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</w:p>
    <w:p w:rsidR="00497ED0" w:rsidRPr="00BA3CBE" w:rsidRDefault="00497ED0" w:rsidP="003649BB">
      <w:pPr>
        <w:ind w:firstLine="567"/>
        <w:jc w:val="right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«Приложение 8</w:t>
      </w:r>
    </w:p>
    <w:p w:rsidR="00497ED0" w:rsidRPr="00BA3CBE" w:rsidRDefault="00497ED0" w:rsidP="003649BB">
      <w:pPr>
        <w:ind w:firstLine="567"/>
        <w:jc w:val="right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к Положению</w:t>
      </w:r>
    </w:p>
    <w:p w:rsidR="00497ED0" w:rsidRPr="00BA3CBE" w:rsidRDefault="00497ED0" w:rsidP="003649BB">
      <w:pPr>
        <w:jc w:val="center"/>
        <w:rPr>
          <w:b/>
          <w:sz w:val="26"/>
          <w:szCs w:val="26"/>
        </w:rPr>
      </w:pPr>
      <w:r w:rsidRPr="00BA3CBE">
        <w:rPr>
          <w:b/>
          <w:sz w:val="26"/>
          <w:szCs w:val="26"/>
        </w:rPr>
        <w:t>Основные показатели</w:t>
      </w:r>
    </w:p>
    <w:p w:rsidR="00497ED0" w:rsidRPr="00BA3CBE" w:rsidRDefault="00497ED0" w:rsidP="003649BB">
      <w:pPr>
        <w:jc w:val="center"/>
        <w:rPr>
          <w:b/>
          <w:sz w:val="26"/>
          <w:szCs w:val="26"/>
        </w:rPr>
      </w:pPr>
      <w:r w:rsidRPr="00BA3CBE">
        <w:rPr>
          <w:b/>
          <w:sz w:val="26"/>
          <w:szCs w:val="26"/>
        </w:rPr>
        <w:t>результативности работы руководителей муниципальных дошкольных образовательных учреждений Рузаевского муниципального района</w:t>
      </w:r>
    </w:p>
    <w:p w:rsidR="00497ED0" w:rsidRDefault="00497ED0" w:rsidP="003649BB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796"/>
        <w:gridCol w:w="1701"/>
      </w:tblGrid>
      <w:tr w:rsidR="00497ED0" w:rsidRPr="008E7235" w:rsidTr="00BA3CBE">
        <w:trPr>
          <w:trHeight w:val="5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N п/п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 xml:space="preserve">Критерии премирования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97ED0" w:rsidRPr="008E7235" w:rsidRDefault="00497ED0" w:rsidP="003649BB">
            <w:pPr>
              <w:ind w:firstLine="31"/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>Размер выплаты</w:t>
            </w:r>
          </w:p>
          <w:p w:rsidR="00497ED0" w:rsidRPr="008E7235" w:rsidRDefault="00497ED0" w:rsidP="003649BB">
            <w:pPr>
              <w:ind w:firstLine="31"/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>(кол-во баллов)</w:t>
            </w:r>
          </w:p>
        </w:tc>
      </w:tr>
      <w:tr w:rsidR="00497ED0" w:rsidRPr="008E7235" w:rsidTr="00BA3CBE">
        <w:trPr>
          <w:trHeight w:val="1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Выплата за качество, интенсивность и результативность: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60</w:t>
            </w:r>
          </w:p>
        </w:tc>
      </w:tr>
      <w:tr w:rsidR="00497ED0" w:rsidRPr="008E7235" w:rsidTr="00BA3CBE">
        <w:trPr>
          <w:trHeight w:val="5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ind w:hanging="100"/>
              <w:jc w:val="both"/>
              <w:rPr>
                <w:color w:val="000000"/>
                <w:sz w:val="25"/>
                <w:szCs w:val="25"/>
              </w:rPr>
            </w:pPr>
            <w:r w:rsidRPr="008E7235">
              <w:rPr>
                <w:color w:val="000000"/>
                <w:sz w:val="25"/>
                <w:szCs w:val="25"/>
              </w:rPr>
              <w:t>Результативное участие воспитанников в интеллектуальных, творческих конкурсах, конференциях, выставках, спортивных соревнованиях, турнирах, фестивалях, проектах и т.д. (баллы суммируются, плюс 1 балл за каждое призовое место, но в сумме не более 10 баллов)</w:t>
            </w:r>
          </w:p>
          <w:p w:rsidR="00497ED0" w:rsidRPr="008E7235" w:rsidRDefault="00497ED0" w:rsidP="003649BB">
            <w:pPr>
              <w:ind w:left="-107" w:right="-109" w:hanging="100"/>
              <w:jc w:val="both"/>
              <w:rPr>
                <w:color w:val="000000"/>
                <w:sz w:val="25"/>
                <w:szCs w:val="25"/>
              </w:rPr>
            </w:pPr>
            <w:r w:rsidRPr="008E7235">
              <w:rPr>
                <w:color w:val="000000"/>
                <w:sz w:val="25"/>
                <w:szCs w:val="25"/>
              </w:rPr>
              <w:t xml:space="preserve">  - победы и призовые места в интернет-конкурсах – 1 балл      (независимо от количества грамот);</w:t>
            </w:r>
          </w:p>
          <w:p w:rsidR="00497ED0" w:rsidRPr="008E7235" w:rsidRDefault="00497ED0" w:rsidP="003649BB">
            <w:pPr>
              <w:ind w:hanging="100"/>
              <w:jc w:val="both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муниципальный уровень – 2 балла;</w:t>
            </w:r>
          </w:p>
          <w:p w:rsidR="00497ED0" w:rsidRPr="008E7235" w:rsidRDefault="00497ED0" w:rsidP="003649BB">
            <w:pPr>
              <w:ind w:hanging="100"/>
              <w:jc w:val="both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республиканский уровень – 3 балла;</w:t>
            </w:r>
          </w:p>
          <w:p w:rsidR="00497ED0" w:rsidRPr="008E7235" w:rsidRDefault="00497ED0" w:rsidP="003649BB">
            <w:pPr>
              <w:pStyle w:val="a0"/>
              <w:ind w:hanging="100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Pr="008E7235">
              <w:rPr>
                <w:rFonts w:ascii="Times New Roman" w:hAnsi="Times New Roman"/>
                <w:sz w:val="25"/>
                <w:szCs w:val="25"/>
              </w:rPr>
              <w:t xml:space="preserve"> - российский уровень – 4 балла.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D0" w:rsidRPr="008E7235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color w:val="000000"/>
                <w:sz w:val="25"/>
                <w:szCs w:val="25"/>
              </w:rPr>
              <w:t>10 баллов</w:t>
            </w:r>
          </w:p>
        </w:tc>
      </w:tr>
      <w:tr w:rsidR="00497ED0" w:rsidRPr="008E7235" w:rsidTr="00BA3CBE">
        <w:trPr>
          <w:trHeight w:val="5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1.2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rPr>
                <w:color w:val="000000"/>
                <w:sz w:val="25"/>
                <w:szCs w:val="25"/>
              </w:rPr>
            </w:pPr>
            <w:r w:rsidRPr="008E7235">
              <w:rPr>
                <w:color w:val="000000"/>
                <w:sz w:val="25"/>
                <w:szCs w:val="25"/>
              </w:rPr>
              <w:t>Эффективное и результативное участие образовательного учреждения, педагогов в профессиональных конкурсах (баллы суммируются, плюс 1 балл за каждое призовое место, но в сумме не более 15 баллов)</w:t>
            </w:r>
          </w:p>
          <w:p w:rsidR="00497ED0" w:rsidRPr="008E7235" w:rsidRDefault="00497ED0" w:rsidP="003649BB">
            <w:pPr>
              <w:ind w:left="-107" w:right="-109"/>
              <w:rPr>
                <w:color w:val="000000"/>
                <w:sz w:val="25"/>
                <w:szCs w:val="25"/>
              </w:rPr>
            </w:pPr>
            <w:r w:rsidRPr="008E7235">
              <w:rPr>
                <w:color w:val="000000"/>
                <w:sz w:val="25"/>
                <w:szCs w:val="25"/>
              </w:rPr>
              <w:t xml:space="preserve">   - победы и призовые места в интернет-конкурсах – 2 балла</w:t>
            </w:r>
            <w:r>
              <w:rPr>
                <w:color w:val="000000"/>
                <w:sz w:val="25"/>
                <w:szCs w:val="25"/>
              </w:rPr>
              <w:t>;</w:t>
            </w:r>
            <w:r w:rsidRPr="008E7235">
              <w:rPr>
                <w:color w:val="000000"/>
                <w:sz w:val="25"/>
                <w:szCs w:val="25"/>
              </w:rPr>
              <w:t xml:space="preserve"> (независимо от количества грамот);</w:t>
            </w:r>
          </w:p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муниципальный уровень – 3 балла;</w:t>
            </w:r>
          </w:p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республиканский уровень – 4 балла;</w:t>
            </w:r>
          </w:p>
          <w:p w:rsidR="00497ED0" w:rsidRPr="008E7235" w:rsidRDefault="00497ED0" w:rsidP="003649BB">
            <w:pPr>
              <w:rPr>
                <w:color w:val="000000"/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 - российский уровень – 6 баллов.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97ED0" w:rsidRPr="008E7235" w:rsidRDefault="00497ED0" w:rsidP="003649BB">
            <w:pPr>
              <w:ind w:left="-107" w:right="-109"/>
              <w:rPr>
                <w:b/>
                <w:color w:val="000000"/>
                <w:sz w:val="25"/>
                <w:szCs w:val="25"/>
              </w:rPr>
            </w:pPr>
            <w:r w:rsidRPr="008E7235">
              <w:rPr>
                <w:b/>
                <w:color w:val="000000"/>
                <w:sz w:val="25"/>
                <w:szCs w:val="25"/>
              </w:rPr>
              <w:t xml:space="preserve">     15 баллов</w:t>
            </w:r>
          </w:p>
        </w:tc>
      </w:tr>
      <w:tr w:rsidR="00497ED0" w:rsidRPr="008E7235" w:rsidTr="00BA3CBE">
        <w:trPr>
          <w:trHeight w:val="54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1.3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Выступления педагогов дошкольных образовательных организаций на заседаниях, методических советах, семинарах, форумах, конференциях, акциях (участие не оценивается):</w:t>
            </w:r>
          </w:p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муниципальный уровень – 3 балла;</w:t>
            </w:r>
          </w:p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республиканский уровень – 4 балла;</w:t>
            </w:r>
          </w:p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российский уровень – 5 баллов.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97ED0" w:rsidRPr="008E7235" w:rsidRDefault="00497ED0" w:rsidP="003649BB">
            <w:pPr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 xml:space="preserve">  5 баллов</w:t>
            </w:r>
          </w:p>
        </w:tc>
      </w:tr>
      <w:tr w:rsidR="00497ED0" w:rsidRPr="008E7235" w:rsidTr="00BA3CBE">
        <w:trPr>
          <w:trHeight w:val="54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1.4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Проведение мероприятий различного уровня, повышающих имидж района: </w:t>
            </w:r>
          </w:p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муниципальный уровень – 8 баллов;</w:t>
            </w:r>
          </w:p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республиканский уровень – 9 баллов;</w:t>
            </w:r>
          </w:p>
          <w:p w:rsidR="00497ED0" w:rsidRPr="008E7235" w:rsidRDefault="00497ED0" w:rsidP="003649BB">
            <w:pPr>
              <w:rPr>
                <w:color w:val="000000"/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российский уровень – 10 баллов.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97ED0" w:rsidRPr="008E7235" w:rsidRDefault="00497ED0" w:rsidP="003649BB">
            <w:pPr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 xml:space="preserve">   10 баллов</w:t>
            </w:r>
          </w:p>
          <w:p w:rsidR="00497ED0" w:rsidRPr="008E7235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8E7235" w:rsidRDefault="00497ED0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497ED0" w:rsidRPr="008E7235" w:rsidTr="00BA3CBE">
        <w:trPr>
          <w:trHeight w:val="16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1.5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Высокий уровень деятельности дошкольного образовательного учреждения (с указанием мероприятии и т.д.). </w:t>
            </w:r>
          </w:p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Результаты работы (баллы суммируются): </w:t>
            </w:r>
          </w:p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экспериментальной площадки - 3 балла;</w:t>
            </w:r>
          </w:p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организация познавательно-исследовательской деятельности - 2 балла;</w:t>
            </w:r>
          </w:p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иное - 2 балла.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97ED0" w:rsidRPr="008E7235" w:rsidRDefault="00497ED0" w:rsidP="003649BB">
            <w:pPr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 xml:space="preserve">   7 баллов</w:t>
            </w:r>
          </w:p>
          <w:p w:rsidR="00497ED0" w:rsidRPr="008E7235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8E7235" w:rsidRDefault="00497ED0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497ED0" w:rsidRPr="008E7235" w:rsidTr="00BA3CBE">
        <w:trPr>
          <w:trHeight w:val="16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1.6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Реализация мероприятий по развитию системы сопровождения профессионального самоопределения воспитанников с обязательным освещением в средствах массовой информации, сети Интернет, социальных сетях, предоставлением подтверждающих документов (баллы суммируются):</w:t>
            </w:r>
          </w:p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реализация краткосрочного проекта - 2 балла;</w:t>
            </w:r>
          </w:p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встреча с интересными людьми разных профессий - 2 балла;</w:t>
            </w:r>
          </w:p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экскурсии на предприятия - 2 балла;</w:t>
            </w:r>
          </w:p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наставническая деятельность (практика студентов и т.д.) - 2 балла.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D0" w:rsidRPr="008E7235" w:rsidRDefault="00497ED0" w:rsidP="003649BB">
            <w:pPr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 xml:space="preserve">  8 баллов</w:t>
            </w:r>
          </w:p>
        </w:tc>
      </w:tr>
      <w:tr w:rsidR="00497ED0" w:rsidRPr="008E7235" w:rsidTr="00BA3CBE">
        <w:trPr>
          <w:trHeight w:val="7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1.7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Реализация стратегических и инновационных проектов и мероприятий на базе дошкольной образовательной организации  (с указанием проекта и мероприятия, проведенного в рамках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97ED0" w:rsidRPr="008E7235" w:rsidRDefault="00497ED0" w:rsidP="003649BB">
            <w:pPr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 xml:space="preserve">  5 баллов</w:t>
            </w:r>
          </w:p>
        </w:tc>
      </w:tr>
      <w:tr w:rsidR="00497ED0" w:rsidRPr="008E7235" w:rsidTr="00BA3CBE">
        <w:trPr>
          <w:trHeight w:val="3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left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Качество управленческой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40</w:t>
            </w:r>
          </w:p>
        </w:tc>
      </w:tr>
      <w:tr w:rsidR="00497ED0" w:rsidRPr="008E7235" w:rsidTr="00BA3CBE">
        <w:trPr>
          <w:trHeight w:val="15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2.1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snapToGrid w:val="0"/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 Информационная открытость:</w:t>
            </w:r>
          </w:p>
          <w:p w:rsidR="00497ED0" w:rsidRPr="008E7235" w:rsidRDefault="00497ED0" w:rsidP="003649BB">
            <w:pPr>
              <w:snapToGrid w:val="0"/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своевременно обновляющийся сайт ОО в соответствии с требованиями ст. 29 Федерального закона от 29.12.2012 г. № 273-ФЗ «Об образовании в Российской Федерации» и приказа Федеральной службы по надзору в сфере образования и науки от 29.05.2014 № 785;</w:t>
            </w:r>
          </w:p>
          <w:p w:rsidR="00497ED0" w:rsidRPr="008E7235" w:rsidRDefault="00497ED0" w:rsidP="003649BB">
            <w:pPr>
              <w:snapToGrid w:val="0"/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- </w:t>
            </w:r>
            <w:r w:rsidRPr="008E7235">
              <w:rPr>
                <w:color w:val="000000"/>
                <w:sz w:val="25"/>
                <w:szCs w:val="25"/>
              </w:rPr>
              <w:t>систематическая работа в ЕИС (Единой информационной системе), СГО</w:t>
            </w:r>
            <w:r w:rsidRPr="008E7235">
              <w:rPr>
                <w:sz w:val="25"/>
                <w:szCs w:val="25"/>
              </w:rPr>
              <w:t xml:space="preserve">.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97ED0" w:rsidRPr="008E7235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>10 баллов</w:t>
            </w:r>
          </w:p>
          <w:p w:rsidR="00497ED0" w:rsidRPr="008E7235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8E7235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8E7235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8E7235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8E7235" w:rsidRDefault="00497ED0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497ED0" w:rsidRPr="008E7235" w:rsidTr="00DF45DB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2.2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 Сетевое взаимодействие с организациями на договорной основе (с указанием, проведенных мероприятий в рамках, заключенных договоров):</w:t>
            </w:r>
          </w:p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 - муниципальный уровень – 3 балла;</w:t>
            </w:r>
          </w:p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8E7235">
              <w:rPr>
                <w:sz w:val="25"/>
                <w:szCs w:val="25"/>
              </w:rPr>
              <w:t>- республиканский уровень – 4 балла;</w:t>
            </w:r>
          </w:p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8E7235">
              <w:rPr>
                <w:sz w:val="25"/>
                <w:szCs w:val="25"/>
              </w:rPr>
              <w:t>- российский уровень -5 баллов.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D0" w:rsidRPr="008E7235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>5 баллов</w:t>
            </w:r>
          </w:p>
          <w:p w:rsidR="00497ED0" w:rsidRPr="008E7235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8E7235" w:rsidRDefault="00497ED0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497ED0" w:rsidRPr="008E7235" w:rsidTr="00BA3CBE">
        <w:trPr>
          <w:trHeight w:val="25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2.3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Распространение опыта работы дошкольной образовательной организации в профессиональном сообществе (наличие авторских программ, методических пособий и рекомендаций (прикладывается решение экспертного совета), наличие публикаций (прикладывается титульный лист с оглавлением печатного издания или электронного сборника, публикации в районной газете и т.д.) с обязательным освещением в средствах массовой информации, сети Интернет, социальных сетях:</w:t>
            </w:r>
          </w:p>
          <w:p w:rsidR="00497ED0" w:rsidRPr="008E7235" w:rsidRDefault="00497ED0" w:rsidP="003649BB">
            <w:pPr>
              <w:suppressAutoHyphens/>
              <w:ind w:firstLine="42"/>
              <w:rPr>
                <w:sz w:val="25"/>
                <w:szCs w:val="25"/>
                <w:lang w:eastAsia="zh-CN"/>
              </w:rPr>
            </w:pPr>
            <w:r w:rsidRPr="008E7235">
              <w:rPr>
                <w:sz w:val="25"/>
                <w:szCs w:val="25"/>
                <w:lang w:eastAsia="zh-CN"/>
              </w:rPr>
              <w:t>- муниципальный уровень – 8 баллов;</w:t>
            </w:r>
          </w:p>
          <w:p w:rsidR="00497ED0" w:rsidRPr="008E7235" w:rsidRDefault="00497ED0" w:rsidP="003649BB">
            <w:pPr>
              <w:suppressAutoHyphens/>
              <w:ind w:firstLine="42"/>
              <w:rPr>
                <w:sz w:val="25"/>
                <w:szCs w:val="25"/>
                <w:lang w:eastAsia="zh-CN"/>
              </w:rPr>
            </w:pPr>
            <w:r w:rsidRPr="008E7235">
              <w:rPr>
                <w:sz w:val="25"/>
                <w:szCs w:val="25"/>
                <w:lang w:eastAsia="zh-CN"/>
              </w:rPr>
              <w:t>- республиканский уровень – 9 баллов;</w:t>
            </w:r>
          </w:p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  <w:lang w:eastAsia="zh-CN"/>
              </w:rPr>
              <w:t>- российский уровень – 10 баллов.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D0" w:rsidRPr="008E7235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>10 баллов</w:t>
            </w:r>
          </w:p>
        </w:tc>
      </w:tr>
      <w:tr w:rsidR="00497ED0" w:rsidRPr="008E7235" w:rsidTr="00BA3CBE">
        <w:trPr>
          <w:trHeight w:val="15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2.4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Фактическая посещаемость воспитанниками дошкольных образовательных организаций:</w:t>
            </w:r>
          </w:p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81 % и более - 5 баллов;</w:t>
            </w:r>
          </w:p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60 – 80% - 4 балла;</w:t>
            </w:r>
          </w:p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менее 59 % - 0 баллов.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97ED0" w:rsidRPr="008E7235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>5 баллов</w:t>
            </w:r>
          </w:p>
        </w:tc>
      </w:tr>
      <w:tr w:rsidR="00497ED0" w:rsidRPr="008E7235" w:rsidTr="00BA3CBE">
        <w:trPr>
          <w:trHeight w:val="28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2.5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Результативность воспитательной деятельности дошкольной образовательной организации:</w:t>
            </w:r>
          </w:p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- занятость воспитанников в объединениях дополнительного образования, спортивных секциях на базе дошкольной образовательной организации (% от общего количества воспитанников от 5 до 7 лет) </w:t>
            </w:r>
          </w:p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80 – 90 % - 5 баллов;</w:t>
            </w:r>
          </w:p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60 – 79 % - 4 балла;</w:t>
            </w:r>
          </w:p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50 – 59 % - 3 балла;</w:t>
            </w:r>
          </w:p>
          <w:p w:rsidR="00497ED0" w:rsidRPr="008E7235" w:rsidRDefault="00497ED0" w:rsidP="003649BB">
            <w:pPr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до 50 %</w:t>
            </w:r>
            <w:r w:rsidRPr="008E7235">
              <w:rPr>
                <w:b/>
                <w:sz w:val="25"/>
                <w:szCs w:val="25"/>
              </w:rPr>
              <w:t xml:space="preserve"> - </w:t>
            </w:r>
            <w:r w:rsidRPr="008E7235">
              <w:rPr>
                <w:sz w:val="25"/>
                <w:szCs w:val="25"/>
              </w:rPr>
              <w:t>0 баллов.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97ED0" w:rsidRPr="008E7235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>5 баллов</w:t>
            </w:r>
          </w:p>
        </w:tc>
      </w:tr>
      <w:tr w:rsidR="00497ED0" w:rsidRPr="008E7235" w:rsidTr="00BA3CBE">
        <w:trPr>
          <w:trHeight w:val="16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color w:val="000000"/>
                <w:sz w:val="25"/>
                <w:szCs w:val="25"/>
              </w:rPr>
              <w:t>2.6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snapToGrid w:val="0"/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Не превышение фактического объема потребления коммунальных услуг по сравнению с аналогичным периодом прошлого года (месяц к месяцу) в натуральном выражении (за исключением непредвиденных ситуаций: </w:t>
            </w:r>
          </w:p>
          <w:p w:rsidR="00497ED0" w:rsidRPr="008E7235" w:rsidRDefault="00497ED0" w:rsidP="003649BB">
            <w:pPr>
              <w:snapToGrid w:val="0"/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 xml:space="preserve">- авария, выход из строя коммунальных систем, </w:t>
            </w:r>
          </w:p>
          <w:p w:rsidR="00497ED0" w:rsidRPr="008E7235" w:rsidRDefault="00497ED0" w:rsidP="003649BB">
            <w:pPr>
              <w:snapToGrid w:val="0"/>
              <w:ind w:firstLine="42"/>
              <w:rPr>
                <w:sz w:val="25"/>
                <w:szCs w:val="25"/>
              </w:rPr>
            </w:pPr>
            <w:r w:rsidRPr="008E7235">
              <w:rPr>
                <w:sz w:val="25"/>
                <w:szCs w:val="25"/>
              </w:rPr>
              <w:t>- мероприятия, повлекшие превышение объема потребляемых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97ED0" w:rsidRPr="008E7235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8E7235">
              <w:rPr>
                <w:b/>
                <w:sz w:val="25"/>
                <w:szCs w:val="25"/>
              </w:rPr>
              <w:t>5 баллов</w:t>
            </w:r>
          </w:p>
          <w:p w:rsidR="00497ED0" w:rsidRPr="008E7235" w:rsidRDefault="00497ED0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497ED0" w:rsidRPr="008E7235" w:rsidTr="00BA3CBE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8E7235" w:rsidRDefault="00497ED0" w:rsidP="003649BB">
            <w:pPr>
              <w:pStyle w:val="a1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ED0" w:rsidRPr="008E7235" w:rsidRDefault="00497ED0" w:rsidP="003649BB">
            <w:pPr>
              <w:pStyle w:val="a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8E723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100</w:t>
            </w:r>
          </w:p>
        </w:tc>
      </w:tr>
    </w:tbl>
    <w:p w:rsidR="00497ED0" w:rsidRPr="008E7235" w:rsidRDefault="00497ED0" w:rsidP="003649BB">
      <w:pPr>
        <w:tabs>
          <w:tab w:val="left" w:pos="1860"/>
        </w:tabs>
        <w:rPr>
          <w:sz w:val="25"/>
          <w:szCs w:val="25"/>
        </w:rPr>
      </w:pPr>
      <w:r>
        <w:rPr>
          <w:sz w:val="25"/>
          <w:szCs w:val="25"/>
        </w:rPr>
        <w:t>»;</w:t>
      </w:r>
    </w:p>
    <w:p w:rsidR="00497ED0" w:rsidRPr="00BA3CBE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1.4</w:t>
      </w:r>
      <w:r w:rsidRPr="00BA3CBE">
        <w:rPr>
          <w:bCs/>
          <w:color w:val="000000"/>
          <w:sz w:val="26"/>
          <w:szCs w:val="26"/>
        </w:rPr>
        <w:t>. прилож</w:t>
      </w:r>
      <w:r>
        <w:rPr>
          <w:bCs/>
          <w:color w:val="000000"/>
          <w:sz w:val="26"/>
          <w:szCs w:val="26"/>
        </w:rPr>
        <w:t>ение 9</w:t>
      </w:r>
      <w:r w:rsidRPr="00BA3CBE">
        <w:rPr>
          <w:bCs/>
          <w:color w:val="000000"/>
          <w:sz w:val="26"/>
          <w:szCs w:val="26"/>
        </w:rPr>
        <w:t xml:space="preserve"> к Положению изложить в следующей редакции:</w:t>
      </w:r>
    </w:p>
    <w:p w:rsidR="00497ED0" w:rsidRPr="00BA3CBE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</w:p>
    <w:p w:rsidR="00497ED0" w:rsidRPr="00BA3CBE" w:rsidRDefault="00497ED0" w:rsidP="003649BB">
      <w:pPr>
        <w:ind w:firstLine="567"/>
        <w:jc w:val="right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«При</w:t>
      </w:r>
      <w:r>
        <w:rPr>
          <w:bCs/>
          <w:color w:val="000000"/>
          <w:sz w:val="26"/>
          <w:szCs w:val="26"/>
        </w:rPr>
        <w:t>ложение 9</w:t>
      </w:r>
    </w:p>
    <w:p w:rsidR="00497ED0" w:rsidRPr="00BA3CBE" w:rsidRDefault="00497ED0" w:rsidP="003649BB">
      <w:pPr>
        <w:ind w:firstLine="567"/>
        <w:jc w:val="right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к Положению</w:t>
      </w:r>
    </w:p>
    <w:p w:rsidR="00497ED0" w:rsidRPr="00BA3CBE" w:rsidRDefault="00497ED0" w:rsidP="003649BB">
      <w:pPr>
        <w:jc w:val="center"/>
        <w:rPr>
          <w:b/>
          <w:sz w:val="26"/>
          <w:szCs w:val="26"/>
        </w:rPr>
      </w:pPr>
    </w:p>
    <w:p w:rsidR="00497ED0" w:rsidRPr="00BA3CBE" w:rsidRDefault="00497ED0" w:rsidP="003649BB">
      <w:pPr>
        <w:tabs>
          <w:tab w:val="left" w:pos="1860"/>
        </w:tabs>
        <w:jc w:val="center"/>
        <w:rPr>
          <w:b/>
          <w:sz w:val="25"/>
          <w:szCs w:val="25"/>
        </w:rPr>
      </w:pPr>
      <w:r w:rsidRPr="00BA3CBE">
        <w:rPr>
          <w:b/>
          <w:sz w:val="25"/>
          <w:szCs w:val="25"/>
        </w:rPr>
        <w:t>Основные показатели</w:t>
      </w:r>
    </w:p>
    <w:p w:rsidR="00497ED0" w:rsidRPr="00BA3CBE" w:rsidRDefault="00497ED0" w:rsidP="003649BB">
      <w:pPr>
        <w:tabs>
          <w:tab w:val="left" w:pos="1860"/>
        </w:tabs>
        <w:jc w:val="center"/>
        <w:rPr>
          <w:b/>
          <w:sz w:val="25"/>
          <w:szCs w:val="25"/>
        </w:rPr>
      </w:pPr>
      <w:r w:rsidRPr="00BA3CBE">
        <w:rPr>
          <w:b/>
          <w:sz w:val="25"/>
          <w:szCs w:val="25"/>
        </w:rPr>
        <w:t>результативности работы руководителей муниципальных учреждений дополнительного образования Рузаевского муниципального района</w:t>
      </w:r>
    </w:p>
    <w:p w:rsidR="00497ED0" w:rsidRDefault="00497ED0" w:rsidP="003649BB">
      <w:pPr>
        <w:ind w:firstLine="567"/>
        <w:jc w:val="both"/>
        <w:rPr>
          <w:bCs/>
          <w:color w:val="000000"/>
          <w:sz w:val="28"/>
          <w:szCs w:val="28"/>
        </w:rPr>
      </w:pPr>
    </w:p>
    <w:tbl>
      <w:tblPr>
        <w:tblW w:w="10784" w:type="dxa"/>
        <w:tblInd w:w="-186" w:type="dxa"/>
        <w:tblLayout w:type="fixed"/>
        <w:tblLook w:val="0000"/>
      </w:tblPr>
      <w:tblGrid>
        <w:gridCol w:w="745"/>
        <w:gridCol w:w="7771"/>
        <w:gridCol w:w="2268"/>
      </w:tblGrid>
      <w:tr w:rsidR="00497ED0" w:rsidRPr="003E08F3" w:rsidTr="000D1D84">
        <w:trPr>
          <w:trHeight w:val="14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 xml:space="preserve">Критерии премирования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Размер выплаты</w:t>
            </w:r>
          </w:p>
          <w:p w:rsidR="00497ED0" w:rsidRPr="003E08F3" w:rsidRDefault="00497ED0" w:rsidP="003649BB">
            <w:pPr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(кол-во баллов)</w:t>
            </w:r>
          </w:p>
        </w:tc>
      </w:tr>
      <w:tr w:rsidR="00497ED0" w:rsidRPr="003E08F3" w:rsidTr="000D1D84">
        <w:trPr>
          <w:trHeight w:val="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1.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Выплата за качество, интенсивность и результативность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60</w:t>
            </w:r>
          </w:p>
        </w:tc>
      </w:tr>
      <w:tr w:rsidR="00497ED0" w:rsidRPr="003E08F3" w:rsidTr="000D1D84">
        <w:trPr>
          <w:trHeight w:val="115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1.1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3E08F3">
              <w:rPr>
                <w:sz w:val="25"/>
                <w:szCs w:val="25"/>
              </w:rPr>
              <w:t xml:space="preserve"> Качество воспитания: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вовлечение  несовершеннолетних, состоящих на различных видах учета и   детей из семей,  находящихся в социально-опасном положении в различные виды деятельности  по интересам (прикладывается список детей и мероприятие, в котором они принимали участие)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5 баллов</w:t>
            </w:r>
          </w:p>
          <w:p w:rsidR="00497ED0" w:rsidRPr="003E08F3" w:rsidRDefault="00497ED0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497ED0" w:rsidRPr="003E08F3" w:rsidTr="000D1D84">
        <w:trPr>
          <w:trHeight w:val="68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1.2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Организация  муниципальных выставок, фестивалей, экскурсий, лагерей, спортивных мероприятий, мастер - классов и т.д. (с указанием мероприятия и учреждений, посетивших данное мероприятие, ссылкой на сайте о мероприятии)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5 баллов</w:t>
            </w:r>
          </w:p>
        </w:tc>
      </w:tr>
      <w:tr w:rsidR="00497ED0" w:rsidRPr="003E08F3" w:rsidTr="000D1D84">
        <w:trPr>
          <w:trHeight w:val="68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1.3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jc w:val="both"/>
              <w:rPr>
                <w:color w:val="000000"/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Эффективное и результативное участие детей в различных конкурсах, олимпиадах, выставках, конференциях, турнирах, соревнованиях и т.д.</w:t>
            </w:r>
            <w:r w:rsidRPr="003E08F3">
              <w:rPr>
                <w:color w:val="000000"/>
                <w:sz w:val="25"/>
                <w:szCs w:val="25"/>
              </w:rPr>
              <w:t>: (баллы суммируются, плюс 1 балл за каждое призовое место, но в сумме не более 15 баллов)</w:t>
            </w:r>
          </w:p>
          <w:p w:rsidR="00497ED0" w:rsidRPr="003E08F3" w:rsidRDefault="00497ED0" w:rsidP="003649BB">
            <w:pPr>
              <w:ind w:left="-107" w:right="-109"/>
              <w:jc w:val="both"/>
              <w:rPr>
                <w:color w:val="000000"/>
                <w:sz w:val="25"/>
                <w:szCs w:val="25"/>
              </w:rPr>
            </w:pPr>
            <w:r w:rsidRPr="003E08F3">
              <w:rPr>
                <w:color w:val="000000"/>
                <w:sz w:val="25"/>
                <w:szCs w:val="25"/>
              </w:rPr>
              <w:t xml:space="preserve">  - победы и призовые места в интернет-конкурсах – 2 балла (независимо от количества грамот);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муниципальный уровень – 3 балла;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республиканский уровень – 4 балла;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</w:t>
            </w:r>
            <w:r w:rsidRPr="003E08F3">
              <w:rPr>
                <w:sz w:val="25"/>
                <w:szCs w:val="25"/>
              </w:rPr>
              <w:t>- российский уровень – 6 баллов.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color w:val="000000"/>
                <w:sz w:val="25"/>
                <w:szCs w:val="25"/>
              </w:rPr>
              <w:t>15 баллов</w:t>
            </w:r>
          </w:p>
        </w:tc>
      </w:tr>
      <w:tr w:rsidR="00497ED0" w:rsidRPr="003E08F3" w:rsidTr="003649BB">
        <w:trPr>
          <w:trHeight w:val="14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1.4</w:t>
            </w:r>
          </w:p>
        </w:tc>
        <w:tc>
          <w:tcPr>
            <w:tcW w:w="7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jc w:val="both"/>
              <w:rPr>
                <w:color w:val="000000"/>
                <w:sz w:val="25"/>
                <w:szCs w:val="25"/>
              </w:rPr>
            </w:pPr>
            <w:r w:rsidRPr="003E08F3">
              <w:rPr>
                <w:color w:val="000000"/>
                <w:sz w:val="25"/>
                <w:szCs w:val="25"/>
              </w:rPr>
              <w:t>Эффективное и результативное участие образовательного учреждения, педагогов в профессиональных конкурсах (баллы суммируются, плюс 1 балл за каждое призовое место, но в сумме не более 15 баллов)</w:t>
            </w:r>
          </w:p>
          <w:p w:rsidR="00497ED0" w:rsidRPr="003E08F3" w:rsidRDefault="00497ED0" w:rsidP="003649BB">
            <w:pPr>
              <w:ind w:left="-107" w:right="-109"/>
              <w:jc w:val="both"/>
              <w:rPr>
                <w:color w:val="000000"/>
                <w:sz w:val="25"/>
                <w:szCs w:val="25"/>
              </w:rPr>
            </w:pPr>
            <w:r w:rsidRPr="003E08F3">
              <w:rPr>
                <w:color w:val="000000"/>
                <w:sz w:val="25"/>
                <w:szCs w:val="25"/>
              </w:rPr>
              <w:t xml:space="preserve">    - победы и призовые места в интернет-конкурсах – 2 балла (независимо от количества грамот);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муниципальный уровень – 3,5 балла;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республиканский уровень – 4,5 балла;</w:t>
            </w:r>
          </w:p>
          <w:p w:rsidR="00497ED0" w:rsidRPr="003E08F3" w:rsidRDefault="00497ED0" w:rsidP="003649BB">
            <w:pPr>
              <w:jc w:val="both"/>
              <w:rPr>
                <w:color w:val="000000"/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российский уровень –  5 баллов.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ind w:left="-107" w:right="-109" w:firstLine="5"/>
              <w:jc w:val="center"/>
              <w:rPr>
                <w:b/>
                <w:color w:val="000000"/>
                <w:sz w:val="25"/>
                <w:szCs w:val="25"/>
              </w:rPr>
            </w:pPr>
            <w:r w:rsidRPr="003E08F3">
              <w:rPr>
                <w:b/>
                <w:color w:val="000000"/>
                <w:sz w:val="25"/>
                <w:szCs w:val="25"/>
              </w:rPr>
              <w:t>15 баллов</w:t>
            </w:r>
          </w:p>
        </w:tc>
      </w:tr>
      <w:tr w:rsidR="00497ED0" w:rsidRPr="003E08F3" w:rsidTr="003649BB">
        <w:trPr>
          <w:trHeight w:val="135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1.5</w:t>
            </w:r>
          </w:p>
        </w:tc>
        <w:tc>
          <w:tcPr>
            <w:tcW w:w="7771" w:type="dxa"/>
            <w:tcBorders>
              <w:bottom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Проведение мероприятий различного уровня, повышающих имидж района: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муниципальный уровень – 8 баллов;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республиканский уровень – 9 баллов;</w:t>
            </w:r>
          </w:p>
          <w:p w:rsidR="00497ED0" w:rsidRPr="003E08F3" w:rsidRDefault="00497ED0" w:rsidP="003649BB">
            <w:pPr>
              <w:jc w:val="both"/>
              <w:rPr>
                <w:color w:val="000000"/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российский уровень – 10 баллов.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ind w:firstLine="5"/>
              <w:jc w:val="center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10 баллов</w:t>
            </w:r>
          </w:p>
          <w:p w:rsidR="00497ED0" w:rsidRPr="003E08F3" w:rsidRDefault="00497ED0" w:rsidP="003649BB">
            <w:pPr>
              <w:ind w:firstLine="5"/>
              <w:jc w:val="center"/>
              <w:rPr>
                <w:sz w:val="25"/>
                <w:szCs w:val="25"/>
              </w:rPr>
            </w:pPr>
          </w:p>
          <w:p w:rsidR="00497ED0" w:rsidRPr="003E08F3" w:rsidRDefault="00497ED0" w:rsidP="003649BB">
            <w:pPr>
              <w:ind w:firstLine="5"/>
              <w:jc w:val="center"/>
              <w:rPr>
                <w:sz w:val="25"/>
                <w:szCs w:val="25"/>
              </w:rPr>
            </w:pPr>
          </w:p>
        </w:tc>
      </w:tr>
      <w:tr w:rsidR="00497ED0" w:rsidRPr="003E08F3" w:rsidTr="000D1D84">
        <w:trPr>
          <w:trHeight w:val="14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ED0" w:rsidRPr="003E08F3" w:rsidRDefault="00497ED0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1.6</w:t>
            </w:r>
          </w:p>
        </w:tc>
        <w:tc>
          <w:tcPr>
            <w:tcW w:w="7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Высокий уровень деятельности учреждения дополнительного образования. 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Результаты работы: 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- экспериментальной площадки 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- реализация программ дополнительного образования в рамках социального сертификата 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-  разработка и внедрение новых современных программ обучения (технической направленности, спортивной подготовки и т.д)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 xml:space="preserve">       5 баллов</w:t>
            </w:r>
          </w:p>
          <w:p w:rsidR="00497ED0" w:rsidRPr="003E08F3" w:rsidRDefault="00497ED0" w:rsidP="003649BB">
            <w:pPr>
              <w:jc w:val="center"/>
              <w:rPr>
                <w:sz w:val="25"/>
                <w:szCs w:val="25"/>
              </w:rPr>
            </w:pPr>
          </w:p>
          <w:p w:rsidR="00497ED0" w:rsidRPr="003E08F3" w:rsidRDefault="00497ED0" w:rsidP="003649BB">
            <w:pPr>
              <w:jc w:val="center"/>
              <w:rPr>
                <w:sz w:val="25"/>
                <w:szCs w:val="25"/>
              </w:rPr>
            </w:pPr>
          </w:p>
        </w:tc>
      </w:tr>
      <w:tr w:rsidR="00497ED0" w:rsidRPr="003E08F3" w:rsidTr="000D1D84">
        <w:trPr>
          <w:trHeight w:val="145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1.7</w:t>
            </w:r>
          </w:p>
        </w:tc>
        <w:tc>
          <w:tcPr>
            <w:tcW w:w="7771" w:type="dxa"/>
            <w:tcBorders>
              <w:top w:val="single" w:sz="4" w:space="0" w:color="auto"/>
            </w:tcBorders>
          </w:tcPr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3E08F3">
              <w:rPr>
                <w:sz w:val="25"/>
                <w:szCs w:val="25"/>
              </w:rPr>
              <w:t>Реализация стратегических и инновационных проектов и мероприятий на базе учреждения дополнительного образования (с указанием проекта и мероприятия, проведенного в рамках проекта и 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jc w:val="center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5 баллов</w:t>
            </w:r>
          </w:p>
        </w:tc>
      </w:tr>
      <w:tr w:rsidR="00497ED0" w:rsidRPr="003E08F3" w:rsidTr="00DF45DB">
        <w:trPr>
          <w:trHeight w:val="145"/>
        </w:trPr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2.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Качество управленческой  деятельности: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ED0" w:rsidRPr="003E08F3" w:rsidRDefault="00497ED0" w:rsidP="003649BB">
            <w:pPr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40</w:t>
            </w:r>
          </w:p>
        </w:tc>
      </w:tr>
      <w:tr w:rsidR="00497ED0" w:rsidRPr="003E08F3" w:rsidTr="00DF45DB">
        <w:trPr>
          <w:trHeight w:val="5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3E08F3">
              <w:rPr>
                <w:rFonts w:ascii="Times New Roman" w:hAnsi="Times New Roman"/>
                <w:color w:val="000000"/>
                <w:sz w:val="25"/>
                <w:szCs w:val="25"/>
              </w:rPr>
              <w:t>2.1</w:t>
            </w:r>
          </w:p>
        </w:tc>
        <w:tc>
          <w:tcPr>
            <w:tcW w:w="7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 Информационная открытость:</w:t>
            </w:r>
          </w:p>
          <w:p w:rsidR="00497ED0" w:rsidRPr="003E08F3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своевременно обновляющийся сайт ОО в соответствии с требованиями ст. 29 Федерального закона от 29.12.2012 г. № 273-ФЗ «Об образовании в Российской Федерации» и приказа Федеральной службы по надзору в сфере образования и науки от 29.05.2014 № 785;</w:t>
            </w:r>
          </w:p>
          <w:p w:rsidR="00497ED0" w:rsidRPr="003E08F3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- </w:t>
            </w:r>
            <w:r w:rsidRPr="003E08F3">
              <w:rPr>
                <w:color w:val="000000"/>
                <w:sz w:val="25"/>
                <w:szCs w:val="25"/>
              </w:rPr>
              <w:t>систематическая работа в ЕИС (Единой информационной системе), СГО</w:t>
            </w:r>
            <w:r w:rsidRPr="003E08F3">
              <w:rPr>
                <w:sz w:val="25"/>
                <w:szCs w:val="25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ind w:firstLine="40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 xml:space="preserve">     10 баллов</w:t>
            </w:r>
          </w:p>
          <w:p w:rsidR="00497ED0" w:rsidRPr="003E08F3" w:rsidRDefault="00497ED0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  <w:p w:rsidR="00497ED0" w:rsidRPr="003E08F3" w:rsidRDefault="00497ED0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  <w:p w:rsidR="00497ED0" w:rsidRPr="003E08F3" w:rsidRDefault="00497ED0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  <w:p w:rsidR="00497ED0" w:rsidRPr="003E08F3" w:rsidRDefault="00497ED0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  <w:p w:rsidR="00497ED0" w:rsidRPr="003E08F3" w:rsidRDefault="00497ED0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</w:tc>
      </w:tr>
      <w:tr w:rsidR="00497ED0" w:rsidRPr="003E08F3" w:rsidTr="000D1D84">
        <w:trPr>
          <w:trHeight w:val="5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pStyle w:val="a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3E08F3">
              <w:rPr>
                <w:rFonts w:ascii="Times New Roman" w:hAnsi="Times New Roman"/>
                <w:color w:val="000000"/>
                <w:sz w:val="25"/>
                <w:szCs w:val="25"/>
              </w:rPr>
              <w:t>2.2</w:t>
            </w:r>
          </w:p>
        </w:tc>
        <w:tc>
          <w:tcPr>
            <w:tcW w:w="7771" w:type="dxa"/>
            <w:tcBorders>
              <w:top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Сетевое взаимодействие с организациями на договорной основе (проведение мероприятий в рамках, заключенных договоров):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 -  муниципальный уровень – 3 балла</w:t>
            </w:r>
            <w:r>
              <w:rPr>
                <w:sz w:val="25"/>
                <w:szCs w:val="25"/>
              </w:rPr>
              <w:t>;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3E08F3">
              <w:rPr>
                <w:sz w:val="25"/>
                <w:szCs w:val="25"/>
              </w:rPr>
              <w:t xml:space="preserve"> -  республиканский уровень – 4 балла</w:t>
            </w:r>
            <w:r>
              <w:rPr>
                <w:sz w:val="25"/>
                <w:szCs w:val="25"/>
              </w:rPr>
              <w:t>;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 российский уровень -5 баллов.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ind w:firstLine="40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 xml:space="preserve">      5 баллов</w:t>
            </w:r>
          </w:p>
          <w:p w:rsidR="00497ED0" w:rsidRPr="003E08F3" w:rsidRDefault="00497ED0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  <w:p w:rsidR="00497ED0" w:rsidRPr="003E08F3" w:rsidRDefault="00497ED0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</w:tc>
      </w:tr>
      <w:tr w:rsidR="00497ED0" w:rsidRPr="003E08F3" w:rsidTr="000D1D84">
        <w:trPr>
          <w:trHeight w:val="5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2.3</w:t>
            </w: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 Сохранность контингента за отчетный период: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90% и более – 5 баллов;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 – 89 % - 4 балла</w:t>
            </w:r>
            <w:r w:rsidRPr="003E08F3">
              <w:rPr>
                <w:sz w:val="25"/>
                <w:szCs w:val="25"/>
              </w:rPr>
              <w:t>;</w:t>
            </w:r>
          </w:p>
          <w:p w:rsidR="00497ED0" w:rsidRPr="003E08F3" w:rsidRDefault="00497ED0" w:rsidP="003649BB">
            <w:pPr>
              <w:pStyle w:val="a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E08F3">
              <w:rPr>
                <w:rFonts w:ascii="Times New Roman" w:hAnsi="Times New Roman"/>
                <w:sz w:val="25"/>
                <w:szCs w:val="25"/>
              </w:rPr>
              <w:t>менее 70 % - 0 баллов.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pStyle w:val="a0"/>
              <w:snapToGrid w:val="0"/>
              <w:ind w:firstLine="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497ED0" w:rsidRPr="003E08F3" w:rsidRDefault="00497ED0" w:rsidP="003649BB">
            <w:pPr>
              <w:ind w:firstLine="40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 xml:space="preserve">       5 баллов</w:t>
            </w:r>
          </w:p>
          <w:p w:rsidR="00497ED0" w:rsidRPr="003E08F3" w:rsidRDefault="00497ED0" w:rsidP="003649BB">
            <w:pPr>
              <w:ind w:firstLine="40"/>
              <w:rPr>
                <w:sz w:val="25"/>
                <w:szCs w:val="25"/>
              </w:rPr>
            </w:pPr>
          </w:p>
        </w:tc>
      </w:tr>
      <w:tr w:rsidR="00497ED0" w:rsidRPr="003E08F3" w:rsidTr="000D1D84">
        <w:trPr>
          <w:trHeight w:val="5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2.4</w:t>
            </w:r>
          </w:p>
        </w:tc>
        <w:tc>
          <w:tcPr>
            <w:tcW w:w="7771" w:type="dxa"/>
            <w:tcBorders>
              <w:bottom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Распространение опыта работы педагогов и учреждения дополнительного образования в профессиональном сообществе: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наличие авторских программ, методических пособий и рекомендаций (прикладывается решение экспертного совета), наличие публикаций (прикладывается титульный лист с оглавлением печатного издания или электронного сборника, публикации в районной газете и т.д.)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 - проведение семинаров, конференций, организованных учреждением дополнительного образования с обязательным освещением в средствах массовой информации, сети Интернет, социальных сетях: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интернет публикация – 5 баллов;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муниципальный уровень – 7 баллов;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республиканский уровень – 10 баллов;</w:t>
            </w:r>
          </w:p>
          <w:p w:rsidR="00497ED0" w:rsidRPr="003E08F3" w:rsidRDefault="00497ED0" w:rsidP="003649BB">
            <w:pPr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- российский уровень – 15 баллов.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ind w:firstLine="40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 xml:space="preserve">      15 баллов</w:t>
            </w:r>
          </w:p>
        </w:tc>
      </w:tr>
      <w:tr w:rsidR="00497ED0" w:rsidRPr="003E08F3" w:rsidTr="000D1D84">
        <w:trPr>
          <w:trHeight w:val="5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>2.5</w:t>
            </w:r>
          </w:p>
        </w:tc>
        <w:tc>
          <w:tcPr>
            <w:tcW w:w="7771" w:type="dxa"/>
            <w:tcBorders>
              <w:top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Не превышение фактического объема потребления коммунальных услуг по сравнению с аналогичным периодом прошлого года (месяц к месяцу) в натуральном выражении (за исключением непредвиденных ситуаций: </w:t>
            </w:r>
          </w:p>
          <w:p w:rsidR="00497ED0" w:rsidRPr="003E08F3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 w:rsidRPr="003E08F3">
              <w:rPr>
                <w:sz w:val="25"/>
                <w:szCs w:val="25"/>
              </w:rPr>
              <w:t xml:space="preserve">- авария, выход из строя коммунальных систем, </w:t>
            </w:r>
          </w:p>
          <w:p w:rsidR="00497ED0" w:rsidRPr="003E08F3" w:rsidRDefault="00497ED0" w:rsidP="003649BB">
            <w:pPr>
              <w:snapToGri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3E08F3">
              <w:rPr>
                <w:sz w:val="25"/>
                <w:szCs w:val="25"/>
              </w:rPr>
              <w:t>- мероприятия, повлекшие превышение объема потребляемых коммунальных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ED0" w:rsidRPr="003E08F3" w:rsidRDefault="00497ED0" w:rsidP="003649BB">
            <w:pPr>
              <w:ind w:firstLine="40"/>
              <w:rPr>
                <w:b/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 xml:space="preserve">     5 баллов</w:t>
            </w:r>
          </w:p>
          <w:p w:rsidR="00497ED0" w:rsidRPr="003E08F3" w:rsidRDefault="00497ED0" w:rsidP="003649BB">
            <w:pPr>
              <w:ind w:firstLine="40"/>
              <w:jc w:val="center"/>
              <w:rPr>
                <w:sz w:val="25"/>
                <w:szCs w:val="25"/>
              </w:rPr>
            </w:pPr>
          </w:p>
        </w:tc>
      </w:tr>
      <w:tr w:rsidR="00497ED0" w:rsidRPr="003E08F3" w:rsidTr="000D1D84">
        <w:trPr>
          <w:trHeight w:val="14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snapToGrid w:val="0"/>
              <w:rPr>
                <w:b/>
                <w:sz w:val="25"/>
                <w:szCs w:val="25"/>
              </w:rPr>
            </w:pPr>
          </w:p>
        </w:tc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snapToGrid w:val="0"/>
              <w:ind w:left="-51" w:right="-51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D0" w:rsidRPr="003E08F3" w:rsidRDefault="00497ED0" w:rsidP="003649BB">
            <w:pPr>
              <w:snapToGrid w:val="0"/>
              <w:ind w:left="-51" w:right="-51"/>
              <w:jc w:val="center"/>
              <w:rPr>
                <w:sz w:val="25"/>
                <w:szCs w:val="25"/>
              </w:rPr>
            </w:pPr>
            <w:r w:rsidRPr="003E08F3">
              <w:rPr>
                <w:b/>
                <w:sz w:val="25"/>
                <w:szCs w:val="25"/>
              </w:rPr>
              <w:t>100</w:t>
            </w:r>
          </w:p>
        </w:tc>
      </w:tr>
    </w:tbl>
    <w:p w:rsidR="00497ED0" w:rsidRDefault="00497ED0" w:rsidP="003649BB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».</w:t>
      </w:r>
    </w:p>
    <w:p w:rsidR="00497ED0" w:rsidRPr="00BA3CBE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497ED0" w:rsidRPr="00BA3CBE" w:rsidRDefault="00497ED0" w:rsidP="003649BB">
      <w:pPr>
        <w:ind w:firstLine="567"/>
        <w:jc w:val="both"/>
        <w:rPr>
          <w:bCs/>
          <w:color w:val="000000"/>
          <w:sz w:val="26"/>
          <w:szCs w:val="26"/>
        </w:rPr>
      </w:pPr>
      <w:r w:rsidRPr="00BA3CBE">
        <w:rPr>
          <w:bCs/>
          <w:color w:val="000000"/>
          <w:sz w:val="26"/>
          <w:szCs w:val="26"/>
        </w:rPr>
        <w:t>3.  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497ED0" w:rsidRDefault="00497ED0" w:rsidP="003649BB">
      <w:pPr>
        <w:jc w:val="both"/>
        <w:rPr>
          <w:color w:val="000000"/>
          <w:sz w:val="26"/>
          <w:szCs w:val="26"/>
        </w:rPr>
      </w:pPr>
    </w:p>
    <w:p w:rsidR="00497ED0" w:rsidRDefault="00497ED0" w:rsidP="003649BB">
      <w:pPr>
        <w:jc w:val="both"/>
        <w:rPr>
          <w:color w:val="000000"/>
          <w:sz w:val="26"/>
          <w:szCs w:val="26"/>
        </w:rPr>
      </w:pPr>
    </w:p>
    <w:p w:rsidR="00497ED0" w:rsidRDefault="00497ED0" w:rsidP="003649BB">
      <w:pPr>
        <w:jc w:val="both"/>
        <w:rPr>
          <w:color w:val="000000"/>
          <w:sz w:val="26"/>
          <w:szCs w:val="26"/>
        </w:rPr>
      </w:pPr>
    </w:p>
    <w:p w:rsidR="00497ED0" w:rsidRDefault="00497ED0" w:rsidP="003649BB">
      <w:pPr>
        <w:jc w:val="both"/>
        <w:rPr>
          <w:color w:val="000000"/>
          <w:sz w:val="26"/>
          <w:szCs w:val="26"/>
        </w:rPr>
      </w:pPr>
    </w:p>
    <w:p w:rsidR="00497ED0" w:rsidRPr="00BA3CBE" w:rsidRDefault="00497ED0" w:rsidP="003649B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Pr="00BA3CBE">
        <w:rPr>
          <w:color w:val="000000"/>
          <w:sz w:val="26"/>
          <w:szCs w:val="26"/>
        </w:rPr>
        <w:t xml:space="preserve"> Рузаевского </w:t>
      </w:r>
    </w:p>
    <w:p w:rsidR="00497ED0" w:rsidRPr="00BA3CBE" w:rsidRDefault="00497ED0" w:rsidP="003649BB">
      <w:pPr>
        <w:jc w:val="both"/>
        <w:rPr>
          <w:color w:val="000000"/>
          <w:sz w:val="26"/>
          <w:szCs w:val="26"/>
        </w:rPr>
      </w:pPr>
      <w:r w:rsidRPr="00BA3CBE">
        <w:rPr>
          <w:color w:val="000000"/>
          <w:sz w:val="26"/>
          <w:szCs w:val="26"/>
        </w:rPr>
        <w:t xml:space="preserve">муниципального района             </w:t>
      </w:r>
    </w:p>
    <w:p w:rsidR="00497ED0" w:rsidRPr="00BA3CBE" w:rsidRDefault="00497ED0" w:rsidP="003649BB">
      <w:pPr>
        <w:jc w:val="both"/>
        <w:rPr>
          <w:color w:val="000000"/>
          <w:sz w:val="26"/>
          <w:szCs w:val="26"/>
        </w:rPr>
      </w:pPr>
      <w:r w:rsidRPr="00BA3CBE">
        <w:rPr>
          <w:color w:val="000000"/>
          <w:sz w:val="26"/>
          <w:szCs w:val="26"/>
        </w:rPr>
        <w:t xml:space="preserve">Республики Мордовия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А.Б. Юткин</w:t>
      </w:r>
    </w:p>
    <w:p w:rsidR="00497ED0" w:rsidRPr="00BA3CBE" w:rsidRDefault="00497ED0" w:rsidP="003649BB">
      <w:pPr>
        <w:ind w:firstLine="567"/>
        <w:jc w:val="both"/>
        <w:rPr>
          <w:color w:val="000000"/>
          <w:sz w:val="26"/>
          <w:szCs w:val="26"/>
        </w:rPr>
      </w:pPr>
    </w:p>
    <w:p w:rsidR="00497ED0" w:rsidRPr="00BA3CBE" w:rsidRDefault="00497ED0" w:rsidP="003649BB">
      <w:pPr>
        <w:ind w:firstLine="567"/>
        <w:jc w:val="both"/>
        <w:rPr>
          <w:color w:val="000000"/>
          <w:sz w:val="26"/>
          <w:szCs w:val="26"/>
        </w:rPr>
      </w:pPr>
    </w:p>
    <w:p w:rsidR="00497ED0" w:rsidRPr="00BA3CBE" w:rsidRDefault="00497ED0" w:rsidP="003649BB">
      <w:pPr>
        <w:ind w:firstLine="567"/>
        <w:jc w:val="both"/>
        <w:rPr>
          <w:color w:val="000000"/>
          <w:sz w:val="26"/>
          <w:szCs w:val="26"/>
        </w:rPr>
      </w:pPr>
    </w:p>
    <w:p w:rsidR="00497ED0" w:rsidRPr="00BA3CBE" w:rsidRDefault="00497ED0" w:rsidP="003649BB">
      <w:pPr>
        <w:rPr>
          <w:sz w:val="26"/>
          <w:szCs w:val="26"/>
        </w:rPr>
      </w:pPr>
    </w:p>
    <w:p w:rsidR="00497ED0" w:rsidRPr="00BA3CBE" w:rsidRDefault="00497ED0" w:rsidP="003649BB">
      <w:pPr>
        <w:rPr>
          <w:sz w:val="26"/>
          <w:szCs w:val="26"/>
        </w:rPr>
      </w:pPr>
    </w:p>
    <w:p w:rsidR="00497ED0" w:rsidRPr="00C33E63" w:rsidRDefault="00497ED0" w:rsidP="003649BB">
      <w:pPr>
        <w:rPr>
          <w:sz w:val="26"/>
          <w:szCs w:val="26"/>
        </w:rPr>
      </w:pPr>
    </w:p>
    <w:p w:rsidR="00497ED0" w:rsidRPr="00C33E63" w:rsidRDefault="00497ED0" w:rsidP="003649BB">
      <w:pPr>
        <w:rPr>
          <w:sz w:val="26"/>
          <w:szCs w:val="26"/>
        </w:rPr>
      </w:pPr>
    </w:p>
    <w:p w:rsidR="00497ED0" w:rsidRPr="00C33E63" w:rsidRDefault="00497ED0" w:rsidP="003649BB">
      <w:pPr>
        <w:rPr>
          <w:sz w:val="26"/>
          <w:szCs w:val="26"/>
        </w:rPr>
      </w:pPr>
    </w:p>
    <w:p w:rsidR="00497ED0" w:rsidRPr="00C33E63" w:rsidRDefault="00497ED0" w:rsidP="003649BB">
      <w:pPr>
        <w:rPr>
          <w:sz w:val="26"/>
          <w:szCs w:val="26"/>
        </w:rPr>
      </w:pPr>
      <w:bookmarkStart w:id="0" w:name="_GoBack"/>
      <w:bookmarkEnd w:id="0"/>
    </w:p>
    <w:sectPr w:rsidR="00497ED0" w:rsidRPr="00C33E63" w:rsidSect="00422A51">
      <w:headerReference w:type="default" r:id="rId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D0" w:rsidRDefault="00497ED0" w:rsidP="00175D7E">
      <w:r>
        <w:separator/>
      </w:r>
    </w:p>
  </w:endnote>
  <w:endnote w:type="continuationSeparator" w:id="0">
    <w:p w:rsidR="00497ED0" w:rsidRDefault="00497ED0" w:rsidP="0017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D0" w:rsidRDefault="00497ED0" w:rsidP="00175D7E">
      <w:r>
        <w:separator/>
      </w:r>
    </w:p>
  </w:footnote>
  <w:footnote w:type="continuationSeparator" w:id="0">
    <w:p w:rsidR="00497ED0" w:rsidRDefault="00497ED0" w:rsidP="00175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D0" w:rsidRDefault="00497ED0" w:rsidP="00175D7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A51"/>
    <w:rsid w:val="00005E8F"/>
    <w:rsid w:val="000264C0"/>
    <w:rsid w:val="00032C97"/>
    <w:rsid w:val="00051D3D"/>
    <w:rsid w:val="0005644C"/>
    <w:rsid w:val="00061D22"/>
    <w:rsid w:val="000772E8"/>
    <w:rsid w:val="000A2AA8"/>
    <w:rsid w:val="000A34AF"/>
    <w:rsid w:val="000D13B9"/>
    <w:rsid w:val="000D1D84"/>
    <w:rsid w:val="000E7082"/>
    <w:rsid w:val="00106F21"/>
    <w:rsid w:val="00112B76"/>
    <w:rsid w:val="00130D64"/>
    <w:rsid w:val="001367C7"/>
    <w:rsid w:val="00141625"/>
    <w:rsid w:val="001530A9"/>
    <w:rsid w:val="00154832"/>
    <w:rsid w:val="001576B5"/>
    <w:rsid w:val="00157AE4"/>
    <w:rsid w:val="00162040"/>
    <w:rsid w:val="001748A2"/>
    <w:rsid w:val="00175D7E"/>
    <w:rsid w:val="00176ABB"/>
    <w:rsid w:val="00176BA6"/>
    <w:rsid w:val="00197247"/>
    <w:rsid w:val="001C48EA"/>
    <w:rsid w:val="001D4DA0"/>
    <w:rsid w:val="00201B2B"/>
    <w:rsid w:val="00215B4E"/>
    <w:rsid w:val="00217C02"/>
    <w:rsid w:val="002258B1"/>
    <w:rsid w:val="00236647"/>
    <w:rsid w:val="002615AC"/>
    <w:rsid w:val="002846A1"/>
    <w:rsid w:val="002862FE"/>
    <w:rsid w:val="002A0E0C"/>
    <w:rsid w:val="002B7C82"/>
    <w:rsid w:val="002E3BFC"/>
    <w:rsid w:val="002F09D5"/>
    <w:rsid w:val="002F694F"/>
    <w:rsid w:val="00303F42"/>
    <w:rsid w:val="00305472"/>
    <w:rsid w:val="00313334"/>
    <w:rsid w:val="00315885"/>
    <w:rsid w:val="00336B06"/>
    <w:rsid w:val="00344B4F"/>
    <w:rsid w:val="00345821"/>
    <w:rsid w:val="003649BB"/>
    <w:rsid w:val="00365289"/>
    <w:rsid w:val="00370292"/>
    <w:rsid w:val="00382C24"/>
    <w:rsid w:val="00382F35"/>
    <w:rsid w:val="003B0FAB"/>
    <w:rsid w:val="003C526A"/>
    <w:rsid w:val="003D3732"/>
    <w:rsid w:val="003E08F3"/>
    <w:rsid w:val="003F23AC"/>
    <w:rsid w:val="00422A51"/>
    <w:rsid w:val="00425894"/>
    <w:rsid w:val="00426CDF"/>
    <w:rsid w:val="004322D7"/>
    <w:rsid w:val="00447EC9"/>
    <w:rsid w:val="0046347E"/>
    <w:rsid w:val="00466EE1"/>
    <w:rsid w:val="00497ED0"/>
    <w:rsid w:val="004A2668"/>
    <w:rsid w:val="004A6996"/>
    <w:rsid w:val="004B33CB"/>
    <w:rsid w:val="004B3DA6"/>
    <w:rsid w:val="004C52FD"/>
    <w:rsid w:val="004D0569"/>
    <w:rsid w:val="004D62A3"/>
    <w:rsid w:val="004E0762"/>
    <w:rsid w:val="004E37C5"/>
    <w:rsid w:val="00512A74"/>
    <w:rsid w:val="00514A47"/>
    <w:rsid w:val="00543714"/>
    <w:rsid w:val="0057068E"/>
    <w:rsid w:val="00573DB1"/>
    <w:rsid w:val="005834B8"/>
    <w:rsid w:val="0059008A"/>
    <w:rsid w:val="005A0A79"/>
    <w:rsid w:val="005B18E4"/>
    <w:rsid w:val="005B1CC3"/>
    <w:rsid w:val="005B6CAE"/>
    <w:rsid w:val="005C2C1C"/>
    <w:rsid w:val="005E064E"/>
    <w:rsid w:val="005F4594"/>
    <w:rsid w:val="005F5DAD"/>
    <w:rsid w:val="00602964"/>
    <w:rsid w:val="00614A41"/>
    <w:rsid w:val="00655BCB"/>
    <w:rsid w:val="00681030"/>
    <w:rsid w:val="00685148"/>
    <w:rsid w:val="006925BE"/>
    <w:rsid w:val="00696051"/>
    <w:rsid w:val="006B08A5"/>
    <w:rsid w:val="006B4B33"/>
    <w:rsid w:val="006D5801"/>
    <w:rsid w:val="00700517"/>
    <w:rsid w:val="007046BD"/>
    <w:rsid w:val="007145E0"/>
    <w:rsid w:val="00725EE7"/>
    <w:rsid w:val="00730C63"/>
    <w:rsid w:val="00735EEF"/>
    <w:rsid w:val="00737923"/>
    <w:rsid w:val="007412D1"/>
    <w:rsid w:val="007733E8"/>
    <w:rsid w:val="007769C1"/>
    <w:rsid w:val="00795E92"/>
    <w:rsid w:val="007E6BB0"/>
    <w:rsid w:val="00816069"/>
    <w:rsid w:val="00834E04"/>
    <w:rsid w:val="0083618E"/>
    <w:rsid w:val="00852978"/>
    <w:rsid w:val="00881D2F"/>
    <w:rsid w:val="00882EC8"/>
    <w:rsid w:val="0088400D"/>
    <w:rsid w:val="0088450D"/>
    <w:rsid w:val="00887C87"/>
    <w:rsid w:val="008B77B6"/>
    <w:rsid w:val="008C7DF3"/>
    <w:rsid w:val="008D3240"/>
    <w:rsid w:val="008E71F7"/>
    <w:rsid w:val="008E7235"/>
    <w:rsid w:val="008F5F5C"/>
    <w:rsid w:val="00914DBA"/>
    <w:rsid w:val="009159E0"/>
    <w:rsid w:val="009217DC"/>
    <w:rsid w:val="00921D47"/>
    <w:rsid w:val="009257C2"/>
    <w:rsid w:val="00964F88"/>
    <w:rsid w:val="009A6CF2"/>
    <w:rsid w:val="009B1A3B"/>
    <w:rsid w:val="009C4F51"/>
    <w:rsid w:val="009C536C"/>
    <w:rsid w:val="009C6CD4"/>
    <w:rsid w:val="009C70CE"/>
    <w:rsid w:val="009D5CE7"/>
    <w:rsid w:val="009D6CCC"/>
    <w:rsid w:val="009F1B19"/>
    <w:rsid w:val="009F36B0"/>
    <w:rsid w:val="009F60EB"/>
    <w:rsid w:val="00A0261D"/>
    <w:rsid w:val="00A12C06"/>
    <w:rsid w:val="00A156A0"/>
    <w:rsid w:val="00A17565"/>
    <w:rsid w:val="00A404B0"/>
    <w:rsid w:val="00A468E8"/>
    <w:rsid w:val="00A80AA5"/>
    <w:rsid w:val="00A9543D"/>
    <w:rsid w:val="00AB2A63"/>
    <w:rsid w:val="00AB4546"/>
    <w:rsid w:val="00AB48B3"/>
    <w:rsid w:val="00AC25B8"/>
    <w:rsid w:val="00AC34F0"/>
    <w:rsid w:val="00AE4F3A"/>
    <w:rsid w:val="00AF5E80"/>
    <w:rsid w:val="00B0289B"/>
    <w:rsid w:val="00B25848"/>
    <w:rsid w:val="00B37DD4"/>
    <w:rsid w:val="00B4388C"/>
    <w:rsid w:val="00B5008B"/>
    <w:rsid w:val="00B62A20"/>
    <w:rsid w:val="00B67E3A"/>
    <w:rsid w:val="00B80FAA"/>
    <w:rsid w:val="00BA3CBE"/>
    <w:rsid w:val="00BC5703"/>
    <w:rsid w:val="00BD0DC7"/>
    <w:rsid w:val="00BE2A4F"/>
    <w:rsid w:val="00C04465"/>
    <w:rsid w:val="00C17F52"/>
    <w:rsid w:val="00C22519"/>
    <w:rsid w:val="00C33E63"/>
    <w:rsid w:val="00C354FC"/>
    <w:rsid w:val="00C60F83"/>
    <w:rsid w:val="00C71E10"/>
    <w:rsid w:val="00C85BCF"/>
    <w:rsid w:val="00CA086F"/>
    <w:rsid w:val="00CB6A5F"/>
    <w:rsid w:val="00CC0167"/>
    <w:rsid w:val="00CC1D8D"/>
    <w:rsid w:val="00CD7DD8"/>
    <w:rsid w:val="00CD7F5F"/>
    <w:rsid w:val="00D227E6"/>
    <w:rsid w:val="00D25C65"/>
    <w:rsid w:val="00D31A51"/>
    <w:rsid w:val="00D40EAA"/>
    <w:rsid w:val="00D62F4F"/>
    <w:rsid w:val="00D64666"/>
    <w:rsid w:val="00D73DCF"/>
    <w:rsid w:val="00D751A9"/>
    <w:rsid w:val="00D76E63"/>
    <w:rsid w:val="00D8618F"/>
    <w:rsid w:val="00D94375"/>
    <w:rsid w:val="00D94BF7"/>
    <w:rsid w:val="00DA4B13"/>
    <w:rsid w:val="00DA616D"/>
    <w:rsid w:val="00DB26D2"/>
    <w:rsid w:val="00DB2D26"/>
    <w:rsid w:val="00DB6BD0"/>
    <w:rsid w:val="00DB760F"/>
    <w:rsid w:val="00DD4558"/>
    <w:rsid w:val="00DF45DB"/>
    <w:rsid w:val="00E116AF"/>
    <w:rsid w:val="00E14DB5"/>
    <w:rsid w:val="00E742B8"/>
    <w:rsid w:val="00E87029"/>
    <w:rsid w:val="00E91B54"/>
    <w:rsid w:val="00E9274C"/>
    <w:rsid w:val="00E969C2"/>
    <w:rsid w:val="00EA4C17"/>
    <w:rsid w:val="00EB2D2F"/>
    <w:rsid w:val="00ED16AC"/>
    <w:rsid w:val="00ED5B33"/>
    <w:rsid w:val="00F0569F"/>
    <w:rsid w:val="00F20B4F"/>
    <w:rsid w:val="00F279C6"/>
    <w:rsid w:val="00F470F8"/>
    <w:rsid w:val="00F64E89"/>
    <w:rsid w:val="00F96CB8"/>
    <w:rsid w:val="00F96D25"/>
    <w:rsid w:val="00FA2163"/>
    <w:rsid w:val="00FB3C2A"/>
    <w:rsid w:val="00FC76FA"/>
    <w:rsid w:val="00FE5C0D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5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2A51"/>
    <w:pPr>
      <w:keepNext/>
      <w:outlineLvl w:val="0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35E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A51"/>
    <w:rPr>
      <w:rFonts w:ascii="Times New Roman" w:hAnsi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35EEF"/>
    <w:rPr>
      <w:rFonts w:ascii="Calibri" w:hAnsi="Calibri"/>
      <w:b/>
      <w:sz w:val="28"/>
    </w:rPr>
  </w:style>
  <w:style w:type="character" w:customStyle="1" w:styleId="a">
    <w:name w:val="Гипертекстовая ссылка"/>
    <w:uiPriority w:val="99"/>
    <w:rsid w:val="00422A51"/>
    <w:rPr>
      <w:b/>
      <w:color w:val="008000"/>
      <w:sz w:val="20"/>
      <w:u w:val="single"/>
    </w:rPr>
  </w:style>
  <w:style w:type="paragraph" w:customStyle="1" w:styleId="a0">
    <w:name w:val="Нормальный (таблица)"/>
    <w:basedOn w:val="Normal"/>
    <w:next w:val="Normal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422A51"/>
    <w:rPr>
      <w:rFonts w:cs="Times New Roman"/>
      <w:color w:val="0000FF"/>
      <w:u w:val="single"/>
    </w:rPr>
  </w:style>
  <w:style w:type="paragraph" w:customStyle="1" w:styleId="a1">
    <w:name w:val="Прижатый влево"/>
    <w:basedOn w:val="Normal"/>
    <w:next w:val="Normal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2">
    <w:name w:val="Цветовое выделение"/>
    <w:uiPriority w:val="99"/>
    <w:rsid w:val="00422A51"/>
    <w:rPr>
      <w:b/>
      <w:color w:val="26282F"/>
    </w:rPr>
  </w:style>
  <w:style w:type="paragraph" w:styleId="BalloonText">
    <w:name w:val="Balloon Text"/>
    <w:basedOn w:val="Normal"/>
    <w:link w:val="BalloonTextChar"/>
    <w:uiPriority w:val="99"/>
    <w:semiHidden/>
    <w:rsid w:val="004B3DA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DA6"/>
    <w:rPr>
      <w:rFonts w:ascii="Tahoma" w:hAnsi="Tahoma"/>
      <w:sz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175D7E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5D7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175D7E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5D7E"/>
    <w:rPr>
      <w:rFonts w:ascii="Times New Roman" w:hAnsi="Times New Roman"/>
    </w:rPr>
  </w:style>
  <w:style w:type="paragraph" w:customStyle="1" w:styleId="s37">
    <w:name w:val="s_37"/>
    <w:basedOn w:val="Normal"/>
    <w:uiPriority w:val="99"/>
    <w:rsid w:val="00CC0167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Normal"/>
    <w:uiPriority w:val="99"/>
    <w:rsid w:val="00CC016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Normal"/>
    <w:uiPriority w:val="99"/>
    <w:rsid w:val="00CC01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6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2849</Words>
  <Characters>16242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1</cp:lastModifiedBy>
  <cp:revision>2</cp:revision>
  <cp:lastPrinted>2023-09-11T08:49:00Z</cp:lastPrinted>
  <dcterms:created xsi:type="dcterms:W3CDTF">2024-11-12T07:55:00Z</dcterms:created>
  <dcterms:modified xsi:type="dcterms:W3CDTF">2024-11-12T07:55:00Z</dcterms:modified>
</cp:coreProperties>
</file>