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E3" w:rsidRDefault="00470AE3" w:rsidP="00A3237E">
      <w:pPr>
        <w:jc w:val="center"/>
      </w:pPr>
      <w:r w:rsidRPr="00F57851">
        <w:rPr>
          <w:rFonts w:ascii="Times New Roman" w:hAnsi="Times New Roman"/>
          <w:sz w:val="28"/>
          <w:szCs w:val="28"/>
        </w:rPr>
        <w:t>АДМИНИСТРАЦИЯ</w:t>
      </w:r>
    </w:p>
    <w:p w:rsidR="00470AE3" w:rsidRDefault="00470AE3" w:rsidP="005E4866">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470AE3" w:rsidRDefault="00470AE3" w:rsidP="005E4866">
      <w:pPr>
        <w:jc w:val="center"/>
        <w:rPr>
          <w:rFonts w:ascii="Times New Roman" w:hAnsi="Times New Roman"/>
          <w:sz w:val="28"/>
          <w:szCs w:val="28"/>
        </w:rPr>
      </w:pPr>
      <w:r>
        <w:rPr>
          <w:rFonts w:ascii="Times New Roman" w:hAnsi="Times New Roman"/>
          <w:sz w:val="28"/>
          <w:szCs w:val="28"/>
        </w:rPr>
        <w:t>РЕСПУБЛИКИ МОРДОВИЯ</w:t>
      </w:r>
    </w:p>
    <w:p w:rsidR="00470AE3" w:rsidRPr="00E362DF" w:rsidRDefault="00470AE3" w:rsidP="005E4866">
      <w:pPr>
        <w:jc w:val="center"/>
        <w:rPr>
          <w:rFonts w:ascii="Times New Roman" w:hAnsi="Times New Roman"/>
          <w:b/>
          <w:sz w:val="20"/>
          <w:szCs w:val="20"/>
        </w:rPr>
      </w:pPr>
    </w:p>
    <w:p w:rsidR="00470AE3" w:rsidRDefault="00470AE3" w:rsidP="005E4866">
      <w:pPr>
        <w:jc w:val="center"/>
        <w:rPr>
          <w:rFonts w:ascii="Times New Roman" w:hAnsi="Times New Roman"/>
          <w:b/>
          <w:sz w:val="34"/>
          <w:szCs w:val="34"/>
        </w:rPr>
      </w:pPr>
      <w:r>
        <w:rPr>
          <w:rFonts w:ascii="Times New Roman" w:hAnsi="Times New Roman"/>
          <w:b/>
          <w:sz w:val="34"/>
          <w:szCs w:val="34"/>
        </w:rPr>
        <w:t>П О С Т А Н О В Л Е Н И Е</w:t>
      </w:r>
    </w:p>
    <w:p w:rsidR="00470AE3" w:rsidRDefault="00470AE3" w:rsidP="00E362DF">
      <w:pPr>
        <w:tabs>
          <w:tab w:val="left" w:pos="8349"/>
          <w:tab w:val="right" w:pos="9637"/>
        </w:tabs>
        <w:spacing w:before="120"/>
        <w:jc w:val="both"/>
        <w:rPr>
          <w:rFonts w:ascii="Times New Roman" w:hAnsi="Times New Roman"/>
          <w:sz w:val="28"/>
          <w:szCs w:val="28"/>
        </w:rPr>
      </w:pPr>
      <w:r>
        <w:rPr>
          <w:rFonts w:ascii="Times New Roman" w:hAnsi="Times New Roman"/>
          <w:sz w:val="28"/>
          <w:szCs w:val="28"/>
        </w:rPr>
        <w:t xml:space="preserve">               от 2 августа </w:t>
      </w:r>
      <w:smartTag w:uri="urn:schemas-microsoft-com:office:smarttags" w:element="metricconverter">
        <w:smartTagPr>
          <w:attr w:name="ProductID" w:val="2024 г"/>
        </w:smartTagPr>
        <w:r>
          <w:rPr>
            <w:rFonts w:ascii="Times New Roman" w:hAnsi="Times New Roman"/>
            <w:sz w:val="28"/>
            <w:szCs w:val="28"/>
          </w:rPr>
          <w:t>2024 г</w:t>
        </w:r>
      </w:smartTag>
      <w:r>
        <w:rPr>
          <w:rFonts w:ascii="Times New Roman" w:hAnsi="Times New Roman"/>
          <w:sz w:val="28"/>
          <w:szCs w:val="28"/>
        </w:rPr>
        <w:t>.                                                                 №  341</w:t>
      </w:r>
    </w:p>
    <w:p w:rsidR="00470AE3" w:rsidRPr="00887831" w:rsidRDefault="00470AE3" w:rsidP="00E362DF">
      <w:pPr>
        <w:spacing w:after="240"/>
        <w:jc w:val="center"/>
        <w:rPr>
          <w:rFonts w:ascii="Times New Roman" w:hAnsi="Times New Roman"/>
        </w:rPr>
      </w:pPr>
      <w:r w:rsidRPr="00887831">
        <w:rPr>
          <w:rFonts w:ascii="Times New Roman" w:hAnsi="Times New Roman"/>
        </w:rPr>
        <w:t>г. Рузаевка</w:t>
      </w:r>
    </w:p>
    <w:p w:rsidR="00470AE3" w:rsidRDefault="00470AE3" w:rsidP="00CC64FF">
      <w:pPr>
        <w:ind w:left="567" w:right="283"/>
        <w:jc w:val="center"/>
        <w:outlineLvl w:val="0"/>
        <w:rPr>
          <w:rFonts w:ascii="Times New Roman" w:hAnsi="Times New Roman"/>
          <w:b/>
          <w:bCs/>
          <w:sz w:val="28"/>
          <w:szCs w:val="28"/>
        </w:rPr>
      </w:pPr>
      <w:r>
        <w:rPr>
          <w:rFonts w:ascii="Times New Roman" w:hAnsi="Times New Roman"/>
          <w:b/>
          <w:bCs/>
          <w:sz w:val="28"/>
          <w:szCs w:val="28"/>
        </w:rPr>
        <w:t>О внесении изменения</w:t>
      </w:r>
      <w:r w:rsidRPr="00AF44E0">
        <w:rPr>
          <w:rFonts w:ascii="Times New Roman" w:hAnsi="Times New Roman"/>
          <w:b/>
          <w:bCs/>
          <w:sz w:val="28"/>
          <w:szCs w:val="28"/>
        </w:rPr>
        <w:t xml:space="preserve"> в </w:t>
      </w:r>
      <w:r>
        <w:rPr>
          <w:rFonts w:ascii="Times New Roman" w:hAnsi="Times New Roman"/>
          <w:b/>
          <w:bCs/>
          <w:sz w:val="28"/>
          <w:szCs w:val="28"/>
        </w:rPr>
        <w:t xml:space="preserve">Муниципальную программу </w:t>
      </w:r>
      <w:r w:rsidRPr="00AF44E0">
        <w:rPr>
          <w:rFonts w:ascii="Times New Roman" w:hAnsi="Times New Roman"/>
          <w:b/>
          <w:bCs/>
          <w:sz w:val="28"/>
          <w:szCs w:val="28"/>
        </w:rPr>
        <w:t>«Экономическое развитие Рузаевского муниципального района Республики Мордовия на 2020-202</w:t>
      </w:r>
      <w:r>
        <w:rPr>
          <w:rFonts w:ascii="Times New Roman" w:hAnsi="Times New Roman"/>
          <w:b/>
          <w:bCs/>
          <w:sz w:val="28"/>
          <w:szCs w:val="28"/>
        </w:rPr>
        <w:t>6</w:t>
      </w:r>
      <w:r w:rsidRPr="00AF44E0">
        <w:rPr>
          <w:rFonts w:ascii="Times New Roman" w:hAnsi="Times New Roman"/>
          <w:b/>
          <w:bCs/>
          <w:sz w:val="28"/>
          <w:szCs w:val="28"/>
        </w:rPr>
        <w:t xml:space="preserve"> годы</w:t>
      </w:r>
      <w:r w:rsidRPr="00AF44E0">
        <w:rPr>
          <w:rFonts w:ascii="Times New Roman" w:hAnsi="Times New Roman"/>
          <w:b/>
          <w:sz w:val="28"/>
          <w:szCs w:val="28"/>
        </w:rPr>
        <w:t>»</w:t>
      </w:r>
      <w:r>
        <w:rPr>
          <w:rFonts w:ascii="Times New Roman" w:hAnsi="Times New Roman"/>
          <w:b/>
          <w:sz w:val="28"/>
          <w:szCs w:val="28"/>
        </w:rPr>
        <w:t xml:space="preserve">, утвержденную постановлением </w:t>
      </w:r>
      <w:r>
        <w:rPr>
          <w:rFonts w:ascii="Times New Roman" w:hAnsi="Times New Roman"/>
          <w:b/>
          <w:bCs/>
          <w:sz w:val="28"/>
          <w:szCs w:val="28"/>
        </w:rPr>
        <w:t>А</w:t>
      </w:r>
      <w:r w:rsidRPr="00AF44E0">
        <w:rPr>
          <w:rFonts w:ascii="Times New Roman" w:hAnsi="Times New Roman"/>
          <w:b/>
          <w:bCs/>
          <w:sz w:val="28"/>
          <w:szCs w:val="28"/>
        </w:rPr>
        <w:t>дминистрации Рузаевского муниципального района Республики М</w:t>
      </w:r>
      <w:r>
        <w:rPr>
          <w:rFonts w:ascii="Times New Roman" w:hAnsi="Times New Roman"/>
          <w:b/>
          <w:bCs/>
          <w:sz w:val="28"/>
          <w:szCs w:val="28"/>
        </w:rPr>
        <w:t xml:space="preserve">ордовия от 30 сентября </w:t>
      </w:r>
      <w:smartTag w:uri="urn:schemas-microsoft-com:office:smarttags" w:element="metricconverter">
        <w:smartTagPr>
          <w:attr w:name="ProductID" w:val="2025 г"/>
        </w:smartTagPr>
        <w:r>
          <w:rPr>
            <w:rFonts w:ascii="Times New Roman" w:hAnsi="Times New Roman"/>
            <w:b/>
            <w:bCs/>
            <w:sz w:val="28"/>
            <w:szCs w:val="28"/>
          </w:rPr>
          <w:t>2020 г</w:t>
        </w:r>
      </w:smartTag>
      <w:r>
        <w:rPr>
          <w:rFonts w:ascii="Times New Roman" w:hAnsi="Times New Roman"/>
          <w:b/>
          <w:bCs/>
          <w:sz w:val="28"/>
          <w:szCs w:val="28"/>
        </w:rPr>
        <w:t>.</w:t>
      </w:r>
      <w:r w:rsidRPr="00AF44E0">
        <w:rPr>
          <w:rFonts w:ascii="Times New Roman" w:hAnsi="Times New Roman"/>
          <w:b/>
          <w:bCs/>
          <w:sz w:val="28"/>
          <w:szCs w:val="28"/>
        </w:rPr>
        <w:t xml:space="preserve"> №549</w:t>
      </w:r>
    </w:p>
    <w:p w:rsidR="00470AE3" w:rsidRPr="00AF44E0" w:rsidRDefault="00470AE3" w:rsidP="005E4866">
      <w:pPr>
        <w:ind w:left="567" w:right="283"/>
        <w:jc w:val="center"/>
        <w:outlineLvl w:val="0"/>
        <w:rPr>
          <w:rFonts w:ascii="Times New Roman" w:hAnsi="Times New Roman"/>
          <w:b/>
          <w:sz w:val="28"/>
          <w:szCs w:val="28"/>
        </w:rPr>
      </w:pPr>
    </w:p>
    <w:p w:rsidR="00470AE3" w:rsidRDefault="00470AE3" w:rsidP="00E362DF">
      <w:pPr>
        <w:suppressAutoHyphens/>
        <w:ind w:firstLine="567"/>
        <w:jc w:val="both"/>
        <w:rPr>
          <w:rFonts w:ascii="Times New Roman" w:hAnsi="Times New Roman"/>
          <w:kern w:val="2"/>
          <w:sz w:val="28"/>
          <w:szCs w:val="28"/>
          <w:lang w:eastAsia="ar-SA"/>
        </w:rPr>
      </w:pPr>
      <w:bookmarkStart w:id="0" w:name="sub_1"/>
      <w:r w:rsidRPr="00AF44E0">
        <w:rPr>
          <w:rFonts w:ascii="Times New Roman" w:hAnsi="Times New Roman" w:cs="Times New Roman"/>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w:t>
      </w:r>
      <w:r w:rsidRPr="00AF44E0">
        <w:rPr>
          <w:rFonts w:ascii="Times New Roman" w:hAnsi="Times New Roman"/>
          <w:sz w:val="28"/>
          <w:szCs w:val="28"/>
        </w:rPr>
        <w:t>Республики Мордовия</w:t>
      </w:r>
      <w:r w:rsidRPr="00AF44E0">
        <w:rPr>
          <w:rFonts w:ascii="Times New Roman" w:hAnsi="Times New Roman" w:cs="Times New Roman"/>
          <w:sz w:val="28"/>
          <w:szCs w:val="28"/>
        </w:rPr>
        <w:t xml:space="preserve"> от 05 октября 2023г. № 550, </w:t>
      </w:r>
      <w:r w:rsidRPr="00AF44E0">
        <w:rPr>
          <w:rFonts w:ascii="Times New Roman" w:hAnsi="Times New Roman"/>
          <w:kern w:val="2"/>
          <w:sz w:val="28"/>
          <w:szCs w:val="28"/>
          <w:lang w:eastAsia="ar-SA"/>
        </w:rPr>
        <w:t xml:space="preserve">Администрация Рузаевского муниципального района </w:t>
      </w:r>
      <w:r w:rsidRPr="00AF44E0">
        <w:rPr>
          <w:rFonts w:ascii="Times New Roman" w:hAnsi="Times New Roman"/>
          <w:sz w:val="28"/>
          <w:szCs w:val="28"/>
        </w:rPr>
        <w:t>Республики Мордовия</w:t>
      </w:r>
      <w:r w:rsidRPr="00AF44E0">
        <w:rPr>
          <w:rFonts w:ascii="Times New Roman" w:hAnsi="Times New Roman"/>
          <w:kern w:val="2"/>
          <w:sz w:val="28"/>
          <w:szCs w:val="28"/>
          <w:lang w:eastAsia="ar-SA"/>
        </w:rPr>
        <w:t xml:space="preserve"> </w:t>
      </w:r>
    </w:p>
    <w:p w:rsidR="00470AE3" w:rsidRPr="00AF44E0" w:rsidRDefault="00470AE3" w:rsidP="00E362DF">
      <w:pPr>
        <w:suppressAutoHyphens/>
        <w:ind w:firstLine="567"/>
        <w:jc w:val="both"/>
        <w:rPr>
          <w:rFonts w:ascii="Times New Roman" w:hAnsi="Times New Roman" w:cs="Times New Roman"/>
          <w:kern w:val="2"/>
          <w:sz w:val="28"/>
          <w:szCs w:val="28"/>
          <w:lang w:eastAsia="ar-SA"/>
        </w:rPr>
      </w:pPr>
      <w:r w:rsidRPr="00AF44E0">
        <w:rPr>
          <w:rFonts w:ascii="Times New Roman" w:hAnsi="Times New Roman"/>
          <w:kern w:val="2"/>
          <w:sz w:val="28"/>
          <w:szCs w:val="28"/>
          <w:lang w:eastAsia="ar-SA"/>
        </w:rPr>
        <w:t>п о с т а н о в л я е т:</w:t>
      </w:r>
    </w:p>
    <w:p w:rsidR="00470AE3" w:rsidRPr="00AF44E0" w:rsidRDefault="00470AE3" w:rsidP="004477D9">
      <w:pPr>
        <w:suppressAutoHyphens/>
        <w:ind w:firstLine="567"/>
        <w:jc w:val="both"/>
        <w:rPr>
          <w:rFonts w:ascii="Times New Roman" w:hAnsi="Times New Roman" w:cs="Times New Roman"/>
          <w:sz w:val="28"/>
          <w:szCs w:val="28"/>
        </w:rPr>
      </w:pPr>
      <w:r w:rsidRPr="00AF44E0">
        <w:rPr>
          <w:rFonts w:ascii="Times New Roman" w:hAnsi="Times New Roman" w:cs="Times New Roman"/>
          <w:sz w:val="28"/>
          <w:szCs w:val="28"/>
        </w:rPr>
        <w:t xml:space="preserve">1. </w:t>
      </w:r>
      <w:bookmarkStart w:id="1" w:name="sub_2"/>
      <w:bookmarkEnd w:id="0"/>
      <w:r w:rsidRPr="00AF44E0">
        <w:rPr>
          <w:rFonts w:ascii="Times New Roman" w:hAnsi="Times New Roman" w:cs="Times New Roman"/>
          <w:bCs/>
          <w:sz w:val="28"/>
          <w:szCs w:val="28"/>
        </w:rPr>
        <w:t xml:space="preserve">Внести </w:t>
      </w:r>
      <w:r>
        <w:rPr>
          <w:rFonts w:ascii="Times New Roman" w:hAnsi="Times New Roman" w:cs="Times New Roman"/>
          <w:bCs/>
          <w:sz w:val="28"/>
          <w:szCs w:val="28"/>
        </w:rPr>
        <w:t>изменение</w:t>
      </w:r>
      <w:r w:rsidRPr="00AF44E0">
        <w:rPr>
          <w:rFonts w:ascii="Times New Roman" w:hAnsi="Times New Roman" w:cs="Times New Roman"/>
          <w:bCs/>
          <w:sz w:val="28"/>
          <w:szCs w:val="28"/>
        </w:rPr>
        <w:t xml:space="preserve"> в </w:t>
      </w:r>
      <w:r w:rsidRPr="008335ED">
        <w:rPr>
          <w:rFonts w:ascii="Times New Roman" w:hAnsi="Times New Roman" w:cs="Times New Roman"/>
          <w:sz w:val="28"/>
          <w:szCs w:val="28"/>
        </w:rPr>
        <w:t>Муниципальную программу «Экономическое развитие Рузаевского муниципального района Республики Мордовия на 2020-2026 годы», утвержденную постановлением Администрации Рузаевского муниципального района Республики Мордови</w:t>
      </w:r>
      <w:r>
        <w:rPr>
          <w:rFonts w:ascii="Times New Roman" w:hAnsi="Times New Roman" w:cs="Times New Roman"/>
          <w:sz w:val="28"/>
          <w:szCs w:val="28"/>
        </w:rPr>
        <w:t xml:space="preserve">я от 30 сентября </w:t>
      </w:r>
      <w:smartTag w:uri="urn:schemas-microsoft-com:office:smarttags" w:element="metricconverter">
        <w:smartTagPr>
          <w:attr w:name="ProductID" w:val="2025 г"/>
        </w:smartTagPr>
        <w:r>
          <w:rPr>
            <w:rFonts w:ascii="Times New Roman" w:hAnsi="Times New Roman" w:cs="Times New Roman"/>
            <w:sz w:val="28"/>
            <w:szCs w:val="28"/>
          </w:rPr>
          <w:t>2020 г</w:t>
        </w:r>
      </w:smartTag>
      <w:r>
        <w:rPr>
          <w:rFonts w:ascii="Times New Roman" w:hAnsi="Times New Roman" w:cs="Times New Roman"/>
          <w:sz w:val="28"/>
          <w:szCs w:val="28"/>
        </w:rPr>
        <w:t>.</w:t>
      </w:r>
      <w:bookmarkStart w:id="2" w:name="_GoBack"/>
      <w:bookmarkEnd w:id="2"/>
      <w:r>
        <w:rPr>
          <w:rFonts w:ascii="Times New Roman" w:hAnsi="Times New Roman" w:cs="Times New Roman"/>
          <w:sz w:val="28"/>
          <w:szCs w:val="28"/>
        </w:rPr>
        <w:t xml:space="preserve"> №549</w:t>
      </w:r>
      <w:r w:rsidRPr="00AF44E0">
        <w:rPr>
          <w:rFonts w:ascii="Times New Roman" w:hAnsi="Times New Roman" w:cs="Times New Roman"/>
          <w:bCs/>
          <w:sz w:val="28"/>
          <w:szCs w:val="28"/>
        </w:rPr>
        <w:t xml:space="preserve"> </w:t>
      </w:r>
      <w:r w:rsidRPr="00AF44E0">
        <w:rPr>
          <w:rFonts w:ascii="Times New Roman" w:hAnsi="Times New Roman" w:cs="Times New Roman"/>
          <w:sz w:val="28"/>
          <w:szCs w:val="28"/>
        </w:rPr>
        <w:t xml:space="preserve">(с изменениями от 22 марта </w:t>
      </w:r>
      <w:smartTag w:uri="urn:schemas-microsoft-com:office:smarttags" w:element="metricconverter">
        <w:smartTagPr>
          <w:attr w:name="ProductID" w:val="2025 г"/>
        </w:smartTagPr>
        <w:r w:rsidRPr="00AF44E0">
          <w:rPr>
            <w:rFonts w:ascii="Times New Roman" w:hAnsi="Times New Roman" w:cs="Times New Roman"/>
            <w:sz w:val="28"/>
            <w:szCs w:val="28"/>
          </w:rPr>
          <w:t>2021 г</w:t>
        </w:r>
      </w:smartTag>
      <w:r w:rsidRPr="00AF44E0">
        <w:rPr>
          <w:rFonts w:ascii="Times New Roman" w:hAnsi="Times New Roman" w:cs="Times New Roman"/>
          <w:sz w:val="28"/>
          <w:szCs w:val="28"/>
        </w:rPr>
        <w:t xml:space="preserve">. №176, от 04 июня </w:t>
      </w:r>
      <w:smartTag w:uri="urn:schemas-microsoft-com:office:smarttags" w:element="metricconverter">
        <w:smartTagPr>
          <w:attr w:name="ProductID" w:val="2025 г"/>
        </w:smartTagPr>
        <w:r w:rsidRPr="00AF44E0">
          <w:rPr>
            <w:rFonts w:ascii="Times New Roman" w:hAnsi="Times New Roman" w:cs="Times New Roman"/>
            <w:sz w:val="28"/>
            <w:szCs w:val="28"/>
          </w:rPr>
          <w:t>2021 г</w:t>
        </w:r>
      </w:smartTag>
      <w:r w:rsidRPr="00AF44E0">
        <w:rPr>
          <w:rFonts w:ascii="Times New Roman" w:hAnsi="Times New Roman" w:cs="Times New Roman"/>
          <w:sz w:val="28"/>
          <w:szCs w:val="28"/>
        </w:rPr>
        <w:t xml:space="preserve">. №341, от 20 июля </w:t>
      </w:r>
      <w:smartTag w:uri="urn:schemas-microsoft-com:office:smarttags" w:element="metricconverter">
        <w:smartTagPr>
          <w:attr w:name="ProductID" w:val="2025 г"/>
        </w:smartTagPr>
        <w:r w:rsidRPr="00AF44E0">
          <w:rPr>
            <w:rFonts w:ascii="Times New Roman" w:hAnsi="Times New Roman" w:cs="Times New Roman"/>
            <w:sz w:val="28"/>
            <w:szCs w:val="28"/>
          </w:rPr>
          <w:t>2021 г</w:t>
        </w:r>
      </w:smartTag>
      <w:r w:rsidRPr="00AF44E0">
        <w:rPr>
          <w:rFonts w:ascii="Times New Roman" w:hAnsi="Times New Roman" w:cs="Times New Roman"/>
          <w:sz w:val="28"/>
          <w:szCs w:val="28"/>
        </w:rPr>
        <w:t xml:space="preserve">. №441, от 22 сентября </w:t>
      </w:r>
      <w:smartTag w:uri="urn:schemas-microsoft-com:office:smarttags" w:element="metricconverter">
        <w:smartTagPr>
          <w:attr w:name="ProductID" w:val="2025 г"/>
        </w:smartTagPr>
        <w:r w:rsidRPr="00AF44E0">
          <w:rPr>
            <w:rFonts w:ascii="Times New Roman" w:hAnsi="Times New Roman" w:cs="Times New Roman"/>
            <w:sz w:val="28"/>
            <w:szCs w:val="28"/>
          </w:rPr>
          <w:t>2021 г</w:t>
        </w:r>
      </w:smartTag>
      <w:r w:rsidRPr="00AF44E0">
        <w:rPr>
          <w:rFonts w:ascii="Times New Roman" w:hAnsi="Times New Roman" w:cs="Times New Roman"/>
          <w:sz w:val="28"/>
          <w:szCs w:val="28"/>
        </w:rPr>
        <w:t xml:space="preserve">. №575, от 30 ноября </w:t>
      </w:r>
      <w:smartTag w:uri="urn:schemas-microsoft-com:office:smarttags" w:element="metricconverter">
        <w:smartTagPr>
          <w:attr w:name="ProductID" w:val="2025 г"/>
        </w:smartTagPr>
        <w:r w:rsidRPr="00AF44E0">
          <w:rPr>
            <w:rFonts w:ascii="Times New Roman" w:hAnsi="Times New Roman" w:cs="Times New Roman"/>
            <w:sz w:val="28"/>
            <w:szCs w:val="28"/>
          </w:rPr>
          <w:t>2021 г</w:t>
        </w:r>
      </w:smartTag>
      <w:r w:rsidRPr="00AF44E0">
        <w:rPr>
          <w:rFonts w:ascii="Times New Roman" w:hAnsi="Times New Roman" w:cs="Times New Roman"/>
          <w:sz w:val="28"/>
          <w:szCs w:val="28"/>
        </w:rPr>
        <w:t xml:space="preserve">. №748, от 14 декабря </w:t>
      </w:r>
      <w:smartTag w:uri="urn:schemas-microsoft-com:office:smarttags" w:element="metricconverter">
        <w:smartTagPr>
          <w:attr w:name="ProductID" w:val="2025 г"/>
        </w:smartTagPr>
        <w:r w:rsidRPr="00AF44E0">
          <w:rPr>
            <w:rFonts w:ascii="Times New Roman" w:hAnsi="Times New Roman" w:cs="Times New Roman"/>
            <w:sz w:val="28"/>
            <w:szCs w:val="28"/>
          </w:rPr>
          <w:t>2021 г</w:t>
        </w:r>
      </w:smartTag>
      <w:r w:rsidRPr="00AF44E0">
        <w:rPr>
          <w:rFonts w:ascii="Times New Roman" w:hAnsi="Times New Roman" w:cs="Times New Roman"/>
          <w:sz w:val="28"/>
          <w:szCs w:val="28"/>
        </w:rPr>
        <w:t xml:space="preserve">. №782, от 30 декабря 2021г. №870, от 08 апреля </w:t>
      </w:r>
      <w:smartTag w:uri="urn:schemas-microsoft-com:office:smarttags" w:element="metricconverter">
        <w:smartTagPr>
          <w:attr w:name="ProductID" w:val="2025 г"/>
        </w:smartTagPr>
        <w:r w:rsidRPr="00AF44E0">
          <w:rPr>
            <w:rFonts w:ascii="Times New Roman" w:hAnsi="Times New Roman" w:cs="Times New Roman"/>
            <w:sz w:val="28"/>
            <w:szCs w:val="28"/>
          </w:rPr>
          <w:t>2022 г</w:t>
        </w:r>
      </w:smartTag>
      <w:r w:rsidRPr="00AF44E0">
        <w:rPr>
          <w:rFonts w:ascii="Times New Roman" w:hAnsi="Times New Roman" w:cs="Times New Roman"/>
          <w:sz w:val="28"/>
          <w:szCs w:val="28"/>
        </w:rPr>
        <w:t xml:space="preserve">. №251, от 05 мая </w:t>
      </w:r>
      <w:smartTag w:uri="urn:schemas-microsoft-com:office:smarttags" w:element="metricconverter">
        <w:smartTagPr>
          <w:attr w:name="ProductID" w:val="2025 г"/>
        </w:smartTagPr>
        <w:r w:rsidRPr="00AF44E0">
          <w:rPr>
            <w:rFonts w:ascii="Times New Roman" w:hAnsi="Times New Roman" w:cs="Times New Roman"/>
            <w:sz w:val="28"/>
            <w:szCs w:val="28"/>
          </w:rPr>
          <w:t>2022 г</w:t>
        </w:r>
      </w:smartTag>
      <w:r w:rsidRPr="00AF44E0">
        <w:rPr>
          <w:rFonts w:ascii="Times New Roman" w:hAnsi="Times New Roman" w:cs="Times New Roman"/>
          <w:sz w:val="28"/>
          <w:szCs w:val="28"/>
        </w:rPr>
        <w:t xml:space="preserve">. №285, от 10 августа </w:t>
      </w:r>
      <w:smartTag w:uri="urn:schemas-microsoft-com:office:smarttags" w:element="metricconverter">
        <w:smartTagPr>
          <w:attr w:name="ProductID" w:val="2025 г"/>
        </w:smartTagPr>
        <w:r w:rsidRPr="00AF44E0">
          <w:rPr>
            <w:rFonts w:ascii="Times New Roman" w:hAnsi="Times New Roman" w:cs="Times New Roman"/>
            <w:sz w:val="28"/>
            <w:szCs w:val="28"/>
          </w:rPr>
          <w:t>2022 г</w:t>
        </w:r>
      </w:smartTag>
      <w:r w:rsidRPr="00AF44E0">
        <w:rPr>
          <w:rFonts w:ascii="Times New Roman" w:hAnsi="Times New Roman" w:cs="Times New Roman"/>
          <w:sz w:val="28"/>
          <w:szCs w:val="28"/>
        </w:rPr>
        <w:t xml:space="preserve">. №493, от 12 октября </w:t>
      </w:r>
      <w:smartTag w:uri="urn:schemas-microsoft-com:office:smarttags" w:element="metricconverter">
        <w:smartTagPr>
          <w:attr w:name="ProductID" w:val="2025 г"/>
        </w:smartTagPr>
        <w:r w:rsidRPr="00AF44E0">
          <w:rPr>
            <w:rFonts w:ascii="Times New Roman" w:hAnsi="Times New Roman" w:cs="Times New Roman"/>
            <w:sz w:val="28"/>
            <w:szCs w:val="28"/>
          </w:rPr>
          <w:t>2022 г</w:t>
        </w:r>
      </w:smartTag>
      <w:r w:rsidRPr="00AF44E0">
        <w:rPr>
          <w:rFonts w:ascii="Times New Roman" w:hAnsi="Times New Roman" w:cs="Times New Roman"/>
          <w:sz w:val="28"/>
          <w:szCs w:val="28"/>
        </w:rPr>
        <w:t xml:space="preserve">. №646, от 14 октября </w:t>
      </w:r>
      <w:smartTag w:uri="urn:schemas-microsoft-com:office:smarttags" w:element="metricconverter">
        <w:smartTagPr>
          <w:attr w:name="ProductID" w:val="2025 г"/>
        </w:smartTagPr>
        <w:r w:rsidRPr="00AF44E0">
          <w:rPr>
            <w:rFonts w:ascii="Times New Roman" w:hAnsi="Times New Roman" w:cs="Times New Roman"/>
            <w:sz w:val="28"/>
            <w:szCs w:val="28"/>
          </w:rPr>
          <w:t>2022 г</w:t>
        </w:r>
      </w:smartTag>
      <w:r w:rsidRPr="00AF44E0">
        <w:rPr>
          <w:rFonts w:ascii="Times New Roman" w:hAnsi="Times New Roman" w:cs="Times New Roman"/>
          <w:sz w:val="28"/>
          <w:szCs w:val="28"/>
        </w:rPr>
        <w:t xml:space="preserve">. №651, от 08 декабря </w:t>
      </w:r>
      <w:smartTag w:uri="urn:schemas-microsoft-com:office:smarttags" w:element="metricconverter">
        <w:smartTagPr>
          <w:attr w:name="ProductID" w:val="2025 г"/>
        </w:smartTagPr>
        <w:r w:rsidRPr="00AF44E0">
          <w:rPr>
            <w:rFonts w:ascii="Times New Roman" w:hAnsi="Times New Roman" w:cs="Times New Roman"/>
            <w:sz w:val="28"/>
            <w:szCs w:val="28"/>
          </w:rPr>
          <w:t>2022 г</w:t>
        </w:r>
      </w:smartTag>
      <w:r w:rsidRPr="00AF44E0">
        <w:rPr>
          <w:rFonts w:ascii="Times New Roman" w:hAnsi="Times New Roman" w:cs="Times New Roman"/>
          <w:sz w:val="28"/>
          <w:szCs w:val="28"/>
        </w:rPr>
        <w:t xml:space="preserve">. №749, от 22 февраля </w:t>
      </w:r>
      <w:smartTag w:uri="urn:schemas-microsoft-com:office:smarttags" w:element="metricconverter">
        <w:smartTagPr>
          <w:attr w:name="ProductID" w:val="2025 г"/>
        </w:smartTagPr>
        <w:r w:rsidRPr="00AF44E0">
          <w:rPr>
            <w:rFonts w:ascii="Times New Roman" w:hAnsi="Times New Roman" w:cs="Times New Roman"/>
            <w:sz w:val="28"/>
            <w:szCs w:val="28"/>
          </w:rPr>
          <w:t>2023 г</w:t>
        </w:r>
      </w:smartTag>
      <w:r w:rsidRPr="00AF44E0">
        <w:rPr>
          <w:rFonts w:ascii="Times New Roman" w:hAnsi="Times New Roman" w:cs="Times New Roman"/>
          <w:sz w:val="28"/>
          <w:szCs w:val="28"/>
        </w:rPr>
        <w:t xml:space="preserve">. №73, от 06 апреля </w:t>
      </w:r>
      <w:smartTag w:uri="urn:schemas-microsoft-com:office:smarttags" w:element="metricconverter">
        <w:smartTagPr>
          <w:attr w:name="ProductID" w:val="2025 г"/>
        </w:smartTagPr>
        <w:r w:rsidRPr="00AF44E0">
          <w:rPr>
            <w:rFonts w:ascii="Times New Roman" w:hAnsi="Times New Roman" w:cs="Times New Roman"/>
            <w:sz w:val="28"/>
            <w:szCs w:val="28"/>
          </w:rPr>
          <w:t>2023 г</w:t>
        </w:r>
      </w:smartTag>
      <w:r w:rsidRPr="00AF44E0">
        <w:rPr>
          <w:rFonts w:ascii="Times New Roman" w:hAnsi="Times New Roman" w:cs="Times New Roman"/>
          <w:sz w:val="28"/>
          <w:szCs w:val="28"/>
        </w:rPr>
        <w:t xml:space="preserve">. №186, от 24 августа 2023г. №450, от 05 февраля </w:t>
      </w:r>
      <w:smartTag w:uri="urn:schemas-microsoft-com:office:smarttags" w:element="metricconverter">
        <w:smartTagPr>
          <w:attr w:name="ProductID" w:val="2025 г"/>
        </w:smartTagPr>
        <w:r w:rsidRPr="00AF44E0">
          <w:rPr>
            <w:rFonts w:ascii="Times New Roman" w:hAnsi="Times New Roman" w:cs="Times New Roman"/>
            <w:sz w:val="28"/>
            <w:szCs w:val="28"/>
          </w:rPr>
          <w:t>2024 г</w:t>
        </w:r>
      </w:smartTag>
      <w:r w:rsidRPr="00AF44E0">
        <w:rPr>
          <w:rFonts w:ascii="Times New Roman" w:hAnsi="Times New Roman" w:cs="Times New Roman"/>
          <w:sz w:val="28"/>
          <w:szCs w:val="28"/>
        </w:rPr>
        <w:t xml:space="preserve">. № 42), изложив  </w:t>
      </w:r>
      <w:r>
        <w:rPr>
          <w:rFonts w:ascii="Times New Roman" w:hAnsi="Times New Roman" w:cs="Times New Roman"/>
          <w:sz w:val="28"/>
          <w:szCs w:val="28"/>
        </w:rPr>
        <w:t>М</w:t>
      </w:r>
      <w:r w:rsidRPr="00AF44E0">
        <w:rPr>
          <w:rFonts w:ascii="Times New Roman" w:hAnsi="Times New Roman" w:cs="Times New Roman"/>
          <w:sz w:val="28"/>
          <w:szCs w:val="28"/>
        </w:rPr>
        <w:t>униципальную программу «Экономическое развитие Рузаевского муниципального района Республики Мордовия на 2020-202</w:t>
      </w:r>
      <w:r>
        <w:rPr>
          <w:rFonts w:ascii="Times New Roman" w:hAnsi="Times New Roman" w:cs="Times New Roman"/>
          <w:sz w:val="28"/>
          <w:szCs w:val="28"/>
        </w:rPr>
        <w:t>6</w:t>
      </w:r>
      <w:r w:rsidRPr="00AF44E0">
        <w:rPr>
          <w:rFonts w:ascii="Times New Roman" w:hAnsi="Times New Roman" w:cs="Times New Roman"/>
          <w:sz w:val="28"/>
          <w:szCs w:val="28"/>
        </w:rPr>
        <w:t xml:space="preserve"> годы» в прилагаемой редакции.</w:t>
      </w:r>
    </w:p>
    <w:p w:rsidR="00470AE3" w:rsidRPr="00AF44E0" w:rsidRDefault="00470AE3" w:rsidP="00C009DA">
      <w:pPr>
        <w:ind w:firstLine="567"/>
        <w:jc w:val="both"/>
        <w:rPr>
          <w:rFonts w:ascii="Times New Roman" w:hAnsi="Times New Roman" w:cs="Times New Roman"/>
          <w:sz w:val="28"/>
          <w:szCs w:val="28"/>
        </w:rPr>
      </w:pPr>
      <w:r w:rsidRPr="00AF44E0">
        <w:rPr>
          <w:rFonts w:ascii="Times New Roman" w:hAnsi="Times New Roman" w:cs="Times New Roman"/>
          <w:sz w:val="28"/>
          <w:szCs w:val="28"/>
        </w:rPr>
        <w:t xml:space="preserve">2. </w:t>
      </w:r>
      <w:bookmarkEnd w:id="1"/>
      <w:r w:rsidRPr="00AF44E0">
        <w:rPr>
          <w:rFonts w:ascii="Times New Roman" w:hAnsi="Times New Roman" w:cs="Times New Roman"/>
          <w:sz w:val="28"/>
          <w:szCs w:val="28"/>
        </w:rPr>
        <w:t>Контроль исполнения настоящего постановления возложить на заместителя Главы района – начальника управления поддержки ТОСЭР, предпринимательства и торговли.</w:t>
      </w:r>
    </w:p>
    <w:p w:rsidR="00470AE3" w:rsidRPr="00AF44E0" w:rsidRDefault="00470AE3" w:rsidP="00E06C5A">
      <w:pPr>
        <w:ind w:firstLine="567"/>
        <w:jc w:val="both"/>
        <w:rPr>
          <w:rFonts w:ascii="Times New Roman" w:hAnsi="Times New Roman" w:cs="Times New Roman"/>
          <w:bCs/>
          <w:sz w:val="28"/>
          <w:szCs w:val="28"/>
        </w:rPr>
      </w:pPr>
      <w:r w:rsidRPr="00AF44E0">
        <w:rPr>
          <w:rFonts w:ascii="Times New Roman" w:hAnsi="Times New Roman" w:cs="Times New Roman"/>
          <w:sz w:val="28"/>
          <w:szCs w:val="28"/>
        </w:rPr>
        <w:t xml:space="preserve">3. </w:t>
      </w:r>
      <w:r>
        <w:rPr>
          <w:rFonts w:ascii="Times New Roman" w:hAnsi="Times New Roman" w:cs="Times New Roman"/>
          <w:bCs/>
          <w:sz w:val="28"/>
          <w:szCs w:val="28"/>
        </w:rPr>
        <w:t xml:space="preserve">Настоящее постановление </w:t>
      </w:r>
      <w:r w:rsidRPr="00AF44E0">
        <w:rPr>
          <w:rFonts w:ascii="Times New Roman" w:hAnsi="Times New Roman" w:cs="Times New Roman"/>
          <w:bCs/>
          <w:sz w:val="28"/>
          <w:szCs w:val="28"/>
        </w:rPr>
        <w:t>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информационно-телекоммуникационной сети "Интернет".</w:t>
      </w:r>
    </w:p>
    <w:p w:rsidR="00470AE3" w:rsidRPr="00AF44E0" w:rsidRDefault="00470AE3" w:rsidP="00C009DA">
      <w:pPr>
        <w:ind w:firstLine="567"/>
        <w:jc w:val="both"/>
        <w:rPr>
          <w:rFonts w:ascii="Times New Roman" w:hAnsi="Times New Roman" w:cs="Times New Roman"/>
          <w:sz w:val="28"/>
          <w:szCs w:val="28"/>
          <w:lang/>
        </w:rPr>
      </w:pPr>
    </w:p>
    <w:p w:rsidR="00470AE3" w:rsidRPr="00AF44E0" w:rsidRDefault="00470AE3" w:rsidP="00C009DA">
      <w:pPr>
        <w:ind w:firstLine="567"/>
        <w:jc w:val="both"/>
        <w:rPr>
          <w:rFonts w:ascii="Times New Roman" w:hAnsi="Times New Roman" w:cs="Times New Roman"/>
          <w:sz w:val="28"/>
          <w:szCs w:val="28"/>
        </w:rPr>
      </w:pPr>
    </w:p>
    <w:p w:rsidR="00470AE3" w:rsidRPr="004A518F" w:rsidRDefault="00470AE3" w:rsidP="00676BF3">
      <w:pPr>
        <w:tabs>
          <w:tab w:val="left" w:pos="851"/>
          <w:tab w:val="left" w:pos="993"/>
        </w:tabs>
        <w:ind w:firstLine="567"/>
        <w:jc w:val="both"/>
        <w:rPr>
          <w:rFonts w:ascii="Times New Roman" w:hAnsi="Times New Roman"/>
          <w:sz w:val="28"/>
          <w:szCs w:val="28"/>
        </w:rPr>
      </w:pPr>
      <w:r w:rsidRPr="004A518F">
        <w:rPr>
          <w:rFonts w:ascii="Times New Roman" w:hAnsi="Times New Roman"/>
          <w:sz w:val="28"/>
          <w:szCs w:val="28"/>
        </w:rPr>
        <w:t>Глав</w:t>
      </w:r>
      <w:r>
        <w:rPr>
          <w:rFonts w:ascii="Times New Roman" w:hAnsi="Times New Roman"/>
          <w:sz w:val="28"/>
          <w:szCs w:val="28"/>
        </w:rPr>
        <w:t>а</w:t>
      </w:r>
      <w:r w:rsidRPr="004A518F">
        <w:rPr>
          <w:rFonts w:ascii="Times New Roman" w:hAnsi="Times New Roman"/>
          <w:sz w:val="28"/>
          <w:szCs w:val="28"/>
        </w:rPr>
        <w:t xml:space="preserve"> Рузаевского</w:t>
      </w:r>
    </w:p>
    <w:p w:rsidR="00470AE3" w:rsidRPr="004A518F" w:rsidRDefault="00470AE3" w:rsidP="00676BF3">
      <w:pPr>
        <w:tabs>
          <w:tab w:val="left" w:pos="851"/>
          <w:tab w:val="left" w:pos="993"/>
          <w:tab w:val="left" w:pos="3585"/>
        </w:tabs>
        <w:ind w:firstLine="567"/>
        <w:jc w:val="both"/>
        <w:rPr>
          <w:rFonts w:ascii="Times New Roman" w:hAnsi="Times New Roman"/>
          <w:sz w:val="28"/>
          <w:szCs w:val="28"/>
        </w:rPr>
      </w:pPr>
      <w:r w:rsidRPr="004A518F">
        <w:rPr>
          <w:rFonts w:ascii="Times New Roman" w:hAnsi="Times New Roman"/>
          <w:sz w:val="28"/>
          <w:szCs w:val="28"/>
        </w:rPr>
        <w:t xml:space="preserve">муниципального района </w:t>
      </w:r>
      <w:r w:rsidRPr="004A518F">
        <w:rPr>
          <w:rFonts w:ascii="Times New Roman" w:hAnsi="Times New Roman"/>
          <w:sz w:val="28"/>
          <w:szCs w:val="28"/>
        </w:rPr>
        <w:tab/>
      </w:r>
    </w:p>
    <w:p w:rsidR="00470AE3" w:rsidRPr="004A518F" w:rsidRDefault="00470AE3" w:rsidP="00676BF3">
      <w:pPr>
        <w:tabs>
          <w:tab w:val="left" w:pos="851"/>
          <w:tab w:val="left" w:pos="993"/>
        </w:tabs>
        <w:ind w:firstLine="567"/>
        <w:jc w:val="both"/>
        <w:rPr>
          <w:rFonts w:ascii="Times New Roman" w:hAnsi="Times New Roman" w:cs="Times New Roman"/>
          <w:sz w:val="28"/>
          <w:szCs w:val="28"/>
        </w:rPr>
      </w:pPr>
      <w:r w:rsidRPr="004A518F">
        <w:rPr>
          <w:rFonts w:ascii="Times New Roman" w:hAnsi="Times New Roman"/>
          <w:sz w:val="28"/>
          <w:szCs w:val="28"/>
        </w:rPr>
        <w:t>Республики</w:t>
      </w:r>
      <w:r>
        <w:rPr>
          <w:rFonts w:ascii="Times New Roman" w:hAnsi="Times New Roman"/>
          <w:sz w:val="28"/>
          <w:szCs w:val="28"/>
        </w:rPr>
        <w:t xml:space="preserve"> </w:t>
      </w:r>
      <w:r w:rsidRPr="004A518F">
        <w:rPr>
          <w:rFonts w:ascii="Times New Roman" w:hAnsi="Times New Roman"/>
          <w:sz w:val="28"/>
          <w:szCs w:val="28"/>
        </w:rPr>
        <w:t xml:space="preserve">Мордовия                                   </w:t>
      </w:r>
      <w:r>
        <w:rPr>
          <w:rFonts w:ascii="Times New Roman" w:hAnsi="Times New Roman"/>
          <w:sz w:val="28"/>
          <w:szCs w:val="28"/>
        </w:rPr>
        <w:t xml:space="preserve">                                А.Б.Юткин</w:t>
      </w:r>
    </w:p>
    <w:p w:rsidR="00470AE3" w:rsidRPr="004A518F" w:rsidRDefault="00470AE3" w:rsidP="00676BF3">
      <w:pPr>
        <w:widowControl/>
        <w:autoSpaceDE/>
        <w:autoSpaceDN/>
        <w:adjustRightInd/>
        <w:ind w:left="5954"/>
        <w:rPr>
          <w:rFonts w:ascii="Times New Roman" w:hAnsi="Times New Roman" w:cs="Times New Roman"/>
          <w:sz w:val="28"/>
          <w:szCs w:val="28"/>
        </w:rPr>
      </w:pPr>
    </w:p>
    <w:p w:rsidR="00470AE3" w:rsidRDefault="00470AE3" w:rsidP="00676BF3">
      <w:pPr>
        <w:widowControl/>
        <w:autoSpaceDE/>
        <w:autoSpaceDN/>
        <w:adjustRightInd/>
        <w:ind w:left="5954"/>
        <w:rPr>
          <w:rFonts w:ascii="Times New Roman" w:hAnsi="Times New Roman" w:cs="Times New Roman"/>
        </w:rPr>
      </w:pPr>
    </w:p>
    <w:p w:rsidR="00470AE3" w:rsidRDefault="00470AE3" w:rsidP="00676BF3">
      <w:pPr>
        <w:widowControl/>
        <w:autoSpaceDE/>
        <w:autoSpaceDN/>
        <w:adjustRightInd/>
        <w:ind w:left="5954"/>
        <w:rPr>
          <w:rFonts w:ascii="Times New Roman" w:hAnsi="Times New Roman" w:cs="Times New Roman"/>
        </w:rPr>
      </w:pPr>
    </w:p>
    <w:p w:rsidR="00470AE3" w:rsidRDefault="00470AE3" w:rsidP="00676BF3">
      <w:pPr>
        <w:widowControl/>
        <w:autoSpaceDE/>
        <w:autoSpaceDN/>
        <w:adjustRightInd/>
        <w:ind w:left="5954"/>
        <w:rPr>
          <w:rFonts w:ascii="Times New Roman" w:hAnsi="Times New Roman" w:cs="Times New Roman"/>
        </w:rPr>
      </w:pPr>
    </w:p>
    <w:p w:rsidR="00470AE3" w:rsidRDefault="00470AE3" w:rsidP="00676BF3">
      <w:pPr>
        <w:widowControl/>
        <w:autoSpaceDE/>
        <w:autoSpaceDN/>
        <w:adjustRightInd/>
        <w:ind w:left="5954"/>
        <w:rPr>
          <w:rFonts w:ascii="Times New Roman" w:hAnsi="Times New Roman" w:cs="Times New Roman"/>
        </w:rPr>
      </w:pPr>
    </w:p>
    <w:p w:rsidR="00470AE3" w:rsidRPr="00010B70" w:rsidRDefault="00470AE3" w:rsidP="00676BF3">
      <w:pPr>
        <w:widowControl/>
        <w:autoSpaceDE/>
        <w:autoSpaceDN/>
        <w:adjustRightInd/>
        <w:ind w:left="5954"/>
        <w:rPr>
          <w:rFonts w:ascii="Times New Roman" w:hAnsi="Times New Roman" w:cs="Times New Roman"/>
        </w:rPr>
      </w:pPr>
      <w:r>
        <w:rPr>
          <w:rFonts w:ascii="Times New Roman" w:hAnsi="Times New Roman" w:cs="Times New Roman"/>
        </w:rPr>
        <w:t>Приложение к п</w:t>
      </w:r>
      <w:r w:rsidRPr="00010B70">
        <w:rPr>
          <w:rFonts w:ascii="Times New Roman" w:hAnsi="Times New Roman" w:cs="Times New Roman"/>
        </w:rPr>
        <w:t>остановлению</w:t>
      </w:r>
    </w:p>
    <w:p w:rsidR="00470AE3" w:rsidRPr="00010B70" w:rsidRDefault="00470AE3" w:rsidP="00676BF3">
      <w:pPr>
        <w:widowControl/>
        <w:tabs>
          <w:tab w:val="left" w:pos="6540"/>
        </w:tabs>
        <w:autoSpaceDE/>
        <w:autoSpaceDN/>
        <w:adjustRightInd/>
        <w:ind w:left="5954"/>
        <w:rPr>
          <w:rFonts w:ascii="Times New Roman" w:hAnsi="Times New Roman" w:cs="Times New Roman"/>
        </w:rPr>
      </w:pPr>
      <w:r>
        <w:rPr>
          <w:rFonts w:ascii="Times New Roman" w:hAnsi="Times New Roman" w:cs="Times New Roman"/>
        </w:rPr>
        <w:t>Администрации</w:t>
      </w:r>
      <w:r w:rsidRPr="00010B70">
        <w:rPr>
          <w:rFonts w:ascii="Times New Roman" w:hAnsi="Times New Roman" w:cs="Times New Roman"/>
        </w:rPr>
        <w:t xml:space="preserve"> Рузаевского </w:t>
      </w:r>
    </w:p>
    <w:p w:rsidR="00470AE3" w:rsidRPr="00010B70" w:rsidRDefault="00470AE3"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 xml:space="preserve">муниципального района </w:t>
      </w:r>
    </w:p>
    <w:p w:rsidR="00470AE3" w:rsidRPr="00010B70" w:rsidRDefault="00470AE3"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Республики Мордовия</w:t>
      </w:r>
    </w:p>
    <w:p w:rsidR="00470AE3" w:rsidRPr="00010B70" w:rsidRDefault="00470AE3" w:rsidP="00676BF3">
      <w:pPr>
        <w:widowControl/>
        <w:tabs>
          <w:tab w:val="left" w:pos="3544"/>
          <w:tab w:val="left" w:pos="6540"/>
        </w:tabs>
        <w:autoSpaceDE/>
        <w:autoSpaceDN/>
        <w:adjustRightInd/>
        <w:ind w:left="5954"/>
        <w:rPr>
          <w:rFonts w:ascii="Times New Roman" w:hAnsi="Times New Roman" w:cs="Times New Roman"/>
        </w:rPr>
      </w:pPr>
      <w:r>
        <w:rPr>
          <w:rFonts w:ascii="Times New Roman" w:hAnsi="Times New Roman" w:cs="Times New Roman"/>
        </w:rPr>
        <w:t>от  2 августа 2024 года № 341</w:t>
      </w:r>
    </w:p>
    <w:p w:rsidR="00470AE3" w:rsidRPr="00010B70" w:rsidRDefault="00470AE3" w:rsidP="00EA3A16">
      <w:pPr>
        <w:widowControl/>
        <w:tabs>
          <w:tab w:val="left" w:pos="6540"/>
        </w:tabs>
        <w:autoSpaceDE/>
        <w:autoSpaceDN/>
        <w:adjustRightInd/>
        <w:rPr>
          <w:rFonts w:ascii="Times New Roman" w:hAnsi="Times New Roman" w:cs="Times New Roman"/>
        </w:rPr>
      </w:pPr>
    </w:p>
    <w:p w:rsidR="00470AE3" w:rsidRPr="00010B70" w:rsidRDefault="00470AE3" w:rsidP="00EA3A16">
      <w:pPr>
        <w:widowControl/>
        <w:tabs>
          <w:tab w:val="left" w:pos="6540"/>
        </w:tabs>
        <w:autoSpaceDE/>
        <w:autoSpaceDN/>
        <w:adjustRightInd/>
        <w:rPr>
          <w:rFonts w:ascii="Times New Roman" w:hAnsi="Times New Roman" w:cs="Times New Roman"/>
        </w:rPr>
      </w:pPr>
    </w:p>
    <w:p w:rsidR="00470AE3" w:rsidRPr="00010B70" w:rsidRDefault="00470AE3" w:rsidP="00EA3A16">
      <w:pPr>
        <w:widowControl/>
        <w:tabs>
          <w:tab w:val="left" w:pos="6540"/>
        </w:tabs>
        <w:autoSpaceDE/>
        <w:autoSpaceDN/>
        <w:adjustRightInd/>
        <w:rPr>
          <w:rFonts w:ascii="Times New Roman" w:hAnsi="Times New Roman" w:cs="Times New Roman"/>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Муниципальная программа «Экономическое развитие</w:t>
      </w: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 xml:space="preserve">Рузаевского муниципального района Республики Мордовия </w:t>
      </w:r>
    </w:p>
    <w:p w:rsidR="00470AE3" w:rsidRPr="00010B70" w:rsidRDefault="00470AE3" w:rsidP="00EA3A16">
      <w:pPr>
        <w:keepNext/>
        <w:widowControl/>
        <w:autoSpaceDE/>
        <w:autoSpaceDN/>
        <w:adjustRightInd/>
        <w:jc w:val="center"/>
        <w:outlineLvl w:val="3"/>
        <w:rPr>
          <w:rFonts w:ascii="Times New Roman" w:hAnsi="Times New Roman" w:cs="Times New Roman"/>
          <w:b/>
          <w:bCs/>
          <w:sz w:val="28"/>
          <w:szCs w:val="28"/>
        </w:rPr>
      </w:pPr>
      <w:r>
        <w:rPr>
          <w:rFonts w:ascii="Times New Roman" w:hAnsi="Times New Roman" w:cs="Times New Roman"/>
          <w:b/>
          <w:bCs/>
          <w:sz w:val="28"/>
          <w:szCs w:val="28"/>
        </w:rPr>
        <w:t xml:space="preserve">на 2020-2026 </w:t>
      </w:r>
      <w:r w:rsidRPr="00010B70">
        <w:rPr>
          <w:rFonts w:ascii="Times New Roman" w:hAnsi="Times New Roman" w:cs="Times New Roman"/>
          <w:b/>
          <w:bCs/>
          <w:sz w:val="28"/>
          <w:szCs w:val="28"/>
        </w:rPr>
        <w:t>годы»</w:t>
      </w: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Pr="00010B70" w:rsidRDefault="00470AE3" w:rsidP="00EA3A16">
      <w:pPr>
        <w:widowControl/>
        <w:autoSpaceDE/>
        <w:autoSpaceDN/>
        <w:adjustRightInd/>
        <w:rPr>
          <w:rFonts w:ascii="Times New Roman" w:hAnsi="Times New Roman" w:cs="Times New Roman"/>
          <w:sz w:val="24"/>
          <w:szCs w:val="24"/>
        </w:rPr>
      </w:pPr>
    </w:p>
    <w:p w:rsidR="00470AE3" w:rsidRDefault="00470AE3" w:rsidP="00EA3A16">
      <w:pPr>
        <w:widowControl/>
        <w:autoSpaceDE/>
        <w:autoSpaceDN/>
        <w:adjustRightInd/>
        <w:rPr>
          <w:rFonts w:ascii="Times New Roman" w:hAnsi="Times New Roman" w:cs="Times New Roman"/>
          <w:sz w:val="24"/>
          <w:szCs w:val="24"/>
        </w:rPr>
        <w:sectPr w:rsidR="00470AE3" w:rsidSect="00D155D7">
          <w:footerReference w:type="default" r:id="rId7"/>
          <w:pgSz w:w="11906" w:h="16838"/>
          <w:pgMar w:top="851" w:right="851" w:bottom="284" w:left="1134" w:header="709" w:footer="709" w:gutter="0"/>
          <w:pgNumType w:start="0"/>
          <w:cols w:space="708"/>
          <w:titlePg/>
          <w:docGrid w:linePitch="360"/>
        </w:sectPr>
      </w:pPr>
    </w:p>
    <w:p w:rsidR="00470AE3" w:rsidRPr="00010B70" w:rsidRDefault="00470AE3"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СОДЕРЖАНИЕ</w:t>
      </w:r>
    </w:p>
    <w:p w:rsidR="00470AE3" w:rsidRPr="00010B70" w:rsidRDefault="00470AE3" w:rsidP="00EA3A16">
      <w:pPr>
        <w:widowControl/>
        <w:suppressAutoHyphens/>
        <w:autoSpaceDN/>
        <w:adjustRightInd/>
        <w:jc w:val="center"/>
        <w:rPr>
          <w:rFonts w:ascii="Times New Roman" w:hAnsi="Times New Roman" w:cs="Times New Roman"/>
          <w:color w:val="000000"/>
          <w:sz w:val="28"/>
          <w:szCs w:val="28"/>
          <w:lang w:eastAsia="ar-SA"/>
        </w:rPr>
      </w:pPr>
    </w:p>
    <w:tbl>
      <w:tblPr>
        <w:tblW w:w="9889" w:type="dxa"/>
        <w:tblLayout w:type="fixed"/>
        <w:tblLook w:val="01E0"/>
      </w:tblPr>
      <w:tblGrid>
        <w:gridCol w:w="2093"/>
        <w:gridCol w:w="6946"/>
        <w:gridCol w:w="850"/>
      </w:tblGrid>
      <w:tr w:rsidR="00470AE3" w:rsidRPr="00010B70" w:rsidTr="00307EC6">
        <w:trPr>
          <w:trHeight w:val="490"/>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ПАСПОРТ</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p>
        </w:tc>
        <w:tc>
          <w:tcPr>
            <w:tcW w:w="850" w:type="dxa"/>
            <w:tcMar>
              <w:left w:w="0" w:type="dxa"/>
              <w:right w:w="0" w:type="dxa"/>
            </w:tcMar>
          </w:tcPr>
          <w:p w:rsidR="00470AE3" w:rsidRPr="00C56EB3"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3</w:t>
            </w:r>
          </w:p>
        </w:tc>
      </w:tr>
      <w:tr w:rsidR="00470AE3" w:rsidRPr="00010B70" w:rsidTr="00307EC6">
        <w:trPr>
          <w:trHeight w:val="499"/>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w:t>
            </w:r>
            <w:r w:rsidRPr="00010B70">
              <w:rPr>
                <w:rFonts w:ascii="Times New Roman" w:hAnsi="Times New Roman" w:cs="Times New Roman"/>
                <w:b/>
                <w:sz w:val="28"/>
                <w:szCs w:val="28"/>
              </w:rPr>
              <w:t>.</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sz w:val="28"/>
                <w:szCs w:val="28"/>
              </w:rPr>
              <w:t xml:space="preserve">Характеристика текущего состояния экономики Рузаевского муниципального района </w:t>
            </w:r>
          </w:p>
        </w:tc>
        <w:tc>
          <w:tcPr>
            <w:tcW w:w="850" w:type="dxa"/>
            <w:tcMar>
              <w:left w:w="0" w:type="dxa"/>
              <w:right w:w="0" w:type="dxa"/>
            </w:tcMar>
          </w:tcPr>
          <w:p w:rsidR="00470AE3" w:rsidRPr="00C56EB3"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7</w:t>
            </w:r>
          </w:p>
        </w:tc>
      </w:tr>
      <w:tr w:rsidR="00470AE3" w:rsidRPr="00010B70" w:rsidTr="00307EC6">
        <w:trPr>
          <w:trHeight w:val="708"/>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Приоритеты, цели и задачи реализуемой политики в Рузаевском муниципальном районе</w:t>
            </w:r>
          </w:p>
        </w:tc>
        <w:tc>
          <w:tcPr>
            <w:tcW w:w="850" w:type="dxa"/>
            <w:tcMar>
              <w:left w:w="0" w:type="dxa"/>
              <w:right w:w="0" w:type="dxa"/>
            </w:tcMar>
          </w:tcPr>
          <w:p w:rsidR="00470AE3" w:rsidRPr="00C56EB3"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16</w:t>
            </w:r>
          </w:p>
        </w:tc>
      </w:tr>
      <w:tr w:rsidR="00470AE3" w:rsidRPr="00010B70" w:rsidTr="00307EC6">
        <w:trPr>
          <w:trHeight w:val="708"/>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Общая характеристика основных</w:t>
            </w:r>
            <w:r w:rsidRPr="00010B70">
              <w:rPr>
                <w:rFonts w:ascii="Times New Roman" w:hAnsi="Times New Roman" w:cs="Times New Roman"/>
                <w:bCs/>
                <w:sz w:val="28"/>
                <w:szCs w:val="28"/>
              </w:rPr>
              <w:t xml:space="preserve"> мероприятий муниципальной программы</w:t>
            </w:r>
          </w:p>
        </w:tc>
        <w:tc>
          <w:tcPr>
            <w:tcW w:w="850" w:type="dxa"/>
            <w:tcMar>
              <w:left w:w="0" w:type="dxa"/>
              <w:right w:w="0" w:type="dxa"/>
            </w:tcMar>
          </w:tcPr>
          <w:p w:rsidR="00470AE3" w:rsidRPr="004375F2"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470AE3" w:rsidRPr="00010B70" w:rsidTr="00307EC6">
        <w:trPr>
          <w:trHeight w:val="402"/>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3.1.</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Развитие промышленного комплекса</w:t>
            </w:r>
          </w:p>
        </w:tc>
        <w:tc>
          <w:tcPr>
            <w:tcW w:w="850" w:type="dxa"/>
            <w:tcMar>
              <w:left w:w="0" w:type="dxa"/>
              <w:right w:w="0" w:type="dxa"/>
            </w:tcMar>
          </w:tcPr>
          <w:p w:rsidR="00470AE3" w:rsidRPr="004375F2"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470AE3" w:rsidRPr="00010B70" w:rsidTr="00307EC6">
        <w:trPr>
          <w:trHeight w:val="393"/>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3.2.</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Формирование благоприятной инвестиционной среды</w:t>
            </w:r>
          </w:p>
        </w:tc>
        <w:tc>
          <w:tcPr>
            <w:tcW w:w="850" w:type="dxa"/>
            <w:tcMar>
              <w:left w:w="0" w:type="dxa"/>
              <w:right w:w="0" w:type="dxa"/>
            </w:tcMar>
          </w:tcPr>
          <w:p w:rsidR="00470AE3" w:rsidRPr="004375F2"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21</w:t>
            </w:r>
          </w:p>
        </w:tc>
      </w:tr>
      <w:tr w:rsidR="00470AE3" w:rsidRPr="00010B70" w:rsidTr="00307EC6">
        <w:trPr>
          <w:trHeight w:val="655"/>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3.3.</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инфраструктуры потребительского рынка товаров, работ и услуг</w:t>
            </w:r>
          </w:p>
        </w:tc>
        <w:tc>
          <w:tcPr>
            <w:tcW w:w="850" w:type="dxa"/>
            <w:tcMar>
              <w:left w:w="0" w:type="dxa"/>
              <w:right w:w="0" w:type="dxa"/>
            </w:tcMar>
          </w:tcPr>
          <w:p w:rsidR="00470AE3" w:rsidRPr="004375F2"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Pr>
                <w:rFonts w:ascii="Times New Roman" w:hAnsi="Times New Roman" w:cs="Times New Roman"/>
                <w:color w:val="000000"/>
                <w:sz w:val="28"/>
                <w:szCs w:val="28"/>
                <w:lang w:eastAsia="ar-SA"/>
              </w:rPr>
              <w:t>5</w:t>
            </w:r>
          </w:p>
        </w:tc>
      </w:tr>
      <w:tr w:rsidR="00470AE3" w:rsidRPr="00010B70" w:rsidTr="00307EC6">
        <w:trPr>
          <w:trHeight w:val="311"/>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3.4.</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конкуренции</w:t>
            </w:r>
          </w:p>
        </w:tc>
        <w:tc>
          <w:tcPr>
            <w:tcW w:w="850" w:type="dxa"/>
            <w:tcMar>
              <w:left w:w="0" w:type="dxa"/>
              <w:right w:w="0" w:type="dxa"/>
            </w:tcMar>
          </w:tcPr>
          <w:p w:rsidR="00470AE3" w:rsidRPr="004375F2"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Pr>
                <w:rFonts w:ascii="Times New Roman" w:hAnsi="Times New Roman" w:cs="Times New Roman"/>
                <w:color w:val="000000"/>
                <w:sz w:val="28"/>
                <w:szCs w:val="28"/>
                <w:lang w:eastAsia="ar-SA"/>
              </w:rPr>
              <w:t>7</w:t>
            </w:r>
          </w:p>
        </w:tc>
      </w:tr>
      <w:tr w:rsidR="00470AE3" w:rsidRPr="00010B70" w:rsidTr="00307EC6">
        <w:trPr>
          <w:trHeight w:val="449"/>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Стратегическое планирование</w:t>
            </w:r>
          </w:p>
        </w:tc>
        <w:tc>
          <w:tcPr>
            <w:tcW w:w="850" w:type="dxa"/>
            <w:tcMar>
              <w:left w:w="0" w:type="dxa"/>
              <w:right w:w="0" w:type="dxa"/>
            </w:tcMar>
          </w:tcPr>
          <w:p w:rsidR="00470AE3" w:rsidRPr="007979EC" w:rsidRDefault="00470AE3" w:rsidP="00C7727C">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470AE3" w:rsidRPr="00010B70" w:rsidTr="00307EC6">
        <w:trPr>
          <w:trHeight w:val="423"/>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sz w:val="28"/>
                <w:szCs w:val="28"/>
                <w:lang w:val="en-US"/>
              </w:rPr>
              <w:t>I</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Ожидаемые результаты реализации муниципальной программы</w:t>
            </w:r>
          </w:p>
        </w:tc>
        <w:tc>
          <w:tcPr>
            <w:tcW w:w="850" w:type="dxa"/>
            <w:tcMar>
              <w:left w:w="0" w:type="dxa"/>
              <w:right w:w="0" w:type="dxa"/>
            </w:tcMar>
          </w:tcPr>
          <w:p w:rsidR="00470AE3" w:rsidRPr="005C402D" w:rsidRDefault="00470AE3"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470AE3" w:rsidRPr="00010B70" w:rsidTr="00307EC6">
        <w:trPr>
          <w:trHeight w:val="1072"/>
        </w:trPr>
        <w:tc>
          <w:tcPr>
            <w:tcW w:w="2093" w:type="dxa"/>
          </w:tcPr>
          <w:p w:rsidR="00470AE3" w:rsidRPr="00010B70" w:rsidRDefault="00470AE3" w:rsidP="00307EC6">
            <w:pPr>
              <w:widowControl/>
              <w:tabs>
                <w:tab w:val="right" w:leader="dot" w:pos="9356"/>
                <w:tab w:val="right" w:leader="dot" w:pos="13183"/>
              </w:tabs>
              <w:autoSpaceDE/>
              <w:autoSpaceDN/>
              <w:adjustRightInd/>
              <w:ind w:right="-145"/>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470AE3" w:rsidRPr="00010B70" w:rsidRDefault="00470AE3" w:rsidP="00307EC6">
            <w:pPr>
              <w:widowControl/>
              <w:tabs>
                <w:tab w:val="right" w:leader="dot" w:pos="9356"/>
                <w:tab w:val="right" w:leader="dot" w:pos="13183"/>
              </w:tabs>
              <w:autoSpaceDE/>
              <w:autoSpaceDN/>
              <w:adjustRightInd/>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tc>
        <w:tc>
          <w:tcPr>
            <w:tcW w:w="850" w:type="dxa"/>
            <w:tcMar>
              <w:left w:w="0" w:type="dxa"/>
              <w:right w:w="0" w:type="dxa"/>
            </w:tcMar>
          </w:tcPr>
          <w:p w:rsidR="00470AE3" w:rsidRPr="00010B70"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30</w:t>
            </w:r>
          </w:p>
        </w:tc>
      </w:tr>
      <w:tr w:rsidR="00470AE3" w:rsidRPr="00010B70" w:rsidTr="0012494C">
        <w:trPr>
          <w:trHeight w:val="921"/>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w:t>
            </w:r>
          </w:p>
        </w:tc>
        <w:tc>
          <w:tcPr>
            <w:tcW w:w="6946" w:type="dxa"/>
          </w:tcPr>
          <w:p w:rsidR="00470AE3" w:rsidRPr="0012494C" w:rsidRDefault="00470AE3" w:rsidP="0012494C">
            <w:pPr>
              <w:widowControl/>
              <w:tabs>
                <w:tab w:val="right" w:leader="dot" w:pos="9356"/>
                <w:tab w:val="right" w:leader="dot" w:pos="13183"/>
              </w:tabs>
              <w:autoSpaceDE/>
              <w:autoSpaceDN/>
              <w:adjustRightInd/>
              <w:jc w:val="both"/>
              <w:rPr>
                <w:rFonts w:ascii="Times New Roman" w:hAnsi="Times New Roman" w:cs="Times New Roman"/>
                <w:sz w:val="28"/>
                <w:szCs w:val="28"/>
              </w:rPr>
            </w:pPr>
            <w:r w:rsidRPr="0012494C">
              <w:rPr>
                <w:rFonts w:ascii="Times New Roman" w:hAnsi="Times New Roman" w:cs="Times New Roman"/>
                <w:sz w:val="28"/>
                <w:szCs w:val="28"/>
              </w:rPr>
              <w:t>Механизм реализации муниципальной программы экономического развития, мониторинг и организация управления программой</w:t>
            </w:r>
          </w:p>
        </w:tc>
        <w:tc>
          <w:tcPr>
            <w:tcW w:w="850" w:type="dxa"/>
            <w:tcMar>
              <w:left w:w="0" w:type="dxa"/>
              <w:right w:w="0" w:type="dxa"/>
            </w:tcMar>
          </w:tcPr>
          <w:p w:rsidR="00470AE3" w:rsidRPr="004375F2"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Pr>
                <w:rFonts w:ascii="Times New Roman" w:hAnsi="Times New Roman" w:cs="Times New Roman"/>
                <w:color w:val="000000"/>
                <w:sz w:val="28"/>
                <w:szCs w:val="28"/>
                <w:lang w:eastAsia="ar-SA"/>
              </w:rPr>
              <w:t>3</w:t>
            </w:r>
          </w:p>
        </w:tc>
      </w:tr>
      <w:tr w:rsidR="00470AE3" w:rsidRPr="00010B70" w:rsidTr="00307EC6">
        <w:trPr>
          <w:trHeight w:val="812"/>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w:t>
            </w:r>
          </w:p>
        </w:tc>
        <w:tc>
          <w:tcPr>
            <w:tcW w:w="6946"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sz w:val="28"/>
                <w:szCs w:val="28"/>
              </w:rPr>
              <w:t>Методика оценки эффективности реализации муниципальной программы</w:t>
            </w:r>
          </w:p>
        </w:tc>
        <w:tc>
          <w:tcPr>
            <w:tcW w:w="850" w:type="dxa"/>
            <w:tcMar>
              <w:left w:w="0" w:type="dxa"/>
              <w:right w:w="0" w:type="dxa"/>
            </w:tcMar>
          </w:tcPr>
          <w:p w:rsidR="00470AE3" w:rsidRPr="004375F2"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Pr>
                <w:rFonts w:ascii="Times New Roman" w:hAnsi="Times New Roman" w:cs="Times New Roman"/>
                <w:color w:val="000000"/>
                <w:sz w:val="28"/>
                <w:szCs w:val="28"/>
                <w:lang w:eastAsia="ar-SA"/>
              </w:rPr>
              <w:t>5</w:t>
            </w:r>
          </w:p>
        </w:tc>
      </w:tr>
      <w:tr w:rsidR="00470AE3" w:rsidRPr="00010B70" w:rsidTr="00307EC6">
        <w:trPr>
          <w:trHeight w:val="812"/>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1</w:t>
            </w:r>
          </w:p>
        </w:tc>
        <w:tc>
          <w:tcPr>
            <w:tcW w:w="6946" w:type="dxa"/>
          </w:tcPr>
          <w:p w:rsidR="00470AE3" w:rsidRPr="00F955AE" w:rsidRDefault="00470AE3"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«Сведения о целевых показателях (индикаторах) муниципальной программы, подразделов муниципальной программы и их значениях»</w:t>
            </w:r>
          </w:p>
        </w:tc>
        <w:tc>
          <w:tcPr>
            <w:tcW w:w="850" w:type="dxa"/>
            <w:tcMar>
              <w:left w:w="0" w:type="dxa"/>
              <w:right w:w="0" w:type="dxa"/>
            </w:tcMar>
          </w:tcPr>
          <w:p w:rsidR="00470AE3" w:rsidRPr="004375F2" w:rsidRDefault="00470AE3"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38</w:t>
            </w:r>
          </w:p>
        </w:tc>
      </w:tr>
      <w:tr w:rsidR="00470AE3" w:rsidRPr="00010B70" w:rsidTr="00307EC6">
        <w:trPr>
          <w:trHeight w:val="812"/>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2</w:t>
            </w:r>
          </w:p>
        </w:tc>
        <w:tc>
          <w:tcPr>
            <w:tcW w:w="6946" w:type="dxa"/>
          </w:tcPr>
          <w:p w:rsidR="00470AE3" w:rsidRPr="00F955AE" w:rsidRDefault="00470AE3"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«Перечень основных мероприятий, мероприятий подразделов муниципальной программы»</w:t>
            </w:r>
          </w:p>
        </w:tc>
        <w:tc>
          <w:tcPr>
            <w:tcW w:w="850" w:type="dxa"/>
            <w:tcMar>
              <w:left w:w="0" w:type="dxa"/>
              <w:right w:w="0" w:type="dxa"/>
            </w:tcMar>
          </w:tcPr>
          <w:p w:rsidR="00470AE3" w:rsidRPr="00010B70" w:rsidRDefault="00470AE3" w:rsidP="00257F92">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40</w:t>
            </w:r>
          </w:p>
        </w:tc>
      </w:tr>
      <w:tr w:rsidR="00470AE3" w:rsidRPr="00010B70" w:rsidTr="00307EC6">
        <w:trPr>
          <w:trHeight w:val="812"/>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3</w:t>
            </w:r>
          </w:p>
        </w:tc>
        <w:tc>
          <w:tcPr>
            <w:tcW w:w="6946" w:type="dxa"/>
          </w:tcPr>
          <w:p w:rsidR="00470AE3" w:rsidRPr="00F955AE" w:rsidRDefault="00470AE3" w:rsidP="00307EC6">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«Ресурсное обеспечение и прогнозная (справочная) оценка расходов федерального, республиканского, местного бюджетов и внебюджетных источников финансирования на реализацию муниципальной программы «Экономическое развитие Рузаевского муниципального района Республики Мордовия на 2020-2026 годы»</w:t>
            </w:r>
          </w:p>
        </w:tc>
        <w:tc>
          <w:tcPr>
            <w:tcW w:w="850" w:type="dxa"/>
            <w:tcMar>
              <w:left w:w="0" w:type="dxa"/>
              <w:right w:w="0" w:type="dxa"/>
            </w:tcMar>
          </w:tcPr>
          <w:p w:rsidR="00470AE3" w:rsidRPr="004375F2"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50</w:t>
            </w:r>
          </w:p>
        </w:tc>
      </w:tr>
      <w:tr w:rsidR="00470AE3" w:rsidRPr="00010B70" w:rsidTr="00307EC6">
        <w:trPr>
          <w:trHeight w:val="812"/>
        </w:trPr>
        <w:tc>
          <w:tcPr>
            <w:tcW w:w="2093" w:type="dxa"/>
          </w:tcPr>
          <w:p w:rsidR="00470AE3" w:rsidRPr="00010B70" w:rsidRDefault="00470AE3" w:rsidP="00307EC6">
            <w:pPr>
              <w:widowControl/>
              <w:suppressAutoHyphens/>
              <w:autoSpaceDN/>
              <w:adjustRightInd/>
              <w:spacing w:after="120"/>
              <w:jc w:val="both"/>
              <w:rPr>
                <w:rFonts w:ascii="Times New Roman" w:hAnsi="Times New Roman" w:cs="Times New Roman"/>
                <w:b/>
                <w:sz w:val="24"/>
                <w:szCs w:val="24"/>
              </w:rPr>
            </w:pPr>
            <w:r>
              <w:rPr>
                <w:rFonts w:ascii="Times New Roman" w:hAnsi="Times New Roman" w:cs="Times New Roman"/>
                <w:b/>
                <w:sz w:val="24"/>
                <w:szCs w:val="24"/>
              </w:rPr>
              <w:t>Приложение 4</w:t>
            </w:r>
          </w:p>
        </w:tc>
        <w:tc>
          <w:tcPr>
            <w:tcW w:w="6946" w:type="dxa"/>
          </w:tcPr>
          <w:p w:rsidR="00470AE3" w:rsidRPr="00F955AE" w:rsidRDefault="00470AE3" w:rsidP="00257F92">
            <w:pPr>
              <w:tabs>
                <w:tab w:val="left" w:pos="851"/>
                <w:tab w:val="left" w:pos="993"/>
              </w:tabs>
              <w:jc w:val="both"/>
              <w:rPr>
                <w:rFonts w:ascii="Times New Roman" w:hAnsi="Times New Roman" w:cs="Times New Roman"/>
              </w:rPr>
            </w:pPr>
            <w:r w:rsidRPr="00F955AE">
              <w:rPr>
                <w:rFonts w:ascii="Times New Roman" w:hAnsi="Times New Roman" w:cs="Times New Roman"/>
              </w:rPr>
              <w:t>План мероприятий, направленный на сопровождение и продвижение перспективных инвестиционных ниш Рузаевского муниципального района Республики Мордовия</w:t>
            </w:r>
          </w:p>
        </w:tc>
        <w:tc>
          <w:tcPr>
            <w:tcW w:w="850" w:type="dxa"/>
            <w:tcMar>
              <w:left w:w="0" w:type="dxa"/>
              <w:right w:w="0" w:type="dxa"/>
            </w:tcMar>
          </w:tcPr>
          <w:p w:rsidR="00470AE3" w:rsidRDefault="00470AE3"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73</w:t>
            </w:r>
          </w:p>
        </w:tc>
      </w:tr>
    </w:tbl>
    <w:p w:rsidR="00470AE3" w:rsidRPr="00010B70" w:rsidRDefault="00470AE3" w:rsidP="00EA3A16">
      <w:pPr>
        <w:pageBreakBefore/>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ПАСПОРТ</w:t>
      </w:r>
    </w:p>
    <w:p w:rsidR="00470AE3" w:rsidRPr="00010B70" w:rsidRDefault="00470AE3" w:rsidP="00EA3A16">
      <w:pPr>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 xml:space="preserve">Муниципальной программы «Экономическое развитие Рузаевского муниципального района </w:t>
      </w:r>
      <w:r>
        <w:rPr>
          <w:rFonts w:ascii="Times New Roman" w:hAnsi="Times New Roman" w:cs="DejaVu Sans"/>
          <w:b/>
          <w:bCs/>
          <w:color w:val="000000"/>
          <w:sz w:val="28"/>
          <w:szCs w:val="28"/>
        </w:rPr>
        <w:t>Республики Мордовия на 2020-2026</w:t>
      </w:r>
      <w:r w:rsidRPr="00010B70">
        <w:rPr>
          <w:rFonts w:ascii="Times New Roman" w:hAnsi="Times New Roman" w:cs="DejaVu Sans"/>
          <w:b/>
          <w:bCs/>
          <w:color w:val="000000"/>
          <w:sz w:val="28"/>
          <w:szCs w:val="28"/>
        </w:rPr>
        <w:t xml:space="preserve"> годы»</w:t>
      </w:r>
    </w:p>
    <w:p w:rsidR="00470AE3" w:rsidRPr="00010B70" w:rsidRDefault="00470AE3" w:rsidP="00EA3A16">
      <w:pPr>
        <w:widowControl/>
        <w:autoSpaceDE/>
        <w:autoSpaceDN/>
        <w:adjustRightInd/>
        <w:jc w:val="center"/>
        <w:rPr>
          <w:rFonts w:ascii="Times New Roman" w:hAnsi="Times New Roman" w:cs="DejaVu Sans"/>
          <w:color w:val="000000"/>
          <w:sz w:val="28"/>
          <w:szCs w:val="28"/>
        </w:rPr>
      </w:pPr>
    </w:p>
    <w:tbl>
      <w:tblPr>
        <w:tblW w:w="9489" w:type="dxa"/>
        <w:tblLayout w:type="fixed"/>
        <w:tblCellMar>
          <w:top w:w="28" w:type="dxa"/>
          <w:left w:w="28" w:type="dxa"/>
          <w:bottom w:w="28" w:type="dxa"/>
          <w:right w:w="28" w:type="dxa"/>
        </w:tblCellMar>
        <w:tblLook w:val="0000"/>
      </w:tblPr>
      <w:tblGrid>
        <w:gridCol w:w="2296"/>
        <w:gridCol w:w="7193"/>
      </w:tblGrid>
      <w:tr w:rsidR="00470AE3" w:rsidRPr="00010B70" w:rsidTr="00BA54A1">
        <w:trPr>
          <w:trHeight w:val="1378"/>
        </w:trPr>
        <w:tc>
          <w:tcPr>
            <w:tcW w:w="2296" w:type="dxa"/>
          </w:tcPr>
          <w:p w:rsidR="00470AE3" w:rsidRPr="00010B70" w:rsidRDefault="00470AE3"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Наименование </w:t>
            </w:r>
            <w:r>
              <w:rPr>
                <w:rFonts w:ascii="Times New Roman" w:hAnsi="Times New Roman" w:cs="Times New Roman"/>
                <w:b/>
                <w:sz w:val="28"/>
                <w:szCs w:val="28"/>
              </w:rPr>
              <w:t>муниципальной программы</w:t>
            </w:r>
          </w:p>
        </w:tc>
        <w:tc>
          <w:tcPr>
            <w:tcW w:w="7193" w:type="dxa"/>
          </w:tcPr>
          <w:p w:rsidR="00470AE3" w:rsidRPr="00010B70" w:rsidRDefault="00470AE3"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Муниципальная программа «Экономическое развитие Рузаевского муниципального района Республики </w:t>
            </w:r>
            <w:r>
              <w:rPr>
                <w:rFonts w:ascii="Times New Roman" w:hAnsi="Times New Roman" w:cs="Times New Roman"/>
                <w:sz w:val="28"/>
                <w:szCs w:val="28"/>
              </w:rPr>
              <w:t>Мордовия на 2020-2026</w:t>
            </w:r>
            <w:r w:rsidRPr="00010B70">
              <w:rPr>
                <w:rFonts w:ascii="Times New Roman" w:hAnsi="Times New Roman" w:cs="Times New Roman"/>
                <w:sz w:val="28"/>
                <w:szCs w:val="28"/>
              </w:rPr>
              <w:t xml:space="preserve"> годы</w:t>
            </w:r>
            <w:r w:rsidRPr="00010B70">
              <w:rPr>
                <w:rFonts w:ascii="Times New Roman" w:hAnsi="Times New Roman" w:cs="Times New Roman"/>
                <w:color w:val="000000"/>
                <w:sz w:val="28"/>
                <w:szCs w:val="28"/>
              </w:rPr>
              <w:t xml:space="preserve">» </w:t>
            </w:r>
            <w:r w:rsidRPr="00010B70">
              <w:rPr>
                <w:rFonts w:ascii="Times New Roman" w:hAnsi="Times New Roman" w:cs="Times New Roman"/>
                <w:sz w:val="28"/>
                <w:szCs w:val="28"/>
              </w:rPr>
              <w:t>(далее — муниципальная программа)</w:t>
            </w:r>
            <w:r>
              <w:rPr>
                <w:rFonts w:ascii="Times New Roman" w:hAnsi="Times New Roman" w:cs="Times New Roman"/>
                <w:sz w:val="28"/>
                <w:szCs w:val="28"/>
              </w:rPr>
              <w:t>.</w:t>
            </w:r>
          </w:p>
        </w:tc>
      </w:tr>
      <w:tr w:rsidR="00470AE3" w:rsidRPr="00010B70" w:rsidTr="00F93B83">
        <w:trPr>
          <w:trHeight w:val="2729"/>
        </w:trPr>
        <w:tc>
          <w:tcPr>
            <w:tcW w:w="2296" w:type="dxa"/>
          </w:tcPr>
          <w:p w:rsidR="00470AE3" w:rsidRDefault="00470AE3"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Ответственный исполнитель муниципальной программы, основные разработчики муниципальной программы</w:t>
            </w:r>
          </w:p>
          <w:p w:rsidR="00470AE3" w:rsidRPr="00010B70" w:rsidRDefault="00470AE3" w:rsidP="00307EC6">
            <w:pPr>
              <w:widowControl/>
              <w:autoSpaceDE/>
              <w:autoSpaceDN/>
              <w:adjustRightInd/>
              <w:rPr>
                <w:rFonts w:ascii="Times New Roman" w:hAnsi="Times New Roman" w:cs="Times New Roman"/>
                <w:b/>
                <w:sz w:val="28"/>
                <w:szCs w:val="28"/>
              </w:rPr>
            </w:pPr>
          </w:p>
        </w:tc>
        <w:tc>
          <w:tcPr>
            <w:tcW w:w="7193" w:type="dxa"/>
          </w:tcPr>
          <w:p w:rsidR="00470AE3" w:rsidRPr="00010B70" w:rsidRDefault="00470AE3"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p>
        </w:tc>
      </w:tr>
      <w:tr w:rsidR="00470AE3" w:rsidRPr="00010B70" w:rsidTr="00BA54A1">
        <w:trPr>
          <w:trHeight w:val="4019"/>
        </w:trPr>
        <w:tc>
          <w:tcPr>
            <w:tcW w:w="2296" w:type="dxa"/>
          </w:tcPr>
          <w:p w:rsidR="00470AE3" w:rsidRDefault="00470AE3"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Соисполнители</w:t>
            </w:r>
          </w:p>
          <w:p w:rsidR="00470AE3" w:rsidRPr="00010B70" w:rsidRDefault="00470AE3"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010B70">
              <w:rPr>
                <w:rFonts w:ascii="Times New Roman" w:hAnsi="Times New Roman" w:cs="Times New Roman"/>
                <w:b/>
                <w:sz w:val="28"/>
                <w:szCs w:val="28"/>
              </w:rPr>
              <w:t xml:space="preserve"> </w:t>
            </w:r>
          </w:p>
        </w:tc>
        <w:tc>
          <w:tcPr>
            <w:tcW w:w="7193" w:type="dxa"/>
          </w:tcPr>
          <w:p w:rsidR="00470AE3" w:rsidRPr="00010B70" w:rsidRDefault="00470AE3" w:rsidP="00FE6325">
            <w:pPr>
              <w:widowControl/>
              <w:autoSpaceDE/>
              <w:autoSpaceDN/>
              <w:adjustRightInd/>
              <w:snapToGrid w:val="0"/>
              <w:jc w:val="both"/>
              <w:rPr>
                <w:rFonts w:ascii="Times New Roman" w:hAnsi="Times New Roman" w:cs="Times New Roman"/>
                <w:bCs/>
                <w:color w:val="000000"/>
                <w:spacing w:val="-4"/>
                <w:sz w:val="28"/>
                <w:szCs w:val="28"/>
                <w:shd w:val="clear" w:color="auto" w:fill="FFFFFF"/>
              </w:rPr>
            </w:pPr>
            <w:r w:rsidRPr="00010B70">
              <w:rPr>
                <w:rFonts w:ascii="Times New Roman" w:hAnsi="Times New Roman" w:cs="Times New Roman"/>
                <w:bCs/>
                <w:color w:val="000000"/>
                <w:spacing w:val="-4"/>
                <w:sz w:val="28"/>
                <w:szCs w:val="28"/>
                <w:shd w:val="clear" w:color="auto" w:fill="FFFFFF"/>
              </w:rPr>
              <w:t>С</w:t>
            </w:r>
            <w:r w:rsidRPr="00010B70">
              <w:rPr>
                <w:rFonts w:ascii="Times New Roman" w:hAnsi="Times New Roman" w:cs="Times New Roman"/>
                <w:sz w:val="28"/>
                <w:szCs w:val="28"/>
              </w:rPr>
              <w:t xml:space="preserve">труктурные подразделения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Управление жилищно-коммунального хозяйства и транспортного обслуживания; Управление </w:t>
            </w:r>
            <w:hyperlink r:id="rId8" w:history="1">
              <w:r w:rsidRPr="00010B70">
                <w:rPr>
                  <w:rFonts w:ascii="Times New Roman" w:hAnsi="Times New Roman" w:cs="Times New Roman"/>
                  <w:sz w:val="28"/>
                  <w:szCs w:val="28"/>
                </w:rPr>
                <w:t>муниципального заказа, строительства и целевых программ</w:t>
              </w:r>
            </w:hyperlink>
            <w:r w:rsidRPr="00010B70">
              <w:rPr>
                <w:rFonts w:ascii="Times New Roman" w:hAnsi="Times New Roman" w:cs="Times New Roman"/>
                <w:sz w:val="28"/>
                <w:szCs w:val="28"/>
              </w:rPr>
              <w:t xml:space="preserve">; </w:t>
            </w:r>
            <w:hyperlink r:id="rId9" w:history="1">
              <w:r w:rsidRPr="00010B70">
                <w:rPr>
                  <w:rFonts w:ascii="Times New Roman" w:hAnsi="Times New Roman" w:cs="Times New Roman"/>
                  <w:sz w:val="28"/>
                  <w:szCs w:val="28"/>
                </w:rPr>
                <w:t>Управление поддержки ТОСЭР, предпринимательства и торговли</w:t>
              </w:r>
            </w:hyperlink>
            <w:r w:rsidRPr="00010B70">
              <w:rPr>
                <w:rFonts w:ascii="Times New Roman" w:hAnsi="Times New Roman" w:cs="Times New Roman"/>
                <w:sz w:val="28"/>
                <w:szCs w:val="28"/>
              </w:rPr>
              <w:t xml:space="preserve">; Отдел ЗАГС; </w:t>
            </w:r>
            <w:hyperlink r:id="rId10" w:history="1">
              <w:r w:rsidRPr="00010B70">
                <w:rPr>
                  <w:rFonts w:ascii="Times New Roman" w:hAnsi="Times New Roman" w:cs="Times New Roman"/>
                  <w:sz w:val="28"/>
                  <w:szCs w:val="28"/>
                </w:rPr>
                <w:t>Отдел по управлению муниципальным имуществом</w:t>
              </w:r>
            </w:hyperlink>
            <w:r>
              <w:rPr>
                <w:rFonts w:ascii="Times New Roman" w:hAnsi="Times New Roman" w:cs="Times New Roman"/>
                <w:sz w:val="28"/>
                <w:szCs w:val="28"/>
              </w:rPr>
              <w:t xml:space="preserve"> городского поселения Рузаевка (по согласованию),</w:t>
            </w:r>
            <w:r w:rsidRPr="00010B70">
              <w:rPr>
                <w:rFonts w:ascii="Times New Roman" w:hAnsi="Times New Roman" w:cs="Times New Roman"/>
                <w:sz w:val="28"/>
                <w:szCs w:val="28"/>
              </w:rPr>
              <w:t xml:space="preserve"> Муниципальные учреждения Рузаевского муниципального района</w:t>
            </w:r>
            <w:r>
              <w:rPr>
                <w:rFonts w:ascii="Times New Roman" w:hAnsi="Times New Roman" w:cs="Times New Roman"/>
                <w:sz w:val="28"/>
                <w:szCs w:val="28"/>
              </w:rPr>
              <w:t xml:space="preserve"> Республики Мордовия: МБУ «Земельный вектор (по согласованию)» </w:t>
            </w:r>
          </w:p>
        </w:tc>
      </w:tr>
      <w:tr w:rsidR="00470AE3" w:rsidRPr="00010B70" w:rsidTr="00307EC6">
        <w:trPr>
          <w:trHeight w:val="681"/>
        </w:trPr>
        <w:tc>
          <w:tcPr>
            <w:tcW w:w="2296" w:type="dxa"/>
          </w:tcPr>
          <w:p w:rsidR="00470AE3" w:rsidRPr="00010B70" w:rsidRDefault="00470AE3" w:rsidP="001520A1">
            <w:pPr>
              <w:widowControl/>
              <w:autoSpaceDE/>
              <w:autoSpaceDN/>
              <w:adjustRightInd/>
              <w:snapToGrid w:val="0"/>
              <w:rPr>
                <w:rFonts w:ascii="Times New Roman" w:hAnsi="Times New Roman" w:cs="Times New Roman"/>
                <w:b/>
                <w:spacing w:val="-4"/>
                <w:sz w:val="28"/>
                <w:szCs w:val="28"/>
              </w:rPr>
            </w:pPr>
            <w:r w:rsidRPr="00010B70">
              <w:rPr>
                <w:rFonts w:ascii="Times New Roman" w:hAnsi="Times New Roman" w:cs="Times New Roman"/>
                <w:b/>
                <w:spacing w:val="-4"/>
                <w:sz w:val="28"/>
                <w:szCs w:val="28"/>
              </w:rPr>
              <w:t>Участники м</w:t>
            </w:r>
            <w:r>
              <w:rPr>
                <w:rFonts w:ascii="Times New Roman" w:hAnsi="Times New Roman" w:cs="Times New Roman"/>
                <w:b/>
                <w:spacing w:val="-4"/>
                <w:sz w:val="28"/>
                <w:szCs w:val="28"/>
              </w:rPr>
              <w:t>униципальной программы</w:t>
            </w:r>
          </w:p>
        </w:tc>
        <w:tc>
          <w:tcPr>
            <w:tcW w:w="7193" w:type="dxa"/>
          </w:tcPr>
          <w:p w:rsidR="00470AE3" w:rsidRPr="00010B70" w:rsidRDefault="00470AE3" w:rsidP="00307EC6">
            <w:pPr>
              <w:widowControl/>
              <w:autoSpaceDE/>
              <w:autoSpaceDN/>
              <w:adjustRightInd/>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Администрации</w:t>
            </w:r>
            <w:r w:rsidRPr="00010B70">
              <w:rPr>
                <w:rFonts w:ascii="Times New Roman" w:hAnsi="Times New Roman" w:cs="Times New Roman"/>
                <w:color w:val="000000"/>
                <w:spacing w:val="-4"/>
                <w:sz w:val="28"/>
                <w:szCs w:val="28"/>
              </w:rPr>
              <w:t xml:space="preserve"> городского и сельских поселений </w:t>
            </w:r>
            <w:r w:rsidRPr="00010B70">
              <w:rPr>
                <w:rFonts w:ascii="Times New Roman" w:hAnsi="Times New Roman" w:cs="Times New Roman"/>
                <w:iCs/>
                <w:color w:val="000000"/>
                <w:spacing w:val="-4"/>
                <w:sz w:val="28"/>
                <w:szCs w:val="28"/>
                <w:shd w:val="clear" w:color="auto" w:fill="FFFFFF"/>
              </w:rPr>
              <w:t>Рузаевского</w:t>
            </w:r>
            <w:r w:rsidRPr="00010B70">
              <w:rPr>
                <w:rFonts w:ascii="Times New Roman" w:hAnsi="Times New Roman" w:cs="Times New Roman"/>
                <w:color w:val="000000"/>
                <w:spacing w:val="-4"/>
                <w:sz w:val="28"/>
                <w:szCs w:val="28"/>
              </w:rPr>
              <w:t xml:space="preserve"> муниципального района</w:t>
            </w:r>
            <w:r>
              <w:rPr>
                <w:rFonts w:ascii="Times New Roman" w:hAnsi="Times New Roman" w:cs="Times New Roman"/>
                <w:sz w:val="28"/>
                <w:szCs w:val="28"/>
              </w:rPr>
              <w:t xml:space="preserve"> Республики Мордовия (по согласованию)</w:t>
            </w:r>
            <w:r w:rsidRPr="00010B70">
              <w:rPr>
                <w:rFonts w:ascii="Times New Roman" w:hAnsi="Times New Roman" w:cs="Times New Roman"/>
                <w:color w:val="000000"/>
                <w:spacing w:val="-4"/>
                <w:sz w:val="28"/>
                <w:szCs w:val="28"/>
              </w:rPr>
              <w:t>;</w:t>
            </w:r>
          </w:p>
          <w:p w:rsidR="00470AE3" w:rsidRPr="00010B70" w:rsidRDefault="00470AE3" w:rsidP="000B2DF9">
            <w:pPr>
              <w:widowControl/>
              <w:autoSpaceDE/>
              <w:autoSpaceDN/>
              <w:adjustRightInd/>
              <w:snapToGrid w:val="0"/>
              <w:jc w:val="both"/>
              <w:rPr>
                <w:rFonts w:ascii="Times New Roman" w:hAnsi="Times New Roman" w:cs="Times New Roman"/>
                <w:iCs/>
                <w:color w:val="000000"/>
                <w:spacing w:val="-4"/>
                <w:sz w:val="28"/>
                <w:szCs w:val="28"/>
                <w:shd w:val="clear" w:color="auto" w:fill="FFFFFF"/>
              </w:rPr>
            </w:pPr>
            <w:r w:rsidRPr="00010B70">
              <w:rPr>
                <w:rFonts w:ascii="Times New Roman" w:hAnsi="Times New Roman" w:cs="Times New Roman"/>
                <w:iCs/>
                <w:color w:val="000000"/>
                <w:spacing w:val="-4"/>
                <w:sz w:val="28"/>
                <w:szCs w:val="28"/>
              </w:rPr>
              <w:t>— промышленные предприятия (организации)</w:t>
            </w:r>
            <w:r>
              <w:rPr>
                <w:rFonts w:ascii="Times New Roman" w:hAnsi="Times New Roman" w:cs="Times New Roman"/>
                <w:iCs/>
                <w:color w:val="000000"/>
                <w:spacing w:val="-4"/>
                <w:sz w:val="28"/>
                <w:szCs w:val="28"/>
              </w:rPr>
              <w:t xml:space="preserve"> (по согласованию)</w:t>
            </w:r>
            <w:r w:rsidRPr="00010B70">
              <w:rPr>
                <w:rFonts w:ascii="Times New Roman" w:hAnsi="Times New Roman" w:cs="Times New Roman"/>
                <w:iCs/>
                <w:color w:val="000000"/>
                <w:spacing w:val="-4"/>
                <w:sz w:val="28"/>
                <w:szCs w:val="28"/>
              </w:rPr>
              <w:t>; с</w:t>
            </w:r>
            <w:r w:rsidRPr="00010B70">
              <w:rPr>
                <w:rFonts w:ascii="Times New Roman" w:hAnsi="Times New Roman" w:cs="Times New Roman"/>
                <w:bCs/>
                <w:iCs/>
                <w:color w:val="000000"/>
                <w:spacing w:val="-4"/>
                <w:sz w:val="28"/>
                <w:szCs w:val="28"/>
                <w:shd w:val="clear" w:color="auto" w:fill="FFFFFF"/>
              </w:rPr>
              <w:t>ельскохозяйственные предприятия (организации)</w:t>
            </w:r>
            <w:r>
              <w:rPr>
                <w:rFonts w:ascii="Times New Roman" w:hAnsi="Times New Roman" w:cs="Times New Roman"/>
                <w:bCs/>
                <w:iCs/>
                <w:color w:val="000000"/>
                <w:spacing w:val="-4"/>
                <w:sz w:val="28"/>
                <w:szCs w:val="28"/>
                <w:shd w:val="clear" w:color="auto" w:fill="FFFFFF"/>
              </w:rPr>
              <w:t xml:space="preserve"> (по согласованию)</w:t>
            </w:r>
            <w:r w:rsidRPr="00010B70">
              <w:rPr>
                <w:rFonts w:ascii="Times New Roman" w:hAnsi="Times New Roman" w:cs="Times New Roman"/>
                <w:bCs/>
                <w:iCs/>
                <w:color w:val="000000"/>
                <w:spacing w:val="-4"/>
                <w:sz w:val="28"/>
                <w:szCs w:val="28"/>
                <w:shd w:val="clear" w:color="auto" w:fill="FFFFFF"/>
              </w:rPr>
              <w:t>; крестьянские (фермерские) хозяйства</w:t>
            </w:r>
            <w:r>
              <w:rPr>
                <w:rFonts w:ascii="Times New Roman" w:hAnsi="Times New Roman" w:cs="Times New Roman"/>
                <w:bCs/>
                <w:iCs/>
                <w:color w:val="000000"/>
                <w:spacing w:val="-4"/>
                <w:sz w:val="28"/>
                <w:szCs w:val="28"/>
                <w:shd w:val="clear" w:color="auto" w:fill="FFFFFF"/>
              </w:rPr>
              <w:t xml:space="preserve"> (по согласованию);</w:t>
            </w:r>
            <w:r w:rsidRPr="00010B70">
              <w:rPr>
                <w:rFonts w:ascii="Times New Roman" w:hAnsi="Times New Roman" w:cs="Times New Roman"/>
                <w:iCs/>
                <w:color w:val="000000"/>
                <w:spacing w:val="-4"/>
                <w:sz w:val="28"/>
                <w:szCs w:val="28"/>
              </w:rPr>
              <w:t xml:space="preserve"> </w:t>
            </w:r>
            <w:r w:rsidRPr="00010B70">
              <w:rPr>
                <w:rFonts w:ascii="Times New Roman" w:hAnsi="Times New Roman" w:cs="Times New Roman"/>
                <w:spacing w:val="-4"/>
                <w:sz w:val="28"/>
                <w:szCs w:val="28"/>
              </w:rPr>
              <w:t xml:space="preserve">предприятия жилищно-коммунального хозяйства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Pr>
                <w:rFonts w:ascii="Times New Roman" w:hAnsi="Times New Roman" w:cs="Times New Roman"/>
                <w:iCs/>
                <w:color w:val="000000"/>
                <w:spacing w:val="-4"/>
                <w:sz w:val="28"/>
                <w:szCs w:val="28"/>
                <w:shd w:val="clear" w:color="auto" w:fill="FFFFFF"/>
              </w:rPr>
              <w:t xml:space="preserve"> (по согласованию)</w:t>
            </w:r>
            <w:r w:rsidRPr="00010B70">
              <w:rPr>
                <w:rFonts w:ascii="Times New Roman" w:hAnsi="Times New Roman" w:cs="Times New Roman"/>
                <w:spacing w:val="-4"/>
                <w:sz w:val="28"/>
                <w:szCs w:val="28"/>
              </w:rPr>
              <w:t xml:space="preserve">, </w:t>
            </w:r>
            <w:r w:rsidRPr="00010B70">
              <w:rPr>
                <w:rFonts w:ascii="Times New Roman" w:hAnsi="Times New Roman" w:cs="Times New Roman"/>
                <w:iCs/>
                <w:color w:val="000000"/>
                <w:spacing w:val="-2"/>
                <w:sz w:val="28"/>
                <w:szCs w:val="28"/>
              </w:rPr>
              <w:t>Совет предпринимателей Рузаевского муниципаль</w:t>
            </w:r>
            <w:r>
              <w:rPr>
                <w:rFonts w:ascii="Times New Roman" w:hAnsi="Times New Roman" w:cs="Times New Roman"/>
                <w:iCs/>
                <w:color w:val="000000"/>
                <w:spacing w:val="-2"/>
                <w:sz w:val="28"/>
                <w:szCs w:val="28"/>
              </w:rPr>
              <w:t xml:space="preserve">ного района Республики Мордовия (по согласованию), </w:t>
            </w:r>
            <w:r w:rsidRPr="000B2DF9">
              <w:rPr>
                <w:rFonts w:ascii="Times New Roman" w:hAnsi="Times New Roman" w:cs="Times New Roman"/>
                <w:iCs/>
                <w:color w:val="000000"/>
                <w:spacing w:val="-2"/>
                <w:sz w:val="28"/>
                <w:szCs w:val="28"/>
              </w:rPr>
              <w:t>Совет директоров промышленных предприятий при Главе Рузаевского муниципального района Республики</w:t>
            </w:r>
            <w:r>
              <w:rPr>
                <w:rFonts w:ascii="Times New Roman" w:hAnsi="Times New Roman" w:cs="Times New Roman"/>
                <w:iCs/>
                <w:color w:val="000000"/>
                <w:spacing w:val="-2"/>
                <w:sz w:val="28"/>
                <w:szCs w:val="28"/>
              </w:rPr>
              <w:t xml:space="preserve"> Мордовия.</w:t>
            </w:r>
          </w:p>
        </w:tc>
      </w:tr>
      <w:tr w:rsidR="00470AE3" w:rsidRPr="00010B70" w:rsidTr="00307EC6">
        <w:trPr>
          <w:trHeight w:val="681"/>
        </w:trPr>
        <w:tc>
          <w:tcPr>
            <w:tcW w:w="2296" w:type="dxa"/>
          </w:tcPr>
          <w:p w:rsidR="00470AE3" w:rsidRPr="00010B70" w:rsidRDefault="00470AE3"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Цель </w:t>
            </w:r>
            <w:r>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470AE3" w:rsidRPr="00010B70" w:rsidRDefault="00470AE3"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Создание условий для обеспечения устойчивого роста экономики и улучшения инвестиционной привлекательности Рузаевского муниципального района </w:t>
            </w:r>
            <w:r w:rsidRPr="00010B70">
              <w:rPr>
                <w:rFonts w:ascii="Times New Roman" w:hAnsi="Times New Roman" w:cs="Times New Roman"/>
                <w:iCs/>
                <w:color w:val="000000"/>
                <w:spacing w:val="-2"/>
                <w:sz w:val="28"/>
                <w:szCs w:val="28"/>
              </w:rPr>
              <w:t>Республики Мордовия</w:t>
            </w:r>
            <w:r w:rsidRPr="00010B70">
              <w:rPr>
                <w:rFonts w:ascii="Times New Roman" w:hAnsi="Times New Roman" w:cs="Times New Roman"/>
                <w:sz w:val="28"/>
                <w:szCs w:val="28"/>
              </w:rPr>
              <w:t>.</w:t>
            </w:r>
          </w:p>
        </w:tc>
      </w:tr>
      <w:tr w:rsidR="00470AE3" w:rsidRPr="00010B70" w:rsidTr="00BA54A1">
        <w:trPr>
          <w:trHeight w:val="1499"/>
        </w:trPr>
        <w:tc>
          <w:tcPr>
            <w:tcW w:w="2296" w:type="dxa"/>
          </w:tcPr>
          <w:p w:rsidR="00470AE3" w:rsidRPr="00010B70" w:rsidRDefault="00470AE3"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Задачи </w:t>
            </w:r>
            <w:r>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470AE3" w:rsidRPr="00010B70" w:rsidRDefault="00470AE3"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Формирование благоприятного инвестиционного климата в Рузаевском муниципальном районе</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shd w:val="clear" w:color="auto" w:fill="FFFFFF"/>
              </w:rPr>
              <w:t>, увеличение притока инвестиционных ресурсов в район.</w:t>
            </w:r>
          </w:p>
        </w:tc>
      </w:tr>
      <w:tr w:rsidR="00470AE3" w:rsidRPr="00010B70" w:rsidTr="004F1E13">
        <w:trPr>
          <w:trHeight w:val="7202"/>
        </w:trPr>
        <w:tc>
          <w:tcPr>
            <w:tcW w:w="2296" w:type="dxa"/>
          </w:tcPr>
          <w:p w:rsidR="00470AE3" w:rsidRPr="00010B70" w:rsidRDefault="00470AE3" w:rsidP="007751FB">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Целевые </w:t>
            </w:r>
            <w:r>
              <w:rPr>
                <w:rFonts w:ascii="Times New Roman" w:hAnsi="Times New Roman" w:cs="Times New Roman"/>
                <w:b/>
                <w:sz w:val="28"/>
                <w:szCs w:val="28"/>
              </w:rPr>
              <w:t>показатели (</w:t>
            </w:r>
            <w:r w:rsidRPr="00010B70">
              <w:rPr>
                <w:rFonts w:ascii="Times New Roman" w:hAnsi="Times New Roman" w:cs="Times New Roman"/>
                <w:b/>
                <w:sz w:val="28"/>
                <w:szCs w:val="28"/>
              </w:rPr>
              <w:t>индикаторы</w:t>
            </w:r>
            <w:r>
              <w:rPr>
                <w:rFonts w:ascii="Times New Roman" w:hAnsi="Times New Roman" w:cs="Times New Roman"/>
                <w:b/>
                <w:sz w:val="28"/>
                <w:szCs w:val="28"/>
              </w:rPr>
              <w:t>)</w:t>
            </w:r>
            <w:r w:rsidRPr="00010B70">
              <w:rPr>
                <w:rFonts w:ascii="Times New Roman" w:hAnsi="Times New Roman" w:cs="Times New Roman"/>
                <w:b/>
                <w:sz w:val="28"/>
                <w:szCs w:val="28"/>
              </w:rPr>
              <w:t xml:space="preserve"> </w:t>
            </w:r>
            <w:r>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470AE3" w:rsidRPr="00010B70" w:rsidRDefault="00470AE3"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Увеличение значений:</w:t>
            </w:r>
          </w:p>
          <w:p w:rsidR="00470AE3" w:rsidRPr="00010B70" w:rsidRDefault="00470AE3"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xml:space="preserve">- объема отгруженных товаров собственного производства, выполненных работ и услуг собственными силами по промышленным видам деятельности </w:t>
            </w:r>
            <w:r>
              <w:rPr>
                <w:rFonts w:ascii="Times New Roman" w:hAnsi="Times New Roman" w:cs="Times New Roman"/>
                <w:spacing w:val="-4"/>
                <w:sz w:val="28"/>
                <w:szCs w:val="28"/>
              </w:rPr>
              <w:t xml:space="preserve">к </w:t>
            </w:r>
            <w:smartTag w:uri="urn:schemas-microsoft-com:office:smarttags" w:element="metricconverter">
              <w:smartTagPr>
                <w:attr w:name="ProductID" w:val="2025 г"/>
              </w:smartTagPr>
              <w:r>
                <w:rPr>
                  <w:rFonts w:ascii="Times New Roman" w:hAnsi="Times New Roman" w:cs="Times New Roman"/>
                  <w:spacing w:val="-4"/>
                  <w:sz w:val="28"/>
                  <w:szCs w:val="28"/>
                </w:rPr>
                <w:t>2026 г</w:t>
              </w:r>
            </w:smartTag>
            <w:r>
              <w:rPr>
                <w:rFonts w:ascii="Times New Roman" w:hAnsi="Times New Roman" w:cs="Times New Roman"/>
                <w:spacing w:val="-4"/>
                <w:sz w:val="28"/>
                <w:szCs w:val="28"/>
              </w:rPr>
              <w:t>. —58,0</w:t>
            </w:r>
            <w:r w:rsidRPr="00010B70">
              <w:rPr>
                <w:rFonts w:ascii="Times New Roman" w:hAnsi="Times New Roman" w:cs="Times New Roman"/>
                <w:spacing w:val="-4"/>
                <w:sz w:val="28"/>
                <w:szCs w:val="28"/>
              </w:rPr>
              <w:t xml:space="preserve"> млрд. руб.</w:t>
            </w:r>
            <w:r w:rsidRPr="00010B70">
              <w:rPr>
                <w:rFonts w:ascii="Times New Roman" w:hAnsi="Times New Roman" w:cs="Times New Roman"/>
                <w:sz w:val="28"/>
                <w:szCs w:val="28"/>
              </w:rPr>
              <w:t>;</w:t>
            </w:r>
          </w:p>
          <w:p w:rsidR="00470AE3" w:rsidRPr="00010B70" w:rsidRDefault="00470AE3"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рост объема отгруженных товаров собственного производства, выполненных работ и услуг собственными силами в целом по</w:t>
            </w:r>
            <w:r>
              <w:rPr>
                <w:rFonts w:ascii="Times New Roman" w:hAnsi="Times New Roman" w:cs="Times New Roman"/>
                <w:sz w:val="28"/>
                <w:szCs w:val="28"/>
              </w:rPr>
              <w:t xml:space="preserve"> району к уровню 2020 года в 2,5</w:t>
            </w:r>
            <w:r w:rsidRPr="00010B70">
              <w:rPr>
                <w:rFonts w:ascii="Times New Roman" w:hAnsi="Times New Roman" w:cs="Times New Roman"/>
                <w:sz w:val="28"/>
                <w:szCs w:val="28"/>
              </w:rPr>
              <w:t xml:space="preserve"> раза;</w:t>
            </w:r>
          </w:p>
          <w:p w:rsidR="00470AE3" w:rsidRPr="00010B70" w:rsidRDefault="00470AE3"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оборота розничной торговли </w:t>
            </w:r>
            <w:r>
              <w:rPr>
                <w:rFonts w:ascii="Times New Roman" w:hAnsi="Times New Roman" w:cs="Times New Roman"/>
                <w:color w:val="000000"/>
                <w:spacing w:val="-4"/>
                <w:sz w:val="28"/>
                <w:szCs w:val="28"/>
              </w:rPr>
              <w:t xml:space="preserve">к </w:t>
            </w:r>
            <w:smartTag w:uri="urn:schemas-microsoft-com:office:smarttags" w:element="metricconverter">
              <w:smartTagPr>
                <w:attr w:name="ProductID" w:val="2025 г"/>
              </w:smartTagPr>
              <w:r>
                <w:rPr>
                  <w:rFonts w:ascii="Times New Roman" w:hAnsi="Times New Roman" w:cs="Times New Roman"/>
                  <w:color w:val="000000"/>
                  <w:spacing w:val="-4"/>
                  <w:sz w:val="28"/>
                  <w:szCs w:val="28"/>
                </w:rPr>
                <w:t>2026 г</w:t>
              </w:r>
            </w:smartTag>
            <w:r>
              <w:rPr>
                <w:rFonts w:ascii="Times New Roman" w:hAnsi="Times New Roman" w:cs="Times New Roman"/>
                <w:color w:val="000000"/>
                <w:spacing w:val="-4"/>
                <w:sz w:val="28"/>
                <w:szCs w:val="28"/>
              </w:rPr>
              <w:t xml:space="preserve">. —8,8,0 </w:t>
            </w:r>
            <w:r w:rsidRPr="00010B70">
              <w:rPr>
                <w:rFonts w:ascii="Times New Roman" w:hAnsi="Times New Roman" w:cs="Times New Roman"/>
                <w:color w:val="000000"/>
                <w:spacing w:val="-4"/>
                <w:sz w:val="28"/>
                <w:szCs w:val="28"/>
              </w:rPr>
              <w:t>млрд. руб.</w:t>
            </w:r>
            <w:r w:rsidRPr="00010B70">
              <w:rPr>
                <w:rFonts w:ascii="Times New Roman" w:hAnsi="Times New Roman" w:cs="Times New Roman"/>
                <w:color w:val="000000"/>
                <w:sz w:val="28"/>
                <w:szCs w:val="28"/>
              </w:rPr>
              <w:t>;</w:t>
            </w:r>
          </w:p>
          <w:p w:rsidR="00470AE3" w:rsidRPr="00010B70" w:rsidRDefault="00470AE3"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числа субъектов малого и среднего предпринимательства </w:t>
            </w:r>
            <w:r>
              <w:rPr>
                <w:rFonts w:ascii="Times New Roman" w:hAnsi="Times New Roman" w:cs="Times New Roman"/>
                <w:color w:val="000000"/>
                <w:spacing w:val="-4"/>
                <w:sz w:val="28"/>
                <w:szCs w:val="28"/>
              </w:rPr>
              <w:t xml:space="preserve">к </w:t>
            </w:r>
            <w:smartTag w:uri="urn:schemas-microsoft-com:office:smarttags" w:element="metricconverter">
              <w:smartTagPr>
                <w:attr w:name="ProductID" w:val="2025 г"/>
              </w:smartTagPr>
              <w:r>
                <w:rPr>
                  <w:rFonts w:ascii="Times New Roman" w:hAnsi="Times New Roman" w:cs="Times New Roman"/>
                  <w:color w:val="000000"/>
                  <w:spacing w:val="-4"/>
                  <w:sz w:val="28"/>
                  <w:szCs w:val="28"/>
                </w:rPr>
                <w:t>2026</w:t>
              </w:r>
              <w:r w:rsidRPr="00010B70">
                <w:rPr>
                  <w:rFonts w:ascii="Times New Roman" w:hAnsi="Times New Roman" w:cs="Times New Roman"/>
                  <w:color w:val="000000"/>
                  <w:spacing w:val="-4"/>
                  <w:sz w:val="28"/>
                  <w:szCs w:val="28"/>
                </w:rPr>
                <w:t xml:space="preserve"> г</w:t>
              </w:r>
            </w:smartTag>
            <w:r>
              <w:rPr>
                <w:rFonts w:ascii="Times New Roman" w:hAnsi="Times New Roman" w:cs="Times New Roman"/>
                <w:color w:val="000000"/>
                <w:spacing w:val="-4"/>
                <w:sz w:val="28"/>
                <w:szCs w:val="28"/>
              </w:rPr>
              <w:t>. — 1333</w:t>
            </w:r>
            <w:r w:rsidRPr="00010B70">
              <w:rPr>
                <w:rFonts w:ascii="Times New Roman" w:hAnsi="Times New Roman" w:cs="Times New Roman"/>
                <w:color w:val="000000"/>
                <w:spacing w:val="-4"/>
                <w:sz w:val="28"/>
                <w:szCs w:val="28"/>
              </w:rPr>
              <w:t xml:space="preserve"> ед.</w:t>
            </w:r>
            <w:r w:rsidRPr="00010B70">
              <w:rPr>
                <w:rFonts w:ascii="Times New Roman" w:hAnsi="Times New Roman" w:cs="Times New Roman"/>
                <w:color w:val="000000"/>
                <w:sz w:val="28"/>
                <w:szCs w:val="28"/>
              </w:rPr>
              <w:t>;</w:t>
            </w:r>
          </w:p>
          <w:p w:rsidR="00470AE3" w:rsidRPr="00010B70" w:rsidRDefault="00470AE3"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 средней обеспеченности населения общей торговой площадью (на конец года) </w:t>
            </w:r>
            <w:r>
              <w:rPr>
                <w:rFonts w:ascii="Times New Roman" w:hAnsi="Times New Roman" w:cs="Times New Roman"/>
                <w:color w:val="000000"/>
                <w:spacing w:val="-4"/>
                <w:sz w:val="28"/>
                <w:szCs w:val="28"/>
                <w:shd w:val="clear" w:color="auto" w:fill="FFFFFF"/>
              </w:rPr>
              <w:t xml:space="preserve">к </w:t>
            </w:r>
            <w:smartTag w:uri="urn:schemas-microsoft-com:office:smarttags" w:element="metricconverter">
              <w:smartTagPr>
                <w:attr w:name="ProductID" w:val="2025 г"/>
              </w:smartTagPr>
              <w:r>
                <w:rPr>
                  <w:rFonts w:ascii="Times New Roman" w:hAnsi="Times New Roman" w:cs="Times New Roman"/>
                  <w:color w:val="000000"/>
                  <w:spacing w:val="-4"/>
                  <w:sz w:val="28"/>
                  <w:szCs w:val="28"/>
                  <w:shd w:val="clear" w:color="auto" w:fill="FFFFFF"/>
                </w:rPr>
                <w:t>2026</w:t>
              </w:r>
              <w:r w:rsidRPr="00010B70">
                <w:rPr>
                  <w:rFonts w:ascii="Times New Roman" w:hAnsi="Times New Roman" w:cs="Times New Roman"/>
                  <w:color w:val="000000"/>
                  <w:spacing w:val="-4"/>
                  <w:sz w:val="28"/>
                  <w:szCs w:val="28"/>
                  <w:shd w:val="clear" w:color="auto" w:fill="FFFFFF"/>
                </w:rPr>
                <w:t xml:space="preserve"> г</w:t>
              </w:r>
            </w:smartTag>
            <w:r w:rsidRPr="00010B70">
              <w:rPr>
                <w:rFonts w:ascii="Times New Roman" w:hAnsi="Times New Roman" w:cs="Times New Roman"/>
                <w:spacing w:val="-4"/>
                <w:sz w:val="28"/>
                <w:szCs w:val="28"/>
                <w:shd w:val="clear" w:color="auto" w:fill="FFFFFF"/>
              </w:rPr>
              <w:t>. –</w:t>
            </w:r>
            <w:r w:rsidRPr="00010B70">
              <w:rPr>
                <w:rFonts w:ascii="Times New Roman" w:hAnsi="Times New Roman" w:cs="Times New Roman"/>
                <w:color w:val="FF0000"/>
                <w:spacing w:val="-4"/>
                <w:sz w:val="28"/>
                <w:szCs w:val="28"/>
                <w:shd w:val="clear" w:color="auto" w:fill="FFFFFF"/>
              </w:rPr>
              <w:t xml:space="preserve"> </w:t>
            </w:r>
            <w:smartTag w:uri="urn:schemas-microsoft-com:office:smarttags" w:element="metricconverter">
              <w:smartTagPr>
                <w:attr w:name="ProductID" w:val="2025 г"/>
              </w:smartTagPr>
              <w:r w:rsidRPr="00010B70">
                <w:rPr>
                  <w:rFonts w:ascii="Times New Roman" w:hAnsi="Times New Roman" w:cs="Times New Roman"/>
                  <w:color w:val="000000"/>
                  <w:spacing w:val="-4"/>
                  <w:sz w:val="28"/>
                  <w:szCs w:val="28"/>
                  <w:shd w:val="clear" w:color="auto" w:fill="FFFFFF"/>
                </w:rPr>
                <w:t>411,28 м</w:t>
              </w:r>
              <w:r w:rsidRPr="00010B70">
                <w:rPr>
                  <w:rFonts w:ascii="Times New Roman" w:hAnsi="Times New Roman" w:cs="Times New Roman"/>
                  <w:color w:val="000000"/>
                  <w:spacing w:val="-4"/>
                  <w:sz w:val="28"/>
                  <w:szCs w:val="28"/>
                  <w:shd w:val="clear" w:color="auto" w:fill="FFFFFF"/>
                  <w:vertAlign w:val="superscript"/>
                </w:rPr>
                <w:t>2</w:t>
              </w:r>
            </w:smartTag>
            <w:r w:rsidRPr="00010B70">
              <w:rPr>
                <w:rFonts w:ascii="Times New Roman" w:hAnsi="Times New Roman" w:cs="Times New Roman"/>
                <w:color w:val="000000"/>
                <w:spacing w:val="-4"/>
                <w:sz w:val="28"/>
                <w:szCs w:val="28"/>
                <w:shd w:val="clear" w:color="auto" w:fill="FFFFFF"/>
                <w:vertAlign w:val="superscript"/>
              </w:rPr>
              <w:t xml:space="preserve"> </w:t>
            </w:r>
            <w:r w:rsidRPr="00010B70">
              <w:rPr>
                <w:rFonts w:ascii="Times New Roman" w:hAnsi="Times New Roman" w:cs="Times New Roman"/>
                <w:color w:val="000000"/>
                <w:spacing w:val="-4"/>
                <w:sz w:val="28"/>
                <w:szCs w:val="28"/>
                <w:shd w:val="clear" w:color="auto" w:fill="FFFFFF"/>
              </w:rPr>
              <w:t>на 1000 чел.</w:t>
            </w:r>
            <w:r w:rsidRPr="00010B70">
              <w:rPr>
                <w:rFonts w:ascii="Times New Roman" w:hAnsi="Times New Roman" w:cs="Times New Roman"/>
                <w:color w:val="000000"/>
                <w:sz w:val="28"/>
                <w:szCs w:val="28"/>
                <w:shd w:val="clear" w:color="auto" w:fill="FFFFFF"/>
              </w:rPr>
              <w:t>;</w:t>
            </w:r>
          </w:p>
          <w:p w:rsidR="00470AE3" w:rsidRPr="00010B70" w:rsidRDefault="00470AE3"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средней обеспеченности количеством посадочных мест предприятий общественного питания общедоступной сети 23,8 места на 1000 жителей;</w:t>
            </w:r>
          </w:p>
          <w:p w:rsidR="00470AE3" w:rsidRPr="00010B70" w:rsidRDefault="00470AE3" w:rsidP="00307EC6">
            <w:pPr>
              <w:snapToGrid w:val="0"/>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удовлетворенность населения деятельностью органов местного самоуправления Рузаевск</w:t>
            </w:r>
            <w:r>
              <w:rPr>
                <w:rFonts w:ascii="Times New Roman" w:hAnsi="Times New Roman" w:cs="Times New Roman"/>
                <w:color w:val="000000"/>
                <w:sz w:val="28"/>
                <w:szCs w:val="28"/>
              </w:rPr>
              <w:t xml:space="preserve">ого муниципального района к </w:t>
            </w:r>
            <w:smartTag w:uri="urn:schemas-microsoft-com:office:smarttags" w:element="metricconverter">
              <w:smartTagPr>
                <w:attr w:name="ProductID" w:val="2025 г"/>
              </w:smartTagPr>
              <w:r>
                <w:rPr>
                  <w:rFonts w:ascii="Times New Roman" w:hAnsi="Times New Roman" w:cs="Times New Roman"/>
                  <w:color w:val="000000"/>
                  <w:sz w:val="28"/>
                  <w:szCs w:val="28"/>
                </w:rPr>
                <w:t>2026</w:t>
              </w:r>
              <w:r w:rsidRPr="00010B70">
                <w:rPr>
                  <w:rFonts w:ascii="Times New Roman" w:hAnsi="Times New Roman" w:cs="Times New Roman"/>
                  <w:color w:val="000000"/>
                  <w:sz w:val="28"/>
                  <w:szCs w:val="28"/>
                </w:rPr>
                <w:t xml:space="preserve"> г</w:t>
              </w:r>
            </w:smartTag>
            <w:r w:rsidRPr="00010B70">
              <w:rPr>
                <w:rFonts w:ascii="Times New Roman" w:hAnsi="Times New Roman" w:cs="Times New Roman"/>
                <w:color w:val="000000"/>
                <w:sz w:val="28"/>
                <w:szCs w:val="28"/>
              </w:rPr>
              <w:t>. —</w:t>
            </w:r>
            <w:r>
              <w:rPr>
                <w:rFonts w:ascii="Times New Roman" w:hAnsi="Times New Roman" w:cs="Times New Roman"/>
                <w:color w:val="000000"/>
                <w:sz w:val="28"/>
                <w:szCs w:val="28"/>
              </w:rPr>
              <w:t>51,5</w:t>
            </w:r>
            <w:r w:rsidRPr="00010B70">
              <w:rPr>
                <w:rFonts w:ascii="Times New Roman" w:hAnsi="Times New Roman" w:cs="Times New Roman"/>
                <w:color w:val="000000"/>
                <w:sz w:val="28"/>
                <w:szCs w:val="28"/>
              </w:rPr>
              <w:t>%;</w:t>
            </w:r>
          </w:p>
          <w:p w:rsidR="00470AE3" w:rsidRPr="00010B70" w:rsidRDefault="00470AE3" w:rsidP="00307EC6">
            <w:pPr>
              <w:widowControl/>
              <w:suppressAutoHyphens/>
              <w:autoSpaceDN/>
              <w:adjustRightInd/>
              <w:jc w:val="both"/>
              <w:rPr>
                <w:rFonts w:ascii="Times New Roman" w:hAnsi="Times New Roman" w:cs="Times New Roman"/>
                <w:iCs/>
                <w:color w:val="000000"/>
                <w:sz w:val="28"/>
                <w:szCs w:val="28"/>
                <w:shd w:val="clear" w:color="auto" w:fill="FFFFFF"/>
              </w:rPr>
            </w:pPr>
            <w:r w:rsidRPr="00010B70">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объема инвестиций в основной капитал (за исключением бюджетных средств) за</w:t>
            </w:r>
            <w:r>
              <w:rPr>
                <w:rFonts w:ascii="Times New Roman" w:hAnsi="Times New Roman" w:cs="Times New Roman"/>
                <w:color w:val="000000"/>
                <w:sz w:val="28"/>
                <w:szCs w:val="28"/>
              </w:rPr>
              <w:t xml:space="preserve"> период действия программы – 2,3</w:t>
            </w:r>
            <w:r w:rsidRPr="00F60A17">
              <w:rPr>
                <w:rFonts w:ascii="Times New Roman" w:hAnsi="Times New Roman" w:cs="Times New Roman"/>
                <w:color w:val="000000"/>
                <w:sz w:val="28"/>
                <w:szCs w:val="28"/>
              </w:rPr>
              <w:t xml:space="preserve"> млрд. рублей;</w:t>
            </w:r>
          </w:p>
        </w:tc>
      </w:tr>
      <w:tr w:rsidR="00470AE3" w:rsidRPr="00495BF1" w:rsidTr="00BA54A1">
        <w:trPr>
          <w:trHeight w:val="1481"/>
        </w:trPr>
        <w:tc>
          <w:tcPr>
            <w:tcW w:w="2296" w:type="dxa"/>
          </w:tcPr>
          <w:p w:rsidR="00470AE3" w:rsidRPr="00010B70" w:rsidRDefault="00470AE3" w:rsidP="00E8661F">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Этапы и с</w:t>
            </w:r>
            <w:r w:rsidRPr="00010B70">
              <w:rPr>
                <w:rFonts w:ascii="Times New Roman" w:hAnsi="Times New Roman" w:cs="Times New Roman"/>
                <w:b/>
                <w:sz w:val="28"/>
                <w:szCs w:val="28"/>
              </w:rPr>
              <w:t xml:space="preserve">роки реализации </w:t>
            </w:r>
            <w:r>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470AE3" w:rsidRPr="00495BF1" w:rsidRDefault="00470AE3" w:rsidP="000374A6">
            <w:pPr>
              <w:widowControl/>
              <w:autoSpaceDE/>
              <w:autoSpaceDN/>
              <w:adjustRightInd/>
              <w:snapToGrid w:val="0"/>
              <w:jc w:val="both"/>
              <w:rPr>
                <w:rFonts w:ascii="Times New Roman" w:hAnsi="Times New Roman" w:cs="Times New Roman"/>
                <w:sz w:val="28"/>
                <w:szCs w:val="28"/>
              </w:rPr>
            </w:pPr>
            <w:r w:rsidRPr="00495BF1">
              <w:rPr>
                <w:rFonts w:ascii="Times New Roman" w:hAnsi="Times New Roman" w:cs="Times New Roman"/>
                <w:sz w:val="28"/>
                <w:szCs w:val="28"/>
              </w:rPr>
              <w:t xml:space="preserve">Программа реализуется с 2020г. по </w:t>
            </w:r>
            <w:r>
              <w:rPr>
                <w:rFonts w:ascii="Times New Roman" w:hAnsi="Times New Roman" w:cs="Times New Roman"/>
                <w:sz w:val="28"/>
                <w:szCs w:val="28"/>
              </w:rPr>
              <w:t>2026</w:t>
            </w:r>
            <w:r w:rsidRPr="00495BF1">
              <w:rPr>
                <w:rFonts w:ascii="Times New Roman" w:hAnsi="Times New Roman" w:cs="Times New Roman"/>
                <w:sz w:val="28"/>
                <w:szCs w:val="28"/>
              </w:rPr>
              <w:t>г. в один этап</w:t>
            </w:r>
          </w:p>
        </w:tc>
      </w:tr>
      <w:tr w:rsidR="00470AE3" w:rsidRPr="00010B70" w:rsidTr="00BA54A1">
        <w:trPr>
          <w:trHeight w:val="6634"/>
        </w:trPr>
        <w:tc>
          <w:tcPr>
            <w:tcW w:w="2296" w:type="dxa"/>
          </w:tcPr>
          <w:p w:rsidR="00470AE3" w:rsidRPr="00D64C8C" w:rsidRDefault="00470AE3" w:rsidP="00307EC6">
            <w:pPr>
              <w:widowControl/>
              <w:autoSpaceDE/>
              <w:autoSpaceDN/>
              <w:adjustRightInd/>
              <w:rPr>
                <w:rFonts w:ascii="Times New Roman" w:hAnsi="Times New Roman" w:cs="Times New Roman"/>
                <w:b/>
                <w:spacing w:val="-6"/>
                <w:sz w:val="28"/>
                <w:szCs w:val="28"/>
              </w:rPr>
            </w:pPr>
            <w:r w:rsidRPr="00D64C8C">
              <w:rPr>
                <w:rFonts w:ascii="Times New Roman" w:hAnsi="Times New Roman" w:cs="Times New Roman"/>
                <w:b/>
                <w:spacing w:val="-6"/>
                <w:sz w:val="28"/>
                <w:szCs w:val="28"/>
              </w:rPr>
              <w:t>Ресурсное обеспечение муниципальной программы</w:t>
            </w:r>
          </w:p>
        </w:tc>
        <w:tc>
          <w:tcPr>
            <w:tcW w:w="7193" w:type="dxa"/>
          </w:tcPr>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xml:space="preserve">Общий объем финансирования муниципальной программы в 2020-2026 гг. составит </w:t>
            </w:r>
            <w:r>
              <w:rPr>
                <w:rFonts w:ascii="Times New Roman" w:hAnsi="Times New Roman" w:cs="Times New Roman"/>
                <w:sz w:val="28"/>
                <w:szCs w:val="28"/>
              </w:rPr>
              <w:t>16299,19</w:t>
            </w:r>
            <w:r w:rsidRPr="00D64C8C">
              <w:rPr>
                <w:rFonts w:ascii="Times New Roman" w:hAnsi="Times New Roman" w:cs="Times New Roman"/>
                <w:sz w:val="28"/>
                <w:szCs w:val="28"/>
              </w:rPr>
              <w:t xml:space="preserve"> млн. рублей, в том числе по годам реализации:</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2020 год – 927,68 млн. руб.</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2021 год – 1647,1млн. руб.</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2022 год –2653,99 млн. руб.</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2023 год–407</w:t>
            </w:r>
            <w:r>
              <w:rPr>
                <w:rFonts w:ascii="Times New Roman" w:hAnsi="Times New Roman" w:cs="Times New Roman"/>
                <w:sz w:val="28"/>
                <w:szCs w:val="28"/>
              </w:rPr>
              <w:t>5</w:t>
            </w:r>
            <w:r w:rsidRPr="00D64C8C">
              <w:rPr>
                <w:rFonts w:ascii="Times New Roman" w:hAnsi="Times New Roman" w:cs="Times New Roman"/>
                <w:sz w:val="28"/>
                <w:szCs w:val="28"/>
              </w:rPr>
              <w:t>,</w:t>
            </w:r>
            <w:r>
              <w:rPr>
                <w:rFonts w:ascii="Times New Roman" w:hAnsi="Times New Roman" w:cs="Times New Roman"/>
                <w:sz w:val="28"/>
                <w:szCs w:val="28"/>
              </w:rPr>
              <w:t>23</w:t>
            </w:r>
            <w:r w:rsidRPr="00D64C8C">
              <w:rPr>
                <w:rFonts w:ascii="Times New Roman" w:hAnsi="Times New Roman" w:cs="Times New Roman"/>
                <w:sz w:val="28"/>
                <w:szCs w:val="28"/>
              </w:rPr>
              <w:t xml:space="preserve"> млн. руб.</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2024 год –</w:t>
            </w:r>
            <w:r>
              <w:rPr>
                <w:rFonts w:ascii="Times New Roman" w:hAnsi="Times New Roman" w:cs="Times New Roman"/>
                <w:sz w:val="28"/>
                <w:szCs w:val="28"/>
              </w:rPr>
              <w:t xml:space="preserve">5530,6 </w:t>
            </w:r>
            <w:r w:rsidRPr="00D64C8C">
              <w:rPr>
                <w:rFonts w:ascii="Times New Roman" w:hAnsi="Times New Roman" w:cs="Times New Roman"/>
                <w:sz w:val="28"/>
                <w:szCs w:val="28"/>
              </w:rPr>
              <w:t>млн. руб.</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2025 год –</w:t>
            </w:r>
            <w:r>
              <w:rPr>
                <w:rFonts w:ascii="Times New Roman" w:hAnsi="Times New Roman" w:cs="Times New Roman"/>
                <w:sz w:val="28"/>
                <w:szCs w:val="28"/>
              </w:rPr>
              <w:t xml:space="preserve">890,89 </w:t>
            </w:r>
            <w:r w:rsidRPr="00D64C8C">
              <w:rPr>
                <w:rFonts w:ascii="Times New Roman" w:hAnsi="Times New Roman" w:cs="Times New Roman"/>
                <w:sz w:val="28"/>
                <w:szCs w:val="28"/>
              </w:rPr>
              <w:t>млн. руб.</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2026 год - 573,68 млн. руб.</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2020 году –927,68 млн. руб., в том числе по источникам финансирования:</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927,68 млн. руб.;</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2021 году – 1647,1 млн. руб., в том числе по источникам финансирования:</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1647,1 млн. руб.;</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2022 году – 2653,99 млн. руб., в том числе по источникам финансирования:</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470AE3" w:rsidRPr="00D64C8C" w:rsidRDefault="00470AE3"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2653,99 млн. руб.;</w:t>
            </w:r>
          </w:p>
          <w:p w:rsidR="00470AE3" w:rsidRPr="00D64C8C" w:rsidRDefault="00470AE3"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w:t>
            </w:r>
            <w:r>
              <w:rPr>
                <w:rFonts w:ascii="Times New Roman" w:hAnsi="Times New Roman" w:cs="Times New Roman"/>
                <w:sz w:val="28"/>
                <w:szCs w:val="28"/>
              </w:rPr>
              <w:t>рограммы в 2023</w:t>
            </w:r>
            <w:r w:rsidRPr="00D64C8C">
              <w:rPr>
                <w:rFonts w:ascii="Times New Roman" w:hAnsi="Times New Roman" w:cs="Times New Roman"/>
                <w:sz w:val="28"/>
                <w:szCs w:val="28"/>
              </w:rPr>
              <w:t xml:space="preserve"> году –</w:t>
            </w:r>
            <w:r>
              <w:rPr>
                <w:rFonts w:ascii="Times New Roman" w:hAnsi="Times New Roman" w:cs="Times New Roman"/>
                <w:sz w:val="28"/>
                <w:szCs w:val="28"/>
              </w:rPr>
              <w:t>4075,23</w:t>
            </w:r>
            <w:r w:rsidRPr="00D64C8C">
              <w:rPr>
                <w:rFonts w:ascii="Times New Roman" w:hAnsi="Times New Roman" w:cs="Times New Roman"/>
                <w:sz w:val="28"/>
                <w:szCs w:val="28"/>
              </w:rPr>
              <w:t xml:space="preserve"> млн. руб., в том числе по источникам финансирования:</w:t>
            </w:r>
          </w:p>
          <w:p w:rsidR="00470AE3" w:rsidRPr="00D64C8C" w:rsidRDefault="00470AE3"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470AE3" w:rsidRPr="00D64C8C" w:rsidRDefault="00470AE3"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470AE3" w:rsidRPr="00D64C8C" w:rsidRDefault="00470AE3"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470AE3" w:rsidRDefault="00470AE3" w:rsidP="00671755">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 xml:space="preserve">4075,23 </w:t>
            </w:r>
            <w:r w:rsidRPr="00D64C8C">
              <w:rPr>
                <w:rFonts w:ascii="Times New Roman" w:hAnsi="Times New Roman" w:cs="Times New Roman"/>
                <w:sz w:val="28"/>
                <w:szCs w:val="28"/>
              </w:rPr>
              <w:t>млн. руб.</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2024 году –</w:t>
            </w:r>
            <w:r>
              <w:rPr>
                <w:rFonts w:ascii="Times New Roman" w:hAnsi="Times New Roman" w:cs="Times New Roman"/>
                <w:sz w:val="28"/>
                <w:szCs w:val="28"/>
              </w:rPr>
              <w:t xml:space="preserve">5530,6 </w:t>
            </w:r>
            <w:r w:rsidRPr="00D64C8C">
              <w:rPr>
                <w:rFonts w:ascii="Times New Roman" w:hAnsi="Times New Roman" w:cs="Times New Roman"/>
                <w:sz w:val="28"/>
                <w:szCs w:val="28"/>
              </w:rPr>
              <w:t>млн. руб., в том числе по источникам финансирования:</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 xml:space="preserve">5530,6 </w:t>
            </w:r>
            <w:r w:rsidRPr="00D64C8C">
              <w:rPr>
                <w:rFonts w:ascii="Times New Roman" w:hAnsi="Times New Roman" w:cs="Times New Roman"/>
                <w:sz w:val="28"/>
                <w:szCs w:val="28"/>
              </w:rPr>
              <w:t>млн. руб.;</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2025 году –</w:t>
            </w:r>
            <w:r>
              <w:rPr>
                <w:rFonts w:ascii="Times New Roman" w:hAnsi="Times New Roman" w:cs="Times New Roman"/>
                <w:sz w:val="28"/>
                <w:szCs w:val="28"/>
              </w:rPr>
              <w:t xml:space="preserve">890,89 </w:t>
            </w:r>
            <w:r w:rsidRPr="00D64C8C">
              <w:rPr>
                <w:rFonts w:ascii="Times New Roman" w:hAnsi="Times New Roman" w:cs="Times New Roman"/>
                <w:sz w:val="28"/>
                <w:szCs w:val="28"/>
              </w:rPr>
              <w:t>млн. руб., в том числе по источникам финансирования:</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 xml:space="preserve">890,89 </w:t>
            </w:r>
            <w:r w:rsidRPr="00D64C8C">
              <w:rPr>
                <w:rFonts w:ascii="Times New Roman" w:hAnsi="Times New Roman" w:cs="Times New Roman"/>
                <w:sz w:val="28"/>
                <w:szCs w:val="28"/>
              </w:rPr>
              <w:t>млн. руб.;</w:t>
            </w:r>
          </w:p>
          <w:p w:rsidR="00470AE3" w:rsidRPr="00D64C8C" w:rsidRDefault="00470AE3"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2026 году – 573,68млн. руб., в том числе по источникам финансирования:</w:t>
            </w:r>
          </w:p>
          <w:p w:rsidR="00470AE3" w:rsidRPr="00D64C8C" w:rsidRDefault="00470AE3"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470AE3" w:rsidRPr="00D64C8C" w:rsidRDefault="00470AE3"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470AE3" w:rsidRPr="00D64C8C" w:rsidRDefault="00470AE3"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470AE3" w:rsidRPr="00D64C8C" w:rsidRDefault="00470AE3"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573,68 млн. руб.;</w:t>
            </w:r>
          </w:p>
          <w:p w:rsidR="00470AE3" w:rsidRPr="00D64C8C" w:rsidRDefault="00470AE3"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Объемы и источники финансирования Муниципальной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проектов бюджетов на очередной год и плановый период.</w:t>
            </w:r>
          </w:p>
        </w:tc>
      </w:tr>
      <w:tr w:rsidR="00470AE3" w:rsidRPr="00770BB5" w:rsidTr="00BA54A1">
        <w:trPr>
          <w:trHeight w:val="3056"/>
        </w:trPr>
        <w:tc>
          <w:tcPr>
            <w:tcW w:w="2296" w:type="dxa"/>
          </w:tcPr>
          <w:p w:rsidR="00470AE3" w:rsidRPr="00010B70" w:rsidRDefault="00470AE3"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Ожидаемые </w:t>
            </w:r>
          </w:p>
          <w:p w:rsidR="00470AE3" w:rsidRPr="00010B70" w:rsidRDefault="00470AE3"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результаты реализации м</w:t>
            </w:r>
            <w:r w:rsidRPr="00010B70">
              <w:rPr>
                <w:rFonts w:ascii="Times New Roman" w:hAnsi="Times New Roman" w:cs="Times New Roman"/>
                <w:b/>
                <w:sz w:val="28"/>
                <w:szCs w:val="28"/>
              </w:rPr>
              <w:t>униципальной программы</w:t>
            </w:r>
          </w:p>
        </w:tc>
        <w:tc>
          <w:tcPr>
            <w:tcW w:w="7193" w:type="dxa"/>
          </w:tcPr>
          <w:p w:rsidR="00470AE3" w:rsidRPr="00770BB5" w:rsidRDefault="00470AE3" w:rsidP="00307EC6">
            <w:pPr>
              <w:widowControl/>
              <w:autoSpaceDE/>
              <w:autoSpaceDN/>
              <w:adjustRightInd/>
              <w:snapToGrid w:val="0"/>
              <w:jc w:val="both"/>
              <w:rPr>
                <w:rFonts w:ascii="Times New Roman" w:hAnsi="Times New Roman" w:cs="Times New Roman"/>
                <w:sz w:val="28"/>
                <w:szCs w:val="28"/>
              </w:rPr>
            </w:pPr>
            <w:r w:rsidRPr="00770BB5">
              <w:rPr>
                <w:rFonts w:ascii="Times New Roman" w:hAnsi="Times New Roman" w:cs="Times New Roman"/>
                <w:sz w:val="28"/>
                <w:szCs w:val="28"/>
              </w:rPr>
              <w:t>При в</w:t>
            </w:r>
            <w:r>
              <w:rPr>
                <w:rFonts w:ascii="Times New Roman" w:hAnsi="Times New Roman" w:cs="Times New Roman"/>
                <w:sz w:val="28"/>
                <w:szCs w:val="28"/>
              </w:rPr>
              <w:t>ыходе на полную мощность (к 2026</w:t>
            </w:r>
            <w:r w:rsidRPr="00770BB5">
              <w:rPr>
                <w:rFonts w:ascii="Times New Roman" w:hAnsi="Times New Roman" w:cs="Times New Roman"/>
                <w:sz w:val="28"/>
                <w:szCs w:val="28"/>
              </w:rPr>
              <w:t> г.) реализуемые в рамках Муниципальной программы инвестиционные проекты позволят увеличить объем выпускаемой продукции с</w:t>
            </w:r>
            <w:r>
              <w:rPr>
                <w:rFonts w:ascii="Times New Roman" w:hAnsi="Times New Roman" w:cs="Times New Roman"/>
                <w:sz w:val="28"/>
                <w:szCs w:val="28"/>
              </w:rPr>
              <w:t>обственного производства до 58,0</w:t>
            </w:r>
            <w:r w:rsidRPr="00770BB5">
              <w:rPr>
                <w:rFonts w:ascii="Times New Roman" w:hAnsi="Times New Roman" w:cs="Times New Roman"/>
                <w:sz w:val="28"/>
                <w:szCs w:val="28"/>
              </w:rPr>
              <w:t xml:space="preserve"> млрд. рублей.</w:t>
            </w:r>
          </w:p>
          <w:p w:rsidR="00470AE3" w:rsidRPr="00770BB5" w:rsidRDefault="00470AE3" w:rsidP="00DE72C1">
            <w:pPr>
              <w:widowControl/>
              <w:autoSpaceDE/>
              <w:autoSpaceDN/>
              <w:adjustRightInd/>
              <w:jc w:val="both"/>
              <w:rPr>
                <w:rFonts w:ascii="Times New Roman" w:hAnsi="Times New Roman" w:cs="Times New Roman"/>
                <w:sz w:val="28"/>
                <w:szCs w:val="28"/>
              </w:rPr>
            </w:pPr>
            <w:r w:rsidRPr="00770BB5">
              <w:rPr>
                <w:rFonts w:ascii="Times New Roman" w:hAnsi="Times New Roman" w:cs="Times New Roman"/>
                <w:i/>
                <w:iCs/>
                <w:sz w:val="28"/>
                <w:szCs w:val="28"/>
              </w:rPr>
              <w:t>Социальный эффект</w:t>
            </w:r>
            <w:r w:rsidRPr="00770BB5">
              <w:rPr>
                <w:rFonts w:ascii="Times New Roman" w:hAnsi="Times New Roman" w:cs="Times New Roman"/>
                <w:sz w:val="28"/>
                <w:szCs w:val="28"/>
              </w:rPr>
              <w:t xml:space="preserve"> муниципальной программы – это дополнительные рабочие места </w:t>
            </w:r>
            <w:r w:rsidRPr="00770BB5">
              <w:rPr>
                <w:rFonts w:ascii="Times New Roman" w:hAnsi="Times New Roman" w:cs="Times New Roman"/>
                <w:color w:val="000000"/>
                <w:sz w:val="28"/>
                <w:szCs w:val="28"/>
              </w:rPr>
              <w:t xml:space="preserve">в </w:t>
            </w:r>
            <w:r w:rsidRPr="001F6D65">
              <w:rPr>
                <w:rFonts w:ascii="Times New Roman" w:hAnsi="Times New Roman" w:cs="Times New Roman"/>
                <w:color w:val="000000"/>
                <w:sz w:val="28"/>
                <w:szCs w:val="28"/>
              </w:rPr>
              <w:t xml:space="preserve">количестве 2788 </w:t>
            </w:r>
            <w:r w:rsidRPr="001F6D65">
              <w:rPr>
                <w:rFonts w:ascii="Times New Roman" w:hAnsi="Times New Roman" w:cs="Times New Roman"/>
                <w:sz w:val="28"/>
                <w:szCs w:val="28"/>
              </w:rPr>
              <w:t>единиц</w:t>
            </w:r>
            <w:r w:rsidRPr="00770BB5">
              <w:rPr>
                <w:rFonts w:ascii="Times New Roman" w:hAnsi="Times New Roman" w:cs="Times New Roman"/>
                <w:sz w:val="28"/>
                <w:szCs w:val="28"/>
              </w:rPr>
              <w:t>. Рост среднемесячной (номи</w:t>
            </w:r>
            <w:r>
              <w:rPr>
                <w:rFonts w:ascii="Times New Roman" w:hAnsi="Times New Roman" w:cs="Times New Roman"/>
                <w:sz w:val="28"/>
                <w:szCs w:val="28"/>
              </w:rPr>
              <w:t>нальной) заработной платы к 2026 году по району в сравнении</w:t>
            </w:r>
            <w:r w:rsidRPr="00770BB5">
              <w:rPr>
                <w:rFonts w:ascii="Times New Roman" w:hAnsi="Times New Roman" w:cs="Times New Roman"/>
                <w:sz w:val="28"/>
                <w:szCs w:val="28"/>
              </w:rPr>
              <w:t xml:space="preserve"> с 202</w:t>
            </w:r>
            <w:r>
              <w:rPr>
                <w:rFonts w:ascii="Times New Roman" w:hAnsi="Times New Roman" w:cs="Times New Roman"/>
                <w:sz w:val="28"/>
                <w:szCs w:val="28"/>
              </w:rPr>
              <w:t>3</w:t>
            </w:r>
            <w:r w:rsidRPr="00770BB5">
              <w:rPr>
                <w:rFonts w:ascii="Times New Roman" w:hAnsi="Times New Roman" w:cs="Times New Roman"/>
                <w:sz w:val="28"/>
                <w:szCs w:val="28"/>
              </w:rPr>
              <w:t xml:space="preserve"> годом в 1,6 раза.</w:t>
            </w:r>
          </w:p>
        </w:tc>
      </w:tr>
      <w:tr w:rsidR="00470AE3" w:rsidRPr="000B244D" w:rsidTr="00307EC6">
        <w:tc>
          <w:tcPr>
            <w:tcW w:w="2296" w:type="dxa"/>
          </w:tcPr>
          <w:p w:rsidR="00470AE3" w:rsidRPr="00010B70" w:rsidRDefault="00470AE3"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Система </w:t>
            </w:r>
          </w:p>
          <w:p w:rsidR="00470AE3" w:rsidRPr="00010B70" w:rsidRDefault="00470AE3"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организации управления </w:t>
            </w:r>
          </w:p>
          <w:p w:rsidR="00470AE3" w:rsidRPr="00010B70" w:rsidRDefault="00470AE3"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контроль </w:t>
            </w:r>
          </w:p>
          <w:p w:rsidR="00470AE3" w:rsidRDefault="00470AE3"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за исполнением</w:t>
            </w:r>
          </w:p>
          <w:p w:rsidR="00470AE3" w:rsidRPr="00010B70" w:rsidRDefault="00470AE3"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010B70">
              <w:rPr>
                <w:rFonts w:ascii="Times New Roman" w:hAnsi="Times New Roman" w:cs="Times New Roman"/>
                <w:b/>
                <w:sz w:val="28"/>
                <w:szCs w:val="28"/>
              </w:rPr>
              <w:t xml:space="preserve"> </w:t>
            </w:r>
          </w:p>
        </w:tc>
        <w:tc>
          <w:tcPr>
            <w:tcW w:w="7193" w:type="dxa"/>
          </w:tcPr>
          <w:p w:rsidR="00470AE3" w:rsidRPr="000B244D" w:rsidRDefault="00470AE3" w:rsidP="00307EC6">
            <w:pPr>
              <w:widowControl/>
              <w:autoSpaceDE/>
              <w:autoSpaceDN/>
              <w:adjustRightInd/>
              <w:snapToGrid w:val="0"/>
              <w:jc w:val="both"/>
              <w:rPr>
                <w:rFonts w:ascii="Times New Roman" w:hAnsi="Times New Roman" w:cs="Times New Roman"/>
                <w:sz w:val="28"/>
                <w:szCs w:val="28"/>
              </w:rPr>
            </w:pPr>
            <w:r w:rsidRPr="000B244D">
              <w:rPr>
                <w:rFonts w:ascii="Times New Roman" w:hAnsi="Times New Roman" w:cs="Times New Roman"/>
                <w:sz w:val="28"/>
                <w:szCs w:val="28"/>
              </w:rPr>
              <w:t xml:space="preserve">Контроль за практической реализацией мероприятий муниципальной программы осуществляет заместитель Главы района — начальник управления </w:t>
            </w:r>
            <w:r>
              <w:rPr>
                <w:rFonts w:ascii="Times New Roman" w:hAnsi="Times New Roman" w:cs="Times New Roman"/>
                <w:sz w:val="28"/>
                <w:szCs w:val="28"/>
              </w:rPr>
              <w:t>поддержки ТОСЭР, предпринимательства и торговли Администрации</w:t>
            </w:r>
            <w:r w:rsidRPr="000B244D">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Контроль за ходом реализации показателей муниципальной программы по соответствующим направлениям осуществляют следующие структурные подразделения </w:t>
            </w:r>
            <w:r>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w:t>
            </w:r>
            <w:hyperlink r:id="rId11" w:history="1">
              <w:r>
                <w:rPr>
                  <w:rFonts w:ascii="Times New Roman" w:hAnsi="Times New Roman" w:cs="Times New Roman"/>
                  <w:sz w:val="28"/>
                  <w:szCs w:val="28"/>
                </w:rPr>
                <w:t>у</w:t>
              </w:r>
              <w:r w:rsidRPr="000B244D">
                <w:rPr>
                  <w:rFonts w:ascii="Times New Roman" w:hAnsi="Times New Roman" w:cs="Times New Roman"/>
                  <w:sz w:val="28"/>
                  <w:szCs w:val="28"/>
                </w:rPr>
                <w:t>правление поддержки ТОСЭР, предпринимательства и торговли</w:t>
              </w:r>
            </w:hyperlink>
            <w:r w:rsidRPr="000B244D">
              <w:rPr>
                <w:rFonts w:ascii="Times New Roman" w:hAnsi="Times New Roman" w:cs="Times New Roman"/>
                <w:sz w:val="28"/>
                <w:szCs w:val="28"/>
              </w:rPr>
              <w:t xml:space="preserve">; </w:t>
            </w:r>
            <w:hyperlink r:id="rId12" w:history="1">
              <w:r w:rsidRPr="000B244D">
                <w:rPr>
                  <w:rFonts w:ascii="Times New Roman" w:hAnsi="Times New Roman" w:cs="Times New Roman"/>
                  <w:sz w:val="28"/>
                  <w:szCs w:val="28"/>
                </w:rPr>
                <w:t>отдел по управлению муниципальным имуществом</w:t>
              </w:r>
            </w:hyperlink>
            <w:r w:rsidRPr="000B244D">
              <w:rPr>
                <w:rFonts w:ascii="Times New Roman" w:hAnsi="Times New Roman" w:cs="Times New Roman"/>
                <w:sz w:val="28"/>
                <w:szCs w:val="28"/>
              </w:rPr>
              <w:t xml:space="preserve"> городского поселения Рузаевка</w:t>
            </w:r>
            <w:r>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 xml:space="preserve"> Муниципальные учреждения Рузаевского муниципального района</w:t>
            </w:r>
            <w:r>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МБУ «</w:t>
            </w:r>
            <w:r>
              <w:rPr>
                <w:rFonts w:ascii="Times New Roman" w:hAnsi="Times New Roman" w:cs="Times New Roman"/>
                <w:sz w:val="28"/>
                <w:szCs w:val="28"/>
              </w:rPr>
              <w:t>Земельный вектор» (по согласованию)</w:t>
            </w:r>
            <w:r w:rsidRPr="000B244D">
              <w:rPr>
                <w:rFonts w:ascii="Times New Roman" w:hAnsi="Times New Roman" w:cs="Times New Roman"/>
                <w:sz w:val="28"/>
                <w:szCs w:val="28"/>
              </w:rPr>
              <w:t>.</w:t>
            </w:r>
          </w:p>
          <w:p w:rsidR="00470AE3" w:rsidRPr="000B244D" w:rsidRDefault="00470AE3" w:rsidP="00307EC6">
            <w:pPr>
              <w:widowControl/>
              <w:autoSpaceDE/>
              <w:autoSpaceDN/>
              <w:adjustRightInd/>
              <w:jc w:val="both"/>
              <w:rPr>
                <w:rFonts w:ascii="Times New Roman" w:hAnsi="Times New Roman" w:cs="Times New Roman"/>
                <w:sz w:val="28"/>
                <w:szCs w:val="28"/>
              </w:rPr>
            </w:pPr>
            <w:r w:rsidRPr="000B244D">
              <w:rPr>
                <w:rFonts w:ascii="Times New Roman" w:hAnsi="Times New Roman" w:cs="Times New Roman"/>
                <w:sz w:val="28"/>
                <w:szCs w:val="28"/>
              </w:rPr>
              <w:t xml:space="preserve">Основной разработчик муниципальной программы ведет отчетность по ее реализации. Ежегодно </w:t>
            </w:r>
            <w:r>
              <w:rPr>
                <w:rFonts w:ascii="Times New Roman" w:hAnsi="Times New Roman" w:cs="Times New Roman"/>
                <w:sz w:val="28"/>
                <w:szCs w:val="28"/>
              </w:rPr>
              <w:t xml:space="preserve">до 01 </w:t>
            </w:r>
            <w:r w:rsidRPr="007B40B2">
              <w:rPr>
                <w:rFonts w:ascii="Times New Roman" w:hAnsi="Times New Roman" w:cs="Times New Roman"/>
                <w:sz w:val="28"/>
                <w:szCs w:val="28"/>
              </w:rPr>
              <w:t>мая</w:t>
            </w:r>
            <w:r w:rsidRPr="000B244D">
              <w:rPr>
                <w:rFonts w:ascii="Times New Roman" w:hAnsi="Times New Roman" w:cs="Times New Roman"/>
                <w:sz w:val="28"/>
                <w:szCs w:val="28"/>
              </w:rPr>
              <w:t xml:space="preserve"> предоставляет Главе Рузаевского муниципального района</w:t>
            </w:r>
            <w:r>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информацию о ходе выполнения и эффективности использования финансовых средств по муниципальной программе, </w:t>
            </w:r>
            <w:r>
              <w:rPr>
                <w:rFonts w:ascii="Times New Roman" w:hAnsi="Times New Roman" w:cs="Times New Roman"/>
                <w:sz w:val="28"/>
                <w:szCs w:val="28"/>
              </w:rPr>
              <w:t>подробную пояснительную записку в составе сводного годового отчета</w:t>
            </w:r>
            <w:r w:rsidRPr="00F65647">
              <w:rPr>
                <w:rFonts w:ascii="Times New Roman" w:hAnsi="Times New Roman" w:cs="Times New Roman"/>
                <w:sz w:val="28"/>
                <w:szCs w:val="28"/>
              </w:rPr>
              <w:t xml:space="preserve"> реализации и оценке эффективности реализации муниципальн</w:t>
            </w:r>
            <w:r>
              <w:rPr>
                <w:rFonts w:ascii="Times New Roman" w:hAnsi="Times New Roman" w:cs="Times New Roman"/>
                <w:sz w:val="28"/>
                <w:szCs w:val="28"/>
              </w:rPr>
              <w:t>ых</w:t>
            </w:r>
            <w:r w:rsidRPr="00F65647">
              <w:rPr>
                <w:rFonts w:ascii="Times New Roman" w:hAnsi="Times New Roman" w:cs="Times New Roman"/>
                <w:sz w:val="28"/>
                <w:szCs w:val="28"/>
              </w:rPr>
              <w:t xml:space="preserve"> программ</w:t>
            </w:r>
            <w:r>
              <w:rPr>
                <w:rFonts w:ascii="Times New Roman" w:hAnsi="Times New Roman" w:cs="Times New Roman"/>
                <w:sz w:val="28"/>
                <w:szCs w:val="28"/>
              </w:rPr>
              <w:t>.</w:t>
            </w:r>
          </w:p>
          <w:p w:rsidR="00470AE3" w:rsidRPr="000B244D" w:rsidRDefault="00470AE3" w:rsidP="00307EC6">
            <w:pPr>
              <w:widowControl/>
              <w:autoSpaceDE/>
              <w:autoSpaceDN/>
              <w:adjustRightInd/>
              <w:ind w:hanging="28"/>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 Мониторинг ее реализации проводится для обеспечения реализации и поддержания постоянной ее актуальности. Мониторинг основан на анализе и сопоставлении статистических показателей и значений индикаторов по конкретным подразделам и мероприятиям.</w:t>
            </w:r>
          </w:p>
        </w:tc>
      </w:tr>
    </w:tbl>
    <w:p w:rsidR="00470AE3" w:rsidRPr="00010B70" w:rsidRDefault="00470AE3" w:rsidP="00EA3A16">
      <w:pPr>
        <w:widowControl/>
        <w:tabs>
          <w:tab w:val="left" w:pos="0"/>
        </w:tabs>
        <w:autoSpaceDE/>
        <w:autoSpaceDN/>
        <w:adjustRightInd/>
        <w:rPr>
          <w:rFonts w:ascii="Times New Roman" w:hAnsi="Times New Roman" w:cs="Times New Roman"/>
          <w:b/>
          <w:bCs/>
        </w:rPr>
      </w:pPr>
    </w:p>
    <w:p w:rsidR="00470AE3" w:rsidRPr="00010B70" w:rsidRDefault="00470AE3" w:rsidP="00EA3A16">
      <w:pPr>
        <w:widowControl/>
        <w:tabs>
          <w:tab w:val="left" w:pos="0"/>
        </w:tabs>
        <w:autoSpaceDE/>
        <w:autoSpaceDN/>
        <w:adjustRightInd/>
        <w:jc w:val="center"/>
        <w:rPr>
          <w:rFonts w:ascii="Times New Roman" w:hAnsi="Times New Roman" w:cs="Times New Roman"/>
          <w:b/>
          <w:bCs/>
          <w:sz w:val="28"/>
          <w:szCs w:val="28"/>
        </w:rPr>
      </w:pP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470AE3" w:rsidRPr="00010B70" w:rsidRDefault="00470AE3"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470AE3" w:rsidRPr="00010B70" w:rsidRDefault="00470AE3" w:rsidP="00EA3A16">
      <w:pPr>
        <w:widowControl/>
        <w:tabs>
          <w:tab w:val="left" w:pos="0"/>
        </w:tabs>
        <w:autoSpaceDE/>
        <w:autoSpaceDN/>
        <w:adjustRightInd/>
        <w:jc w:val="center"/>
        <w:rPr>
          <w:rFonts w:ascii="Times New Roman" w:hAnsi="Times New Roman" w:cs="Times New Roman"/>
          <w:b/>
          <w:bCs/>
          <w:sz w:val="16"/>
          <w:szCs w:val="16"/>
        </w:rPr>
      </w:pPr>
    </w:p>
    <w:p w:rsidR="00470AE3" w:rsidRDefault="00470AE3" w:rsidP="00EA3A16">
      <w:pPr>
        <w:widowControl/>
        <w:autoSpaceDE/>
        <w:autoSpaceDN/>
        <w:adjustRightInd/>
        <w:ind w:firstLine="567"/>
        <w:jc w:val="both"/>
        <w:rPr>
          <w:rFonts w:ascii="Times New Roman" w:hAnsi="Times New Roman" w:cs="Times New Roman"/>
          <w:sz w:val="28"/>
          <w:szCs w:val="28"/>
        </w:rPr>
      </w:pPr>
    </w:p>
    <w:p w:rsidR="00470AE3" w:rsidRDefault="00470AE3" w:rsidP="00B46F6E">
      <w:pPr>
        <w:tabs>
          <w:tab w:val="left" w:pos="1621"/>
          <w:tab w:val="left" w:pos="3706"/>
          <w:tab w:val="left" w:pos="5795"/>
          <w:tab w:val="left" w:pos="7882"/>
        </w:tabs>
        <w:spacing w:line="276" w:lineRule="auto"/>
        <w:ind w:left="140" w:right="206" w:firstLine="706"/>
        <w:jc w:val="both"/>
        <w:rPr>
          <w:rFonts w:ascii="Times New Roman" w:hAnsi="Times New Roman" w:cs="Times New Roman"/>
          <w:sz w:val="28"/>
          <w:szCs w:val="28"/>
        </w:rPr>
      </w:pPr>
      <w:r w:rsidRPr="00B46F6E">
        <w:rPr>
          <w:rFonts w:ascii="Times New Roman" w:hAnsi="Times New Roman" w:cs="Times New Roman"/>
          <w:sz w:val="28"/>
          <w:szCs w:val="28"/>
        </w:rPr>
        <w:t xml:space="preserve">Рузаевский муниципальный район входит в состав Республики Мордовия Приволжского федерального </w:t>
      </w:r>
      <w:r>
        <w:rPr>
          <w:rFonts w:ascii="Times New Roman" w:hAnsi="Times New Roman" w:cs="Times New Roman"/>
          <w:sz w:val="28"/>
          <w:szCs w:val="28"/>
        </w:rPr>
        <w:t xml:space="preserve">округа </w:t>
      </w:r>
      <w:r w:rsidRPr="00B46F6E">
        <w:rPr>
          <w:rFonts w:ascii="Times New Roman" w:hAnsi="Times New Roman" w:cs="Times New Roman"/>
          <w:sz w:val="28"/>
          <w:szCs w:val="28"/>
        </w:rPr>
        <w:t>Российской Федерации.</w:t>
      </w:r>
    </w:p>
    <w:p w:rsidR="00470AE3" w:rsidRPr="00B46F6E" w:rsidRDefault="00470AE3" w:rsidP="00B46F6E">
      <w:pPr>
        <w:tabs>
          <w:tab w:val="left" w:pos="1621"/>
          <w:tab w:val="left" w:pos="3706"/>
          <w:tab w:val="left" w:pos="5795"/>
          <w:tab w:val="left" w:pos="7882"/>
        </w:tabs>
        <w:spacing w:line="276" w:lineRule="auto"/>
        <w:ind w:left="140" w:right="206" w:firstLine="706"/>
        <w:jc w:val="both"/>
        <w:rPr>
          <w:rFonts w:ascii="Times New Roman" w:hAnsi="Times New Roman" w:cs="Times New Roman"/>
          <w:sz w:val="28"/>
          <w:szCs w:val="28"/>
        </w:rPr>
      </w:pPr>
      <w:r w:rsidRPr="00B46F6E">
        <w:rPr>
          <w:rFonts w:ascii="Times New Roman" w:hAnsi="Times New Roman" w:cs="Times New Roman"/>
          <w:sz w:val="28"/>
          <w:szCs w:val="28"/>
        </w:rPr>
        <w:t xml:space="preserve"> Территория</w:t>
      </w:r>
      <w:r>
        <w:rPr>
          <w:rFonts w:ascii="Times New Roman" w:hAnsi="Times New Roman" w:cs="Times New Roman"/>
          <w:sz w:val="28"/>
          <w:szCs w:val="28"/>
        </w:rPr>
        <w:t xml:space="preserve"> </w:t>
      </w:r>
      <w:r w:rsidRPr="00B46F6E">
        <w:rPr>
          <w:rFonts w:ascii="Times New Roman" w:hAnsi="Times New Roman" w:cs="Times New Roman"/>
          <w:sz w:val="28"/>
          <w:szCs w:val="28"/>
        </w:rPr>
        <w:t>составляет 1118,3 кв. километров.</w:t>
      </w:r>
    </w:p>
    <w:p w:rsidR="00470AE3" w:rsidRPr="00B46F6E" w:rsidRDefault="00470AE3" w:rsidP="008E0710">
      <w:pPr>
        <w:pStyle w:val="NormalWeb"/>
        <w:shd w:val="clear" w:color="auto" w:fill="FFFFFF"/>
        <w:spacing w:before="0" w:beforeAutospacing="0" w:after="0" w:afterAutospacing="0"/>
        <w:ind w:firstLine="851"/>
        <w:jc w:val="both"/>
        <w:rPr>
          <w:rFonts w:ascii="Times New Roman" w:hAnsi="Times New Roman" w:cs="Times New Roman"/>
          <w:sz w:val="28"/>
          <w:szCs w:val="28"/>
        </w:rPr>
      </w:pPr>
      <w:r w:rsidRPr="00B46F6E">
        <w:rPr>
          <w:rFonts w:ascii="Times New Roman" w:hAnsi="Times New Roman" w:cs="Times New Roman"/>
          <w:sz w:val="28"/>
          <w:szCs w:val="28"/>
        </w:rPr>
        <w:t>Конкурентные преимущества региона - выгодное экономико- географическое положение, близость к основным центра</w:t>
      </w:r>
      <w:r>
        <w:rPr>
          <w:rFonts w:ascii="Times New Roman" w:hAnsi="Times New Roman" w:cs="Times New Roman"/>
          <w:sz w:val="28"/>
          <w:szCs w:val="28"/>
        </w:rPr>
        <w:t>м</w:t>
      </w:r>
      <w:r w:rsidRPr="00B46F6E">
        <w:rPr>
          <w:rFonts w:ascii="Times New Roman" w:hAnsi="Times New Roman" w:cs="Times New Roman"/>
          <w:sz w:val="28"/>
          <w:szCs w:val="28"/>
        </w:rPr>
        <w:t xml:space="preserve"> потребления продукции </w:t>
      </w:r>
      <w:r>
        <w:rPr>
          <w:rFonts w:ascii="Times New Roman" w:hAnsi="Times New Roman" w:cs="Times New Roman"/>
          <w:sz w:val="28"/>
          <w:szCs w:val="28"/>
        </w:rPr>
        <w:t>(</w:t>
      </w:r>
      <w:r w:rsidRPr="00B46F6E">
        <w:rPr>
          <w:rFonts w:ascii="Times New Roman" w:hAnsi="Times New Roman" w:cs="Times New Roman"/>
          <w:sz w:val="28"/>
          <w:szCs w:val="28"/>
        </w:rPr>
        <w:t>логистическая составляющая - Территорию Рузаевского района с севера на юг пересекает федеральная автодорога – 1Р-158 Нижний Новгород – Арзамас – Пенза – Саратов</w:t>
      </w:r>
      <w:r>
        <w:rPr>
          <w:rFonts w:ascii="Times New Roman" w:hAnsi="Times New Roman" w:cs="Times New Roman"/>
          <w:sz w:val="28"/>
          <w:szCs w:val="28"/>
        </w:rPr>
        <w:t>)</w:t>
      </w:r>
      <w:r w:rsidRPr="00B46F6E">
        <w:rPr>
          <w:rFonts w:ascii="Times New Roman" w:hAnsi="Times New Roman" w:cs="Times New Roman"/>
          <w:sz w:val="28"/>
          <w:szCs w:val="28"/>
        </w:rPr>
        <w:t>,</w:t>
      </w:r>
    </w:p>
    <w:p w:rsidR="00470AE3" w:rsidRDefault="00470AE3" w:rsidP="00B46F6E">
      <w:pPr>
        <w:spacing w:before="6" w:line="278" w:lineRule="auto"/>
        <w:ind w:right="176"/>
        <w:jc w:val="both"/>
        <w:rPr>
          <w:rFonts w:ascii="Times New Roman" w:hAnsi="Times New Roman" w:cs="Times New Roman"/>
          <w:sz w:val="28"/>
          <w:szCs w:val="28"/>
        </w:rPr>
      </w:pPr>
      <w:r w:rsidRPr="00B46F6E">
        <w:rPr>
          <w:rFonts w:ascii="Times New Roman" w:hAnsi="Times New Roman" w:cs="Times New Roman"/>
          <w:sz w:val="28"/>
          <w:szCs w:val="28"/>
        </w:rPr>
        <w:t xml:space="preserve">развитая инфраструктура (газификация на уровне </w:t>
      </w:r>
      <w:r w:rsidRPr="008F1439">
        <w:rPr>
          <w:rFonts w:ascii="Times New Roman" w:hAnsi="Times New Roman" w:cs="Times New Roman"/>
          <w:sz w:val="28"/>
          <w:szCs w:val="28"/>
        </w:rPr>
        <w:t>93,5 процента</w:t>
      </w:r>
      <w:r>
        <w:rPr>
          <w:rFonts w:ascii="Times New Roman" w:hAnsi="Times New Roman" w:cs="Times New Roman"/>
          <w:sz w:val="28"/>
          <w:szCs w:val="28"/>
        </w:rPr>
        <w:t>)</w:t>
      </w:r>
      <w:r w:rsidRPr="00B46F6E">
        <w:rPr>
          <w:rFonts w:ascii="Times New Roman" w:hAnsi="Times New Roman" w:cs="Times New Roman"/>
          <w:sz w:val="28"/>
          <w:szCs w:val="28"/>
        </w:rPr>
        <w:t xml:space="preserve">, сеть автомобильных дорог общей протяженностью более </w:t>
      </w:r>
      <w:r>
        <w:rPr>
          <w:rFonts w:ascii="Times New Roman" w:hAnsi="Times New Roman" w:cs="Times New Roman"/>
          <w:sz w:val="28"/>
          <w:szCs w:val="28"/>
        </w:rPr>
        <w:t xml:space="preserve">600 </w:t>
      </w:r>
      <w:r w:rsidRPr="00B46F6E">
        <w:rPr>
          <w:rFonts w:ascii="Times New Roman" w:hAnsi="Times New Roman" w:cs="Times New Roman"/>
          <w:sz w:val="28"/>
          <w:szCs w:val="28"/>
        </w:rPr>
        <w:t>километров, территория полностью охвачена всеми видами связи, включая цифровое телевидение и доступ к информаци</w:t>
      </w:r>
      <w:r>
        <w:rPr>
          <w:rFonts w:ascii="Times New Roman" w:hAnsi="Times New Roman" w:cs="Times New Roman"/>
          <w:sz w:val="28"/>
          <w:szCs w:val="28"/>
        </w:rPr>
        <w:t>онно-телекоммуникационной сети «Интернет»</w:t>
      </w:r>
      <w:r w:rsidRPr="00B46F6E">
        <w:rPr>
          <w:rFonts w:ascii="Times New Roman" w:hAnsi="Times New Roman" w:cs="Times New Roman"/>
          <w:sz w:val="28"/>
          <w:szCs w:val="28"/>
        </w:rPr>
        <w:t>), благоприятный инвестиционный климат (действуют преференции для инвесторов, функционирует территория опережающего</w:t>
      </w:r>
      <w:r>
        <w:rPr>
          <w:rFonts w:ascii="Times New Roman" w:hAnsi="Times New Roman" w:cs="Times New Roman"/>
          <w:sz w:val="28"/>
          <w:szCs w:val="28"/>
        </w:rPr>
        <w:t xml:space="preserve"> развития).</w:t>
      </w:r>
    </w:p>
    <w:p w:rsidR="00470AE3" w:rsidRPr="00C376B5" w:rsidRDefault="00470AE3" w:rsidP="00C376B5">
      <w:pPr>
        <w:pStyle w:val="NormalWeb"/>
        <w:shd w:val="clear" w:color="auto" w:fill="FFFFFF"/>
        <w:spacing w:before="0" w:beforeAutospacing="0" w:after="0" w:afterAutospacing="0"/>
        <w:ind w:firstLine="567"/>
        <w:jc w:val="both"/>
        <w:rPr>
          <w:rFonts w:ascii="Times New Roman" w:hAnsi="Times New Roman" w:cs="Times New Roman"/>
          <w:sz w:val="28"/>
          <w:szCs w:val="28"/>
        </w:rPr>
      </w:pPr>
      <w:r w:rsidRPr="00C376B5">
        <w:rPr>
          <w:rFonts w:ascii="Times New Roman" w:hAnsi="Times New Roman" w:cs="Times New Roman"/>
          <w:sz w:val="28"/>
          <w:szCs w:val="28"/>
        </w:rPr>
        <w:t>Рузаевский муниципальный район не располагает стратегическими полезными ископаемыми. Среди природных ископаемых промышленное значение имеют месторождения сырья для производства строительных материалов – строительный песок.</w:t>
      </w:r>
    </w:p>
    <w:p w:rsidR="00470AE3" w:rsidRPr="00010B70" w:rsidRDefault="00470AE3"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lang w:eastAsia="ar-SA"/>
        </w:rPr>
        <w:t xml:space="preserve"> за 20</w:t>
      </w:r>
      <w:r>
        <w:rPr>
          <w:rFonts w:ascii="Times New Roman" w:hAnsi="Times New Roman" w:cs="Times New Roman"/>
          <w:color w:val="000000"/>
          <w:sz w:val="28"/>
          <w:szCs w:val="28"/>
          <w:lang w:eastAsia="ar-SA"/>
        </w:rPr>
        <w:t>20</w:t>
      </w:r>
      <w:r w:rsidRPr="00010B70">
        <w:rPr>
          <w:rFonts w:ascii="Times New Roman" w:hAnsi="Times New Roman" w:cs="Times New Roman"/>
          <w:color w:val="000000"/>
          <w:sz w:val="28"/>
          <w:szCs w:val="28"/>
          <w:lang w:eastAsia="ar-SA"/>
        </w:rPr>
        <w:t>-20</w:t>
      </w:r>
      <w:r>
        <w:rPr>
          <w:rFonts w:ascii="Times New Roman" w:hAnsi="Times New Roman" w:cs="Times New Roman"/>
          <w:color w:val="000000"/>
          <w:sz w:val="28"/>
          <w:szCs w:val="28"/>
          <w:lang w:eastAsia="ar-SA"/>
        </w:rPr>
        <w:t>23</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470AE3" w:rsidRPr="00010B70" w:rsidRDefault="00470AE3"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w:t>
      </w:r>
      <w:r>
        <w:rPr>
          <w:rFonts w:ascii="Times New Roman" w:hAnsi="Times New Roman" w:cs="Times New Roman"/>
          <w:sz w:val="28"/>
          <w:szCs w:val="28"/>
        </w:rPr>
        <w:t>20</w:t>
      </w:r>
      <w:r w:rsidRPr="00010B70">
        <w:rPr>
          <w:rFonts w:ascii="Times New Roman" w:hAnsi="Times New Roman" w:cs="Times New Roman"/>
          <w:sz w:val="28"/>
          <w:szCs w:val="28"/>
        </w:rPr>
        <w:t>-20</w:t>
      </w:r>
      <w:r>
        <w:rPr>
          <w:rFonts w:ascii="Times New Roman" w:hAnsi="Times New Roman" w:cs="Times New Roman"/>
          <w:sz w:val="28"/>
          <w:szCs w:val="28"/>
        </w:rPr>
        <w:t>23г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470AE3" w:rsidRPr="00206B8E" w:rsidRDefault="00470AE3" w:rsidP="00206B8E">
      <w:pPr>
        <w:spacing w:after="120"/>
        <w:ind w:firstLine="567"/>
        <w:jc w:val="both"/>
        <w:rPr>
          <w:rFonts w:ascii="Times New Roman" w:hAnsi="Times New Roman" w:cs="Times New Roman"/>
          <w:color w:val="000000"/>
          <w:sz w:val="28"/>
          <w:szCs w:val="28"/>
          <w:lang w:eastAsia="ar-SA"/>
        </w:rPr>
      </w:pPr>
      <w:r w:rsidRPr="00206B8E">
        <w:rPr>
          <w:rFonts w:ascii="Times New Roman" w:hAnsi="Times New Roman" w:cs="Times New Roman"/>
          <w:color w:val="000000"/>
          <w:sz w:val="28"/>
          <w:szCs w:val="28"/>
          <w:lang w:eastAsia="ar-SA"/>
        </w:rPr>
        <w:t>Динамика объемов отгруженной продукции собственного производства предприятиями Рузаевского муниципального района за 2020-2023годы (млн.</w:t>
      </w:r>
      <w:r>
        <w:rPr>
          <w:rFonts w:ascii="Times New Roman" w:hAnsi="Times New Roman" w:cs="Times New Roman"/>
          <w:color w:val="000000"/>
          <w:sz w:val="28"/>
          <w:szCs w:val="28"/>
          <w:lang w:eastAsia="ar-SA"/>
        </w:rPr>
        <w:t xml:space="preserve"> </w:t>
      </w:r>
      <w:r w:rsidRPr="00206B8E">
        <w:rPr>
          <w:rFonts w:ascii="Times New Roman" w:hAnsi="Times New Roman" w:cs="Times New Roman"/>
          <w:color w:val="000000"/>
          <w:sz w:val="28"/>
          <w:szCs w:val="28"/>
          <w:lang w:eastAsia="ar-SA"/>
        </w:rPr>
        <w:t>руб.)</w:t>
      </w:r>
    </w:p>
    <w:p w:rsidR="00470AE3" w:rsidRDefault="00470AE3" w:rsidP="00C376B5">
      <w:pPr>
        <w:widowControl/>
        <w:suppressAutoHyphens/>
        <w:autoSpaceDN/>
        <w:adjustRightInd/>
        <w:ind w:firstLine="567"/>
        <w:jc w:val="both"/>
        <w:rPr>
          <w:rFonts w:ascii="Times New Roman" w:hAnsi="Times New Roman" w:cs="Times New Roman"/>
          <w:color w:val="000000"/>
          <w:sz w:val="28"/>
          <w:szCs w:val="28"/>
          <w:lang w:eastAsia="ar-SA"/>
        </w:rPr>
      </w:pPr>
      <w:r w:rsidRPr="001F3F44">
        <w:rPr>
          <w:rFonts w:ascii="Times New Roman" w:hAnsi="Times New Roman"/>
          <w:noProof/>
          <w:sz w:val="28"/>
          <w:szCs w:val="28"/>
        </w:rPr>
        <w:object w:dxaOrig="8065" w:dyaOrig="3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37.25pt;height:194.25pt;visibility:visible" o:ole="">
            <v:imagedata r:id="rId13" o:title="" croptop="-4226f" cropbottom="-5393f" cropleft="-2812f" cropright="-2722f"/>
            <o:lock v:ext="edit" aspectratio="f"/>
          </v:shape>
          <o:OLEObject Type="Embed" ProgID="Excel.Chart.8" ShapeID="Диаграмма 3" DrawAspect="Content" ObjectID="_1784100522" r:id="rId14"/>
        </w:object>
      </w:r>
    </w:p>
    <w:p w:rsidR="00470AE3" w:rsidRDefault="00470AE3" w:rsidP="00C376B5">
      <w:pPr>
        <w:widowControl/>
        <w:suppressAutoHyphens/>
        <w:autoSpaceDN/>
        <w:adjustRightInd/>
        <w:ind w:firstLine="567"/>
        <w:jc w:val="both"/>
        <w:rPr>
          <w:rFonts w:ascii="Times New Roman" w:hAnsi="Times New Roman" w:cs="Times New Roman"/>
          <w:color w:val="000000"/>
          <w:sz w:val="28"/>
          <w:szCs w:val="28"/>
          <w:lang w:eastAsia="ar-SA"/>
        </w:rPr>
      </w:pPr>
    </w:p>
    <w:p w:rsidR="00470AE3" w:rsidRPr="00066EE9" w:rsidRDefault="00470AE3"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За период 20</w:t>
      </w:r>
      <w:r>
        <w:rPr>
          <w:rFonts w:ascii="Times New Roman" w:hAnsi="Times New Roman" w:cs="Times New Roman"/>
          <w:color w:val="000000"/>
          <w:sz w:val="28"/>
          <w:szCs w:val="28"/>
          <w:lang w:eastAsia="ar-SA"/>
        </w:rPr>
        <w:t>20</w:t>
      </w:r>
      <w:r w:rsidRPr="00066EE9">
        <w:rPr>
          <w:rFonts w:ascii="Times New Roman" w:hAnsi="Times New Roman" w:cs="Times New Roman"/>
          <w:color w:val="000000"/>
          <w:sz w:val="28"/>
          <w:szCs w:val="28"/>
          <w:lang w:eastAsia="ar-SA"/>
        </w:rPr>
        <w:t>-202</w:t>
      </w:r>
      <w:r>
        <w:rPr>
          <w:rFonts w:ascii="Times New Roman" w:hAnsi="Times New Roman" w:cs="Times New Roman"/>
          <w:color w:val="000000"/>
          <w:sz w:val="28"/>
          <w:szCs w:val="28"/>
          <w:lang w:eastAsia="ar-SA"/>
        </w:rPr>
        <w:t>3</w:t>
      </w:r>
      <w:r w:rsidRPr="00066EE9">
        <w:rPr>
          <w:rFonts w:ascii="Times New Roman" w:hAnsi="Times New Roman" w:cs="Times New Roman"/>
          <w:color w:val="000000"/>
          <w:sz w:val="28"/>
          <w:szCs w:val="28"/>
          <w:lang w:eastAsia="ar-SA"/>
        </w:rPr>
        <w:t xml:space="preserve">гг. объемы отгруженной продукции </w:t>
      </w:r>
      <w:r>
        <w:rPr>
          <w:rFonts w:ascii="Times New Roman" w:hAnsi="Times New Roman" w:cs="Times New Roman"/>
          <w:color w:val="000000"/>
          <w:sz w:val="28"/>
          <w:szCs w:val="28"/>
          <w:lang w:eastAsia="ar-SA"/>
        </w:rPr>
        <w:t>увеличились с 39,5 млрд. руб. до 59,1</w:t>
      </w:r>
      <w:r w:rsidRPr="00066EE9">
        <w:rPr>
          <w:rFonts w:ascii="Times New Roman" w:hAnsi="Times New Roman" w:cs="Times New Roman"/>
          <w:color w:val="000000"/>
          <w:sz w:val="28"/>
          <w:szCs w:val="28"/>
          <w:lang w:eastAsia="ar-SA"/>
        </w:rPr>
        <w:t xml:space="preserve"> млрд. руб. в год, промышленными предприятиями района отгружено товаров собственного произво</w:t>
      </w:r>
      <w:r>
        <w:rPr>
          <w:rFonts w:ascii="Times New Roman" w:hAnsi="Times New Roman" w:cs="Times New Roman"/>
          <w:color w:val="000000"/>
          <w:sz w:val="28"/>
          <w:szCs w:val="28"/>
          <w:lang w:eastAsia="ar-SA"/>
        </w:rPr>
        <w:t>дства на сумму более 186</w:t>
      </w:r>
      <w:r w:rsidRPr="00066EE9">
        <w:rPr>
          <w:rFonts w:ascii="Times New Roman" w:hAnsi="Times New Roman" w:cs="Times New Roman"/>
          <w:color w:val="000000"/>
          <w:sz w:val="28"/>
          <w:szCs w:val="28"/>
          <w:lang w:eastAsia="ar-SA"/>
        </w:rPr>
        <w:t xml:space="preserve"> млрд. руб. </w:t>
      </w:r>
      <w:r>
        <w:rPr>
          <w:rFonts w:ascii="Times New Roman" w:hAnsi="Times New Roman" w:cs="Times New Roman"/>
          <w:sz w:val="28"/>
          <w:szCs w:val="28"/>
        </w:rPr>
        <w:t>В 2023</w:t>
      </w:r>
      <w:r w:rsidRPr="00066EE9">
        <w:rPr>
          <w:rFonts w:ascii="Times New Roman" w:hAnsi="Times New Roman" w:cs="Times New Roman"/>
          <w:sz w:val="28"/>
          <w:szCs w:val="28"/>
        </w:rPr>
        <w:t xml:space="preserve"> году наблюдается </w:t>
      </w:r>
      <w:r>
        <w:rPr>
          <w:rFonts w:ascii="Times New Roman" w:hAnsi="Times New Roman" w:cs="Times New Roman"/>
          <w:sz w:val="28"/>
          <w:szCs w:val="28"/>
        </w:rPr>
        <w:t xml:space="preserve">рост </w:t>
      </w:r>
      <w:r w:rsidRPr="00066EE9">
        <w:rPr>
          <w:rFonts w:ascii="Times New Roman" w:hAnsi="Times New Roman" w:cs="Times New Roman"/>
          <w:sz w:val="28"/>
          <w:szCs w:val="28"/>
        </w:rPr>
        <w:t>объемов отгруженных товаров, выполненных работ и услуг, производимых на промышленных предприятиях района.</w:t>
      </w:r>
      <w:r w:rsidRPr="00066EE9">
        <w:rPr>
          <w:rFonts w:ascii="Times New Roman" w:hAnsi="Times New Roman" w:cs="Times New Roman"/>
          <w:color w:val="000000"/>
          <w:sz w:val="28"/>
          <w:szCs w:val="28"/>
          <w:lang w:eastAsia="ar-SA"/>
        </w:rPr>
        <w:t xml:space="preserve"> </w:t>
      </w:r>
      <w:r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w:t>
      </w:r>
      <w:r>
        <w:rPr>
          <w:rFonts w:ascii="Times New Roman" w:hAnsi="Times New Roman" w:cs="Times New Roman"/>
          <w:sz w:val="28"/>
          <w:szCs w:val="28"/>
        </w:rPr>
        <w:t>2023</w:t>
      </w:r>
      <w:r w:rsidRPr="00066EE9">
        <w:rPr>
          <w:rFonts w:ascii="Times New Roman" w:hAnsi="Times New Roman" w:cs="Times New Roman"/>
          <w:sz w:val="28"/>
          <w:szCs w:val="28"/>
        </w:rPr>
        <w:t xml:space="preserve"> году </w:t>
      </w:r>
      <w:r>
        <w:rPr>
          <w:rFonts w:ascii="Times New Roman" w:hAnsi="Times New Roman" w:cs="Times New Roman"/>
          <w:color w:val="000000"/>
          <w:sz w:val="28"/>
          <w:szCs w:val="28"/>
          <w:lang w:eastAsia="ar-SA"/>
        </w:rPr>
        <w:t>–117</w:t>
      </w:r>
      <w:r w:rsidRPr="00066EE9">
        <w:rPr>
          <w:rFonts w:ascii="Times New Roman" w:hAnsi="Times New Roman" w:cs="Times New Roman"/>
          <w:color w:val="000000"/>
          <w:sz w:val="28"/>
          <w:szCs w:val="28"/>
          <w:lang w:eastAsia="ar-SA"/>
        </w:rPr>
        <w:t xml:space="preserve">%. В расчете на 1 жителя </w:t>
      </w:r>
      <w:r>
        <w:rPr>
          <w:rFonts w:ascii="Times New Roman" w:hAnsi="Times New Roman" w:cs="Times New Roman"/>
          <w:sz w:val="28"/>
          <w:szCs w:val="28"/>
        </w:rPr>
        <w:t>за 2023</w:t>
      </w:r>
      <w:r w:rsidRPr="00066EE9">
        <w:rPr>
          <w:rFonts w:ascii="Times New Roman" w:hAnsi="Times New Roman" w:cs="Times New Roman"/>
          <w:sz w:val="28"/>
          <w:szCs w:val="28"/>
        </w:rPr>
        <w:t xml:space="preserve"> год отгружено товаров собственного производства промышленными предприятиями Рузаевск</w:t>
      </w:r>
      <w:r>
        <w:rPr>
          <w:rFonts w:ascii="Times New Roman" w:hAnsi="Times New Roman" w:cs="Times New Roman"/>
          <w:sz w:val="28"/>
          <w:szCs w:val="28"/>
        </w:rPr>
        <w:t>ого муниципального района на 998,0</w:t>
      </w:r>
      <w:r w:rsidRPr="00066EE9">
        <w:rPr>
          <w:rFonts w:ascii="Times New Roman" w:hAnsi="Times New Roman" w:cs="Times New Roman"/>
          <w:sz w:val="28"/>
          <w:szCs w:val="28"/>
        </w:rPr>
        <w:t xml:space="preserve"> тыс. руб.</w:t>
      </w:r>
    </w:p>
    <w:p w:rsidR="00470AE3" w:rsidRPr="00876B10" w:rsidRDefault="00470AE3"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 xml:space="preserve">Основу промышленной отрасли района составляет тяжелое машиностроение. Наибольший удельный вес в структуре промышленного производства </w:t>
      </w:r>
      <w:r>
        <w:rPr>
          <w:rFonts w:ascii="Times New Roman" w:hAnsi="Times New Roman" w:cs="Times New Roman"/>
          <w:color w:val="000000"/>
          <w:sz w:val="28"/>
          <w:szCs w:val="28"/>
          <w:lang w:eastAsia="ar-SA"/>
        </w:rPr>
        <w:t>2023</w:t>
      </w:r>
      <w:r w:rsidRPr="00066EE9">
        <w:rPr>
          <w:rFonts w:ascii="Times New Roman" w:hAnsi="Times New Roman" w:cs="Times New Roman"/>
          <w:color w:val="000000"/>
          <w:sz w:val="28"/>
          <w:szCs w:val="28"/>
          <w:lang w:eastAsia="ar-SA"/>
        </w:rPr>
        <w:t xml:space="preserve"> года занимает</w:t>
      </w:r>
      <w:r>
        <w:rPr>
          <w:rFonts w:ascii="Times New Roman" w:hAnsi="Times New Roman" w:cs="Times New Roman"/>
          <w:color w:val="000000"/>
          <w:sz w:val="28"/>
          <w:szCs w:val="28"/>
          <w:lang w:eastAsia="ar-SA"/>
        </w:rPr>
        <w:t xml:space="preserve"> предприятие АО «Рузхиммаш» - 84,4</w:t>
      </w:r>
      <w:r w:rsidRPr="00066EE9">
        <w:rPr>
          <w:rFonts w:ascii="Times New Roman" w:hAnsi="Times New Roman" w:cs="Times New Roman"/>
          <w:color w:val="000000"/>
          <w:sz w:val="28"/>
          <w:szCs w:val="28"/>
          <w:lang w:eastAsia="ar-SA"/>
        </w:rPr>
        <w:t>%.</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Pr>
          <w:rFonts w:ascii="Times New Roman" w:hAnsi="Times New Roman" w:cs="Times New Roman"/>
          <w:color w:val="000000"/>
          <w:sz w:val="28"/>
          <w:szCs w:val="28"/>
          <w:lang w:eastAsia="ar-SA"/>
        </w:rPr>
        <w:t>нефтепродуктов и кислот. За 2023</w:t>
      </w:r>
      <w:r w:rsidRPr="00876B10">
        <w:rPr>
          <w:rFonts w:ascii="Times New Roman" w:hAnsi="Times New Roman" w:cs="Times New Roman"/>
          <w:color w:val="000000"/>
          <w:sz w:val="28"/>
          <w:szCs w:val="28"/>
          <w:lang w:eastAsia="ar-SA"/>
        </w:rPr>
        <w:t xml:space="preserve"> год на </w:t>
      </w:r>
      <w:r>
        <w:rPr>
          <w:rFonts w:ascii="Times New Roman" w:hAnsi="Times New Roman" w:cs="Times New Roman"/>
          <w:color w:val="000000"/>
          <w:sz w:val="28"/>
          <w:szCs w:val="28"/>
          <w:lang w:eastAsia="ar-SA"/>
        </w:rPr>
        <w:t>АО «Рузхиммаш» произведено 10615 единиц</w:t>
      </w:r>
      <w:r w:rsidRPr="00876B10">
        <w:rPr>
          <w:rFonts w:ascii="Times New Roman" w:hAnsi="Times New Roman" w:cs="Times New Roman"/>
          <w:color w:val="000000"/>
          <w:sz w:val="28"/>
          <w:szCs w:val="28"/>
          <w:lang w:eastAsia="ar-SA"/>
        </w:rPr>
        <w:t xml:space="preserve"> железнодорожных ваг</w:t>
      </w:r>
      <w:r>
        <w:rPr>
          <w:rFonts w:ascii="Times New Roman" w:hAnsi="Times New Roman" w:cs="Times New Roman"/>
          <w:color w:val="000000"/>
          <w:sz w:val="28"/>
          <w:szCs w:val="28"/>
          <w:lang w:eastAsia="ar-SA"/>
        </w:rPr>
        <w:t xml:space="preserve">онов. На предприятии занято 3327 </w:t>
      </w:r>
      <w:r w:rsidRPr="00876B10">
        <w:rPr>
          <w:rFonts w:ascii="Times New Roman" w:hAnsi="Times New Roman" w:cs="Times New Roman"/>
          <w:color w:val="000000"/>
          <w:sz w:val="28"/>
          <w:szCs w:val="28"/>
          <w:lang w:eastAsia="ar-SA"/>
        </w:rPr>
        <w:t>человек, среднем</w:t>
      </w:r>
      <w:r>
        <w:rPr>
          <w:rFonts w:ascii="Times New Roman" w:hAnsi="Times New Roman" w:cs="Times New Roman"/>
          <w:color w:val="000000"/>
          <w:sz w:val="28"/>
          <w:szCs w:val="28"/>
          <w:lang w:eastAsia="ar-SA"/>
        </w:rPr>
        <w:t>есячная заработная плата –70160 рубля</w:t>
      </w:r>
      <w:r w:rsidRPr="00876B10">
        <w:rPr>
          <w:rFonts w:ascii="Times New Roman" w:hAnsi="Times New Roman" w:cs="Times New Roman"/>
          <w:color w:val="000000"/>
          <w:sz w:val="28"/>
          <w:szCs w:val="28"/>
          <w:lang w:eastAsia="ar-SA"/>
        </w:rPr>
        <w:t>.</w:t>
      </w:r>
    </w:p>
    <w:p w:rsidR="00470AE3" w:rsidRDefault="00470AE3" w:rsidP="00506A87">
      <w:pPr>
        <w:widowControl/>
        <w:ind w:firstLine="567"/>
        <w:jc w:val="both"/>
        <w:rPr>
          <w:rFonts w:ascii="Times New Roman" w:hAnsi="Times New Roman"/>
          <w:sz w:val="28"/>
          <w:szCs w:val="28"/>
        </w:rPr>
      </w:pPr>
      <w:r w:rsidRPr="00947308">
        <w:rPr>
          <w:rFonts w:ascii="Times New Roman" w:hAnsi="Times New Roman" w:cs="Times New Roman"/>
          <w:color w:val="000000"/>
          <w:sz w:val="28"/>
          <w:szCs w:val="28"/>
          <w:lang w:eastAsia="ar-SA"/>
        </w:rPr>
        <w:t>Второй по значимости отраслью экономики является сельское хозяйство, которое специализируется на животноводстве молочного направления, птицеводстве и выращивании зерна.</w:t>
      </w:r>
      <w:r w:rsidRPr="002431C4">
        <w:rPr>
          <w:rFonts w:ascii="Times New Roman" w:hAnsi="Times New Roman"/>
          <w:sz w:val="28"/>
          <w:szCs w:val="28"/>
        </w:rPr>
        <w:t xml:space="preserve"> </w:t>
      </w:r>
      <w:r w:rsidRPr="00553A37">
        <w:rPr>
          <w:rFonts w:ascii="Times New Roman" w:hAnsi="Times New Roman"/>
          <w:sz w:val="28"/>
          <w:szCs w:val="28"/>
        </w:rPr>
        <w:t xml:space="preserve">Аграрный сектор района представлен всеми формами хозяйствования и </w:t>
      </w:r>
      <w:r w:rsidRPr="000F2AF4">
        <w:rPr>
          <w:rFonts w:ascii="Times New Roman" w:hAnsi="Times New Roman"/>
          <w:sz w:val="28"/>
          <w:szCs w:val="28"/>
        </w:rPr>
        <w:t>включает 9 сельскохозяйственных</w:t>
      </w:r>
      <w:r w:rsidRPr="00553A37">
        <w:rPr>
          <w:rFonts w:ascii="Times New Roman" w:hAnsi="Times New Roman"/>
          <w:sz w:val="28"/>
          <w:szCs w:val="28"/>
        </w:rPr>
        <w:t xml:space="preserve"> </w:t>
      </w:r>
      <w:r w:rsidRPr="000F2AF4">
        <w:rPr>
          <w:rFonts w:ascii="Times New Roman" w:hAnsi="Times New Roman"/>
          <w:sz w:val="28"/>
          <w:szCs w:val="28"/>
        </w:rPr>
        <w:t>предприятий, 22 - крестьянских</w:t>
      </w:r>
      <w:r w:rsidRPr="00553A37">
        <w:rPr>
          <w:rFonts w:ascii="Times New Roman" w:hAnsi="Times New Roman"/>
          <w:sz w:val="28"/>
          <w:szCs w:val="28"/>
        </w:rPr>
        <w:t xml:space="preserve"> фермерских</w:t>
      </w:r>
      <w:r w:rsidRPr="009D5A90">
        <w:rPr>
          <w:rFonts w:ascii="Times New Roman" w:hAnsi="Times New Roman"/>
          <w:sz w:val="28"/>
          <w:szCs w:val="28"/>
        </w:rPr>
        <w:t xml:space="preserve"> хозяйств, </w:t>
      </w:r>
      <w:r>
        <w:rPr>
          <w:rFonts w:ascii="Times New Roman" w:hAnsi="Times New Roman"/>
          <w:sz w:val="28"/>
          <w:szCs w:val="28"/>
        </w:rPr>
        <w:t>8908</w:t>
      </w:r>
      <w:r w:rsidRPr="001C7354">
        <w:rPr>
          <w:rFonts w:ascii="Times New Roman" w:hAnsi="Times New Roman"/>
          <w:sz w:val="28"/>
          <w:szCs w:val="28"/>
        </w:rPr>
        <w:t>-</w:t>
      </w:r>
      <w:r w:rsidRPr="009D5A90">
        <w:rPr>
          <w:rFonts w:ascii="Times New Roman" w:hAnsi="Times New Roman"/>
          <w:sz w:val="28"/>
          <w:szCs w:val="28"/>
        </w:rPr>
        <w:t xml:space="preserve"> личных подсобных хозяйств. </w:t>
      </w:r>
    </w:p>
    <w:p w:rsidR="00470AE3" w:rsidRPr="00D627C2" w:rsidRDefault="00470AE3" w:rsidP="00506A87">
      <w:pPr>
        <w:ind w:firstLine="567"/>
        <w:jc w:val="both"/>
        <w:rPr>
          <w:rFonts w:ascii="Times New Roman" w:hAnsi="Times New Roman"/>
          <w:sz w:val="28"/>
          <w:szCs w:val="28"/>
        </w:rPr>
      </w:pPr>
      <w:r w:rsidRPr="00D627C2">
        <w:rPr>
          <w:rFonts w:ascii="Times New Roman" w:hAnsi="Times New Roman"/>
          <w:sz w:val="28"/>
          <w:szCs w:val="28"/>
        </w:rPr>
        <w:t>На 1 января 2024 г. поголовье КРС в сельскохозяйственных организациях и крестьянских (фермерских) хоз</w:t>
      </w:r>
      <w:r>
        <w:rPr>
          <w:rFonts w:ascii="Times New Roman" w:hAnsi="Times New Roman"/>
          <w:sz w:val="28"/>
          <w:szCs w:val="28"/>
        </w:rPr>
        <w:t xml:space="preserve">яйствах составило 16500 голов, </w:t>
      </w:r>
      <w:r w:rsidRPr="00D627C2">
        <w:rPr>
          <w:rFonts w:ascii="Times New Roman" w:hAnsi="Times New Roman"/>
          <w:sz w:val="28"/>
          <w:szCs w:val="28"/>
        </w:rPr>
        <w:t>в том числе к</w:t>
      </w:r>
      <w:r>
        <w:rPr>
          <w:rFonts w:ascii="Times New Roman" w:hAnsi="Times New Roman"/>
          <w:sz w:val="28"/>
          <w:szCs w:val="28"/>
        </w:rPr>
        <w:t>оров - 6181 голова</w:t>
      </w:r>
      <w:r w:rsidRPr="00D627C2">
        <w:rPr>
          <w:rFonts w:ascii="Times New Roman" w:hAnsi="Times New Roman"/>
          <w:sz w:val="28"/>
          <w:szCs w:val="28"/>
        </w:rPr>
        <w:t>.</w:t>
      </w:r>
    </w:p>
    <w:p w:rsidR="00470AE3" w:rsidRPr="009D5A90" w:rsidRDefault="00470AE3" w:rsidP="002431C4">
      <w:pPr>
        <w:widowControl/>
        <w:ind w:firstLine="567"/>
        <w:rPr>
          <w:rFonts w:ascii="Times New Roman" w:hAnsi="Times New Roman"/>
          <w:sz w:val="28"/>
          <w:szCs w:val="28"/>
        </w:rPr>
      </w:pPr>
      <w:r>
        <w:rPr>
          <w:rFonts w:ascii="Times New Roman" w:hAnsi="Times New Roman"/>
          <w:sz w:val="28"/>
          <w:szCs w:val="28"/>
        </w:rPr>
        <w:t>В 2023</w:t>
      </w:r>
      <w:r w:rsidRPr="009D5A90">
        <w:rPr>
          <w:rFonts w:ascii="Times New Roman" w:hAnsi="Times New Roman"/>
          <w:sz w:val="28"/>
          <w:szCs w:val="28"/>
        </w:rPr>
        <w:t xml:space="preserve"> году сельхозпредприятиями района было п</w:t>
      </w:r>
      <w:r>
        <w:rPr>
          <w:rFonts w:ascii="Times New Roman" w:hAnsi="Times New Roman"/>
          <w:sz w:val="28"/>
          <w:szCs w:val="28"/>
        </w:rPr>
        <w:t>роизведено 58,0 тыс. тонн молока,</w:t>
      </w:r>
      <w:r w:rsidRPr="009D5A90">
        <w:rPr>
          <w:rFonts w:ascii="Times New Roman" w:hAnsi="Times New Roman"/>
          <w:sz w:val="28"/>
          <w:szCs w:val="28"/>
        </w:rPr>
        <w:t xml:space="preserve"> надой на 1 фуражную корову по </w:t>
      </w:r>
      <w:r w:rsidRPr="006C7872">
        <w:rPr>
          <w:rFonts w:ascii="Times New Roman" w:hAnsi="Times New Roman"/>
          <w:sz w:val="28"/>
          <w:szCs w:val="28"/>
        </w:rPr>
        <w:t>району составил 9603 кг.</w:t>
      </w:r>
    </w:p>
    <w:p w:rsidR="00470AE3" w:rsidRDefault="00470AE3" w:rsidP="002431C4">
      <w:pPr>
        <w:widowControl/>
        <w:ind w:firstLine="567"/>
        <w:rPr>
          <w:rFonts w:ascii="Times New Roman" w:hAnsi="Times New Roman"/>
          <w:sz w:val="28"/>
          <w:szCs w:val="28"/>
        </w:rPr>
      </w:pPr>
      <w:r>
        <w:rPr>
          <w:rFonts w:ascii="Times New Roman" w:hAnsi="Times New Roman"/>
          <w:sz w:val="28"/>
          <w:szCs w:val="28"/>
        </w:rPr>
        <w:t>Производство мяса</w:t>
      </w:r>
      <w:r w:rsidRPr="009D5A90">
        <w:rPr>
          <w:rFonts w:ascii="Times New Roman" w:hAnsi="Times New Roman"/>
          <w:sz w:val="28"/>
          <w:szCs w:val="28"/>
        </w:rPr>
        <w:t xml:space="preserve"> </w:t>
      </w:r>
      <w:r>
        <w:rPr>
          <w:rFonts w:ascii="Times New Roman" w:hAnsi="Times New Roman"/>
          <w:sz w:val="28"/>
          <w:szCs w:val="28"/>
        </w:rPr>
        <w:t>–3635 тонн.</w:t>
      </w:r>
    </w:p>
    <w:p w:rsidR="00470AE3" w:rsidRPr="009D5A90" w:rsidRDefault="00470AE3" w:rsidP="002431C4">
      <w:pPr>
        <w:widowControl/>
        <w:ind w:firstLine="567"/>
        <w:rPr>
          <w:rFonts w:ascii="Times New Roman" w:hAnsi="Times New Roman"/>
          <w:sz w:val="28"/>
          <w:szCs w:val="28"/>
        </w:rPr>
      </w:pPr>
      <w:r w:rsidRPr="009D5A90">
        <w:rPr>
          <w:rFonts w:ascii="Times New Roman" w:hAnsi="Times New Roman"/>
          <w:sz w:val="28"/>
          <w:szCs w:val="28"/>
        </w:rPr>
        <w:t xml:space="preserve">Производство яиц составило </w:t>
      </w:r>
      <w:r>
        <w:rPr>
          <w:rFonts w:ascii="Times New Roman" w:hAnsi="Times New Roman"/>
          <w:sz w:val="28"/>
          <w:szCs w:val="28"/>
        </w:rPr>
        <w:t>292,</w:t>
      </w:r>
      <w:r w:rsidRPr="00443527">
        <w:rPr>
          <w:rFonts w:ascii="Times New Roman" w:hAnsi="Times New Roman"/>
          <w:sz w:val="28"/>
          <w:szCs w:val="28"/>
        </w:rPr>
        <w:t>8 млн. штук</w:t>
      </w:r>
      <w:r>
        <w:rPr>
          <w:rFonts w:ascii="Times New Roman" w:hAnsi="Times New Roman"/>
          <w:sz w:val="28"/>
          <w:szCs w:val="28"/>
        </w:rPr>
        <w:t>.</w:t>
      </w:r>
      <w:r w:rsidRPr="00443527">
        <w:rPr>
          <w:rFonts w:ascii="Times New Roman" w:hAnsi="Times New Roman"/>
          <w:sz w:val="28"/>
          <w:szCs w:val="28"/>
        </w:rPr>
        <w:t xml:space="preserve"> </w:t>
      </w:r>
    </w:p>
    <w:p w:rsidR="00470AE3" w:rsidRPr="00010B70" w:rsidRDefault="00470AE3"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Демографическая ситуация в Рузаевском муниципальном районе </w:t>
      </w:r>
      <w:r>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470AE3" w:rsidRPr="0040649C" w:rsidRDefault="00470AE3" w:rsidP="00EA3A16">
      <w:pPr>
        <w:widowControl/>
        <w:autoSpaceDE/>
        <w:autoSpaceDN/>
        <w:adjustRightInd/>
        <w:ind w:firstLine="567"/>
        <w:jc w:val="both"/>
        <w:rPr>
          <w:rFonts w:ascii="Times New Roman" w:hAnsi="Times New Roman" w:cs="Times New Roman"/>
          <w:color w:val="000000"/>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sz w:val="28"/>
          <w:szCs w:val="28"/>
        </w:rPr>
        <w:t xml:space="preserve">естественная убыль населения. В Рузаевском муниципальном районе </w:t>
      </w:r>
      <w:r>
        <w:rPr>
          <w:rFonts w:ascii="Times New Roman" w:hAnsi="Times New Roman" w:cs="Times New Roman"/>
          <w:sz w:val="28"/>
          <w:szCs w:val="28"/>
        </w:rPr>
        <w:t>Республики Мордовия</w:t>
      </w:r>
      <w:r w:rsidRPr="0040649C">
        <w:rPr>
          <w:rFonts w:ascii="Times New Roman" w:hAnsi="Times New Roman" w:cs="Times New Roman"/>
          <w:color w:val="000000"/>
          <w:sz w:val="28"/>
          <w:szCs w:val="28"/>
        </w:rPr>
        <w:t xml:space="preserve"> величина естественной убыли превышает показатель миграционного оттока населения, в частности в 202</w:t>
      </w:r>
      <w:r>
        <w:rPr>
          <w:rFonts w:ascii="Times New Roman" w:hAnsi="Times New Roman" w:cs="Times New Roman"/>
          <w:color w:val="000000"/>
          <w:sz w:val="28"/>
          <w:szCs w:val="28"/>
        </w:rPr>
        <w:t>3</w:t>
      </w:r>
      <w:r w:rsidRPr="0040649C">
        <w:rPr>
          <w:rFonts w:ascii="Times New Roman" w:hAnsi="Times New Roman" w:cs="Times New Roman"/>
          <w:color w:val="000000"/>
          <w:sz w:val="28"/>
          <w:szCs w:val="28"/>
        </w:rPr>
        <w:t xml:space="preserve"> году величина рассматриваемых показателей составили </w:t>
      </w:r>
      <w:r>
        <w:rPr>
          <w:rFonts w:ascii="Times New Roman" w:hAnsi="Times New Roman" w:cs="Times New Roman"/>
          <w:color w:val="000000"/>
          <w:sz w:val="28"/>
          <w:szCs w:val="28"/>
        </w:rPr>
        <w:t>380</w:t>
      </w:r>
      <w:r w:rsidRPr="0040649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877</w:t>
      </w:r>
      <w:r w:rsidRPr="0040649C">
        <w:rPr>
          <w:rFonts w:ascii="Times New Roman" w:hAnsi="Times New Roman" w:cs="Times New Roman"/>
          <w:color w:val="000000"/>
          <w:sz w:val="28"/>
          <w:szCs w:val="28"/>
        </w:rPr>
        <w:t xml:space="preserve"> чел. соответственно.</w:t>
      </w:r>
    </w:p>
    <w:p w:rsidR="00470AE3" w:rsidRPr="003E53A7" w:rsidRDefault="00470AE3"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Pr>
          <w:rFonts w:ascii="Times New Roman" w:hAnsi="Times New Roman" w:cs="Times New Roman"/>
          <w:bCs/>
          <w:sz w:val="28"/>
          <w:szCs w:val="28"/>
          <w:lang w:eastAsia="ar-SA"/>
        </w:rPr>
        <w:t>на по состоянию на 1 января 2024 года составляет 58820 чел., из них 42124 городских жителей и 16696</w:t>
      </w:r>
      <w:r w:rsidRPr="0040649C">
        <w:rPr>
          <w:rFonts w:ascii="Times New Roman" w:hAnsi="Times New Roman" w:cs="Times New Roman"/>
          <w:bCs/>
          <w:sz w:val="28"/>
          <w:szCs w:val="28"/>
          <w:lang w:eastAsia="ar-SA"/>
        </w:rPr>
        <w:t xml:space="preserve"> сельских. Плотность населения – 54,3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470AE3" w:rsidRPr="00010B70" w:rsidRDefault="00470AE3"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районе наблюдается процесс старения населения. Кроме того, свыше 5000 </w:t>
      </w:r>
      <w:r>
        <w:rPr>
          <w:rFonts w:ascii="Times New Roman" w:hAnsi="Times New Roman" w:cs="Times New Roman"/>
          <w:sz w:val="28"/>
          <w:szCs w:val="28"/>
        </w:rPr>
        <w:t>граждан</w:t>
      </w:r>
      <w:r w:rsidRPr="00010B70">
        <w:rPr>
          <w:rFonts w:ascii="Times New Roman" w:hAnsi="Times New Roman" w:cs="Times New Roman"/>
          <w:sz w:val="28"/>
          <w:szCs w:val="28"/>
        </w:rPr>
        <w:t xml:space="preserve"> трудоспособного возраста выезжают на работу вахтовым методом в другие регионы </w:t>
      </w:r>
      <w:r>
        <w:rPr>
          <w:rFonts w:ascii="Times New Roman" w:hAnsi="Times New Roman" w:cs="Times New Roman"/>
          <w:sz w:val="28"/>
          <w:szCs w:val="28"/>
        </w:rPr>
        <w:t xml:space="preserve">Российской Федерации, в том числе </w:t>
      </w:r>
      <w:r w:rsidRPr="00010B70">
        <w:rPr>
          <w:rFonts w:ascii="Times New Roman" w:hAnsi="Times New Roman" w:cs="Times New Roman"/>
          <w:sz w:val="28"/>
          <w:szCs w:val="28"/>
        </w:rPr>
        <w:t>г. Москва.</w:t>
      </w:r>
    </w:p>
    <w:p w:rsidR="00470AE3" w:rsidRPr="00876B10" w:rsidRDefault="00470AE3"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470AE3" w:rsidRPr="00010B70" w:rsidRDefault="00470AE3"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Pr>
          <w:rFonts w:ascii="Times New Roman" w:hAnsi="Times New Roman" w:cs="Times New Roman"/>
          <w:sz w:val="28"/>
          <w:szCs w:val="28"/>
        </w:rPr>
        <w:t>месячная заработная плата в 2023</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Pr>
          <w:rFonts w:ascii="Times New Roman" w:hAnsi="Times New Roman" w:cs="Times New Roman"/>
          <w:color w:val="000000"/>
          <w:sz w:val="28"/>
          <w:szCs w:val="28"/>
          <w:lang w:eastAsia="ar-SA"/>
        </w:rPr>
        <w:t>рганизаций района, к уровню 2022</w:t>
      </w:r>
      <w:r w:rsidRPr="00876B10">
        <w:rPr>
          <w:rFonts w:ascii="Times New Roman" w:hAnsi="Times New Roman" w:cs="Times New Roman"/>
          <w:color w:val="000000"/>
          <w:sz w:val="28"/>
          <w:szCs w:val="28"/>
          <w:lang w:eastAsia="ar-SA"/>
        </w:rPr>
        <w:t xml:space="preserve"> г. </w:t>
      </w:r>
      <w:r w:rsidRPr="00876B10">
        <w:rPr>
          <w:rFonts w:ascii="Times New Roman" w:hAnsi="Times New Roman" w:cs="Times New Roman"/>
          <w:sz w:val="28"/>
          <w:szCs w:val="28"/>
        </w:rPr>
        <w:t>возро</w:t>
      </w:r>
      <w:r>
        <w:rPr>
          <w:rFonts w:ascii="Times New Roman" w:hAnsi="Times New Roman" w:cs="Times New Roman"/>
          <w:sz w:val="28"/>
          <w:szCs w:val="28"/>
        </w:rPr>
        <w:t>сла на 13,4% и составила 54815 </w:t>
      </w:r>
      <w:r w:rsidRPr="00876B10">
        <w:rPr>
          <w:rFonts w:ascii="Times New Roman" w:hAnsi="Times New Roman" w:cs="Times New Roman"/>
          <w:sz w:val="28"/>
          <w:szCs w:val="28"/>
        </w:rPr>
        <w:t>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w:t>
      </w:r>
      <w:r w:rsidRPr="001728B3">
        <w:rPr>
          <w:rFonts w:ascii="Times New Roman" w:hAnsi="Times New Roman" w:cs="Times New Roman"/>
          <w:sz w:val="28"/>
          <w:szCs w:val="28"/>
        </w:rPr>
        <w:t>Средний размер назначенных месячных пенсий на 1 января 202</w:t>
      </w:r>
      <w:r>
        <w:rPr>
          <w:rFonts w:ascii="Times New Roman" w:hAnsi="Times New Roman" w:cs="Times New Roman"/>
          <w:sz w:val="28"/>
          <w:szCs w:val="28"/>
        </w:rPr>
        <w:t>4</w:t>
      </w:r>
      <w:r w:rsidRPr="001728B3">
        <w:rPr>
          <w:rFonts w:ascii="Times New Roman" w:hAnsi="Times New Roman" w:cs="Times New Roman"/>
          <w:sz w:val="28"/>
          <w:szCs w:val="28"/>
        </w:rPr>
        <w:t xml:space="preserve"> года достиг уровня </w:t>
      </w:r>
      <w:r>
        <w:rPr>
          <w:rFonts w:ascii="Times New Roman" w:hAnsi="Times New Roman" w:cs="Times New Roman"/>
          <w:sz w:val="28"/>
          <w:szCs w:val="28"/>
        </w:rPr>
        <w:t>19180</w:t>
      </w:r>
      <w:r w:rsidRPr="001728B3">
        <w:rPr>
          <w:rFonts w:ascii="Times New Roman" w:hAnsi="Times New Roman" w:cs="Times New Roman"/>
          <w:sz w:val="28"/>
          <w:szCs w:val="28"/>
        </w:rPr>
        <w:t xml:space="preserve"> руб</w:t>
      </w:r>
      <w:r>
        <w:rPr>
          <w:rFonts w:ascii="Times New Roman" w:hAnsi="Times New Roman" w:cs="Times New Roman"/>
          <w:sz w:val="28"/>
          <w:szCs w:val="28"/>
        </w:rPr>
        <w:t>лей</w:t>
      </w:r>
      <w:r w:rsidRPr="00876B10">
        <w:rPr>
          <w:rFonts w:ascii="Times New Roman" w:hAnsi="Times New Roman" w:cs="Times New Roman"/>
          <w:sz w:val="28"/>
          <w:szCs w:val="28"/>
        </w:rPr>
        <w:t>. Уровень</w:t>
      </w:r>
      <w:r>
        <w:rPr>
          <w:rFonts w:ascii="Times New Roman" w:hAnsi="Times New Roman" w:cs="Times New Roman"/>
          <w:sz w:val="28"/>
          <w:szCs w:val="28"/>
        </w:rPr>
        <w:t xml:space="preserve"> заработной платы в районе на 13,4</w:t>
      </w:r>
      <w:r w:rsidRPr="00876B10">
        <w:rPr>
          <w:rFonts w:ascii="Times New Roman" w:hAnsi="Times New Roman" w:cs="Times New Roman"/>
          <w:sz w:val="28"/>
          <w:szCs w:val="28"/>
        </w:rPr>
        <w:t>% выше среднересп</w:t>
      </w:r>
      <w:r>
        <w:rPr>
          <w:rFonts w:ascii="Times New Roman" w:hAnsi="Times New Roman" w:cs="Times New Roman"/>
          <w:sz w:val="28"/>
          <w:szCs w:val="28"/>
        </w:rPr>
        <w:t xml:space="preserve">убликанского показателя (47132,9 </w:t>
      </w:r>
      <w:r w:rsidRPr="00876B10">
        <w:rPr>
          <w:rFonts w:ascii="Times New Roman" w:hAnsi="Times New Roman" w:cs="Times New Roman"/>
          <w:sz w:val="28"/>
          <w:szCs w:val="28"/>
        </w:rPr>
        <w:t>руб.</w:t>
      </w:r>
      <w:r>
        <w:rPr>
          <w:rFonts w:ascii="Times New Roman" w:hAnsi="Times New Roman" w:cs="Times New Roman"/>
          <w:sz w:val="28"/>
          <w:szCs w:val="28"/>
        </w:rPr>
        <w:t>). По данному показателю за 2023</w:t>
      </w:r>
      <w:r w:rsidRPr="00876B10">
        <w:rPr>
          <w:rFonts w:ascii="Times New Roman" w:hAnsi="Times New Roman" w:cs="Times New Roman"/>
          <w:sz w:val="28"/>
          <w:szCs w:val="28"/>
        </w:rPr>
        <w:t xml:space="preserve"> год район находится на </w:t>
      </w:r>
      <w:r>
        <w:rPr>
          <w:rFonts w:ascii="Times New Roman" w:hAnsi="Times New Roman" w:cs="Times New Roman"/>
          <w:sz w:val="28"/>
          <w:szCs w:val="28"/>
        </w:rPr>
        <w:t>1</w:t>
      </w:r>
      <w:r w:rsidRPr="00876B10">
        <w:rPr>
          <w:rFonts w:ascii="Times New Roman" w:hAnsi="Times New Roman" w:cs="Times New Roman"/>
          <w:sz w:val="28"/>
          <w:szCs w:val="28"/>
        </w:rPr>
        <w:t xml:space="preserve"> месте среди муниципальных образований Республики</w:t>
      </w:r>
      <w:r w:rsidRPr="00010B70">
        <w:rPr>
          <w:rFonts w:ascii="Times New Roman" w:hAnsi="Times New Roman" w:cs="Times New Roman"/>
          <w:sz w:val="28"/>
          <w:szCs w:val="28"/>
        </w:rPr>
        <w:t xml:space="preserve"> Мордовия. Отсутствует задолженность по выплате заработной платы работникам бюджетной сферы. </w:t>
      </w:r>
    </w:p>
    <w:p w:rsidR="00470AE3" w:rsidRPr="00AC7076" w:rsidRDefault="00470AE3" w:rsidP="00FE31A2">
      <w:pPr>
        <w:widowControl/>
        <w:suppressAutoHyphens/>
        <w:autoSpaceDN/>
        <w:adjustRightInd/>
        <w:ind w:firstLine="567"/>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4 последних года (2020-2023</w:t>
      </w:r>
      <w:r w:rsidRPr="00AC7076">
        <w:rPr>
          <w:rFonts w:ascii="Times New Roman" w:hAnsi="Times New Roman" w:cs="Times New Roman"/>
          <w:color w:val="000000"/>
          <w:sz w:val="28"/>
          <w:szCs w:val="28"/>
          <w:lang w:eastAsia="ar-SA"/>
        </w:rPr>
        <w:t>гг.) в консолидированный бюджет района поступило собст</w:t>
      </w:r>
      <w:r>
        <w:rPr>
          <w:rFonts w:ascii="Times New Roman" w:hAnsi="Times New Roman" w:cs="Times New Roman"/>
          <w:color w:val="000000"/>
          <w:sz w:val="28"/>
          <w:szCs w:val="28"/>
          <w:lang w:eastAsia="ar-SA"/>
        </w:rPr>
        <w:t xml:space="preserve">венных доходов в сумме </w:t>
      </w:r>
      <w:r w:rsidRPr="00C762E4">
        <w:rPr>
          <w:rFonts w:ascii="Times New Roman" w:hAnsi="Times New Roman" w:cs="Times New Roman"/>
          <w:color w:val="000000"/>
          <w:sz w:val="28"/>
          <w:szCs w:val="28"/>
          <w:lang w:eastAsia="ar-SA"/>
        </w:rPr>
        <w:t xml:space="preserve">свыше </w:t>
      </w:r>
      <w:r>
        <w:rPr>
          <w:rFonts w:ascii="Times New Roman" w:hAnsi="Times New Roman" w:cs="Times New Roman"/>
          <w:color w:val="000000"/>
          <w:sz w:val="28"/>
          <w:szCs w:val="28"/>
          <w:lang w:eastAsia="ar-SA"/>
        </w:rPr>
        <w:t>2,0</w:t>
      </w:r>
      <w:r w:rsidRPr="00C762E4">
        <w:rPr>
          <w:rFonts w:ascii="Times New Roman" w:hAnsi="Times New Roman" w:cs="Times New Roman"/>
          <w:color w:val="000000"/>
          <w:sz w:val="28"/>
          <w:szCs w:val="28"/>
          <w:lang w:eastAsia="ar-SA"/>
        </w:rPr>
        <w:t xml:space="preserve"> млрд.</w:t>
      </w:r>
      <w:r>
        <w:rPr>
          <w:rFonts w:ascii="Times New Roman" w:hAnsi="Times New Roman" w:cs="Times New Roman"/>
          <w:color w:val="000000"/>
          <w:sz w:val="28"/>
          <w:szCs w:val="28"/>
          <w:lang w:eastAsia="ar-SA"/>
        </w:rPr>
        <w:t xml:space="preserve"> руб. Относительно уровня 2020</w:t>
      </w:r>
      <w:r w:rsidRPr="00AC7076">
        <w:rPr>
          <w:rFonts w:ascii="Times New Roman" w:hAnsi="Times New Roman" w:cs="Times New Roman"/>
          <w:color w:val="000000"/>
          <w:sz w:val="28"/>
          <w:szCs w:val="28"/>
          <w:lang w:eastAsia="ar-SA"/>
        </w:rPr>
        <w:t xml:space="preserve"> года объем собств</w:t>
      </w:r>
      <w:r>
        <w:rPr>
          <w:rFonts w:ascii="Times New Roman" w:hAnsi="Times New Roman" w:cs="Times New Roman"/>
          <w:color w:val="000000"/>
          <w:sz w:val="28"/>
          <w:szCs w:val="28"/>
          <w:lang w:eastAsia="ar-SA"/>
        </w:rPr>
        <w:t xml:space="preserve">енных доходов увеличился на 140%, с 410,4 млн. руб. до 575,9 </w:t>
      </w:r>
      <w:r w:rsidRPr="00AC7076">
        <w:rPr>
          <w:rFonts w:ascii="Times New Roman" w:hAnsi="Times New Roman" w:cs="Times New Roman"/>
          <w:color w:val="000000"/>
          <w:sz w:val="28"/>
          <w:szCs w:val="28"/>
          <w:lang w:eastAsia="ar-SA"/>
        </w:rPr>
        <w:t xml:space="preserve">млн. рублей. </w:t>
      </w:r>
      <w:r w:rsidRPr="00AC7076">
        <w:rPr>
          <w:rFonts w:ascii="Times New Roman" w:hAnsi="Times New Roman" w:cs="Times New Roman"/>
          <w:sz w:val="28"/>
          <w:szCs w:val="28"/>
          <w:lang w:eastAsia="ar-SA"/>
        </w:rPr>
        <w:t>В экономику</w:t>
      </w:r>
      <w:r>
        <w:rPr>
          <w:rFonts w:ascii="Times New Roman" w:hAnsi="Times New Roman" w:cs="Times New Roman"/>
          <w:sz w:val="28"/>
          <w:szCs w:val="28"/>
          <w:lang w:eastAsia="ar-SA"/>
        </w:rPr>
        <w:t xml:space="preserve"> района привлечено </w:t>
      </w:r>
      <w:r w:rsidRPr="00C34C1B">
        <w:rPr>
          <w:rFonts w:ascii="Times New Roman" w:hAnsi="Times New Roman" w:cs="Times New Roman"/>
          <w:sz w:val="28"/>
          <w:szCs w:val="28"/>
          <w:lang w:eastAsia="ar-SA"/>
        </w:rPr>
        <w:t xml:space="preserve">более 7,3 млрд. руб. </w:t>
      </w:r>
      <w:r w:rsidRPr="00C34C1B">
        <w:rPr>
          <w:rFonts w:ascii="Times New Roman" w:hAnsi="Times New Roman" w:cs="Times New Roman"/>
          <w:color w:val="000000"/>
          <w:sz w:val="28"/>
          <w:szCs w:val="28"/>
          <w:lang w:eastAsia="ar-SA"/>
        </w:rPr>
        <w:t>внебюджетных средств - инвестиций.</w:t>
      </w:r>
    </w:p>
    <w:p w:rsidR="00470AE3" w:rsidRPr="000A6A8A" w:rsidRDefault="00470AE3" w:rsidP="00FE31A2">
      <w:pPr>
        <w:widowControl/>
        <w:autoSpaceDE/>
        <w:autoSpaceDN/>
        <w:adjustRightInd/>
        <w:ind w:firstLine="567"/>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Pr>
          <w:rFonts w:ascii="Times New Roman" w:hAnsi="Times New Roman" w:cs="Times New Roman"/>
          <w:sz w:val="28"/>
          <w:szCs w:val="28"/>
        </w:rPr>
        <w:t>источников финансирования в 2023 году по сравнению с 2020 годом увеличился в 2 раза</w:t>
      </w:r>
      <w:r w:rsidRPr="00AC7076">
        <w:rPr>
          <w:rFonts w:ascii="Times New Roman" w:hAnsi="Times New Roman" w:cs="Times New Roman"/>
          <w:sz w:val="28"/>
          <w:szCs w:val="28"/>
        </w:rPr>
        <w:t xml:space="preserve">. </w:t>
      </w:r>
    </w:p>
    <w:p w:rsidR="00470AE3" w:rsidRPr="00010B70" w:rsidRDefault="00470AE3"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470AE3" w:rsidRPr="00010B70" w:rsidRDefault="00470AE3" w:rsidP="00EA3A16">
      <w:pPr>
        <w:widowControl/>
        <w:autoSpaceDE/>
        <w:autoSpaceDN/>
        <w:adjustRightInd/>
        <w:ind w:firstLine="720"/>
        <w:jc w:val="both"/>
        <w:rPr>
          <w:rFonts w:ascii="Times New Roman" w:hAnsi="Times New Roman" w:cs="Times New Roman"/>
          <w:sz w:val="22"/>
          <w:szCs w:val="22"/>
        </w:rPr>
      </w:pPr>
      <w:r w:rsidRPr="00010B70">
        <w:rPr>
          <w:rFonts w:ascii="Times New Roman" w:hAnsi="Times New Roman" w:cs="Times New Roman"/>
          <w:b/>
          <w:sz w:val="22"/>
          <w:szCs w:val="22"/>
        </w:rPr>
        <w:t xml:space="preserve">                                                                                                                                            </w:t>
      </w:r>
      <w:r w:rsidRPr="00010B70">
        <w:rPr>
          <w:rFonts w:ascii="Times New Roman" w:hAnsi="Times New Roman" w:cs="Times New Roman"/>
          <w:sz w:val="22"/>
          <w:szCs w:val="22"/>
        </w:rPr>
        <w:t>( млн.руб.)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2"/>
        <w:gridCol w:w="1275"/>
        <w:gridCol w:w="1276"/>
        <w:gridCol w:w="1276"/>
        <w:gridCol w:w="1276"/>
      </w:tblGrid>
      <w:tr w:rsidR="00470AE3" w:rsidRPr="00010B70" w:rsidTr="00913BD5">
        <w:trPr>
          <w:trHeight w:val="608"/>
        </w:trPr>
        <w:tc>
          <w:tcPr>
            <w:tcW w:w="4962" w:type="dxa"/>
            <w:vAlign w:val="center"/>
          </w:tcPr>
          <w:p w:rsidR="00470AE3" w:rsidRPr="00483F46" w:rsidRDefault="00470AE3"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2020</w:t>
            </w:r>
            <w:r w:rsidRPr="00483F46">
              <w:rPr>
                <w:rFonts w:ascii="Times New Roman" w:hAnsi="Times New Roman" w:cs="Times New Roman"/>
                <w:b/>
                <w:sz w:val="24"/>
                <w:szCs w:val="24"/>
              </w:rPr>
              <w:t>г.</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21</w:t>
            </w:r>
            <w:r w:rsidRPr="00483F46">
              <w:rPr>
                <w:rFonts w:ascii="Times New Roman" w:hAnsi="Times New Roman" w:cs="Times New Roman"/>
                <w:b/>
                <w:sz w:val="24"/>
                <w:szCs w:val="24"/>
              </w:rPr>
              <w:t>г.</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22</w:t>
            </w:r>
            <w:r w:rsidRPr="00483F46">
              <w:rPr>
                <w:rFonts w:ascii="Times New Roman" w:hAnsi="Times New Roman" w:cs="Times New Roman"/>
                <w:b/>
                <w:sz w:val="24"/>
                <w:szCs w:val="24"/>
              </w:rPr>
              <w:t>г.</w:t>
            </w:r>
          </w:p>
        </w:tc>
        <w:tc>
          <w:tcPr>
            <w:tcW w:w="1276" w:type="dxa"/>
            <w:vAlign w:val="center"/>
          </w:tcPr>
          <w:p w:rsidR="00470AE3" w:rsidRPr="00483F46" w:rsidRDefault="00470AE3" w:rsidP="009957A8">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23</w:t>
            </w:r>
            <w:r w:rsidRPr="00483F46">
              <w:rPr>
                <w:rFonts w:ascii="Times New Roman" w:hAnsi="Times New Roman" w:cs="Times New Roman"/>
                <w:b/>
                <w:sz w:val="24"/>
                <w:szCs w:val="24"/>
              </w:rPr>
              <w:t>г.</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2331,5</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3293</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4468,1</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p>
        </w:tc>
        <w:tc>
          <w:tcPr>
            <w:tcW w:w="1276" w:type="dxa"/>
            <w:vAlign w:val="center"/>
          </w:tcPr>
          <w:p w:rsidR="00470AE3" w:rsidRPr="00483F46" w:rsidRDefault="00470AE3" w:rsidP="00FF1761">
            <w:pPr>
              <w:widowControl/>
              <w:autoSpaceDE/>
              <w:autoSpaceDN/>
              <w:adjustRightInd/>
              <w:jc w:val="center"/>
              <w:rPr>
                <w:rFonts w:ascii="Times New Roman" w:hAnsi="Times New Roman" w:cs="Times New Roman"/>
                <w:sz w:val="24"/>
                <w:szCs w:val="24"/>
              </w:rPr>
            </w:pP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392,4</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349,8</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421,2</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639,9</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606,3</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3100,5</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751,3</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101,6</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225,6</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470AE3" w:rsidRPr="00010B70" w:rsidTr="00913BD5">
        <w:trPr>
          <w:trHeight w:val="313"/>
        </w:trPr>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27,2</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20,9</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15,4</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74,7</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152,1</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10,6</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53,8</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77,3</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41,2</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1416,1</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180,2</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556,4</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205,3</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13,5</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27,3</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98,7</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180,4</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96,8</w:t>
            </w:r>
          </w:p>
        </w:tc>
      </w:tr>
      <w:tr w:rsidR="00470AE3" w:rsidRPr="00010B70" w:rsidTr="00913BD5">
        <w:tc>
          <w:tcPr>
            <w:tcW w:w="4962" w:type="dxa"/>
          </w:tcPr>
          <w:p w:rsidR="00470AE3" w:rsidRPr="00483F46" w:rsidRDefault="00470AE3"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275"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w:t>
            </w:r>
          </w:p>
        </w:tc>
        <w:tc>
          <w:tcPr>
            <w:tcW w:w="1276" w:type="dxa"/>
            <w:vAlign w:val="center"/>
          </w:tcPr>
          <w:p w:rsidR="00470AE3" w:rsidRPr="00483F46"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c>
          <w:tcPr>
            <w:tcW w:w="1276" w:type="dxa"/>
            <w:vAlign w:val="center"/>
          </w:tcPr>
          <w:p w:rsidR="00470AE3" w:rsidRDefault="00470AE3"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vAlign w:val="center"/>
          </w:tcPr>
          <w:p w:rsidR="00470AE3" w:rsidRDefault="00470AE3"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2,9</w:t>
            </w:r>
          </w:p>
        </w:tc>
      </w:tr>
    </w:tbl>
    <w:p w:rsidR="00470AE3" w:rsidRPr="00010B70" w:rsidRDefault="00470AE3" w:rsidP="00EA3A16">
      <w:pPr>
        <w:widowControl/>
        <w:autoSpaceDE/>
        <w:autoSpaceDN/>
        <w:adjustRightInd/>
        <w:jc w:val="both"/>
        <w:rPr>
          <w:rFonts w:ascii="Times New Roman" w:hAnsi="Times New Roman" w:cs="Times New Roman"/>
        </w:rPr>
      </w:pPr>
    </w:p>
    <w:p w:rsidR="00470AE3" w:rsidRPr="00010B70" w:rsidRDefault="00470AE3"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Pr>
          <w:rFonts w:ascii="Times New Roman" w:hAnsi="Times New Roman" w:cs="Times New Roman"/>
          <w:sz w:val="28"/>
          <w:szCs w:val="28"/>
        </w:rPr>
        <w:t xml:space="preserve"> за 2023 год по отраслям показывает, что 70</w:t>
      </w:r>
      <w:r w:rsidRPr="00010B70">
        <w:rPr>
          <w:rFonts w:ascii="Times New Roman" w:hAnsi="Times New Roman" w:cs="Times New Roman"/>
          <w:sz w:val="28"/>
          <w:szCs w:val="28"/>
        </w:rPr>
        <w:t>% капитальных вложений в 20</w:t>
      </w:r>
      <w:r>
        <w:rPr>
          <w:rFonts w:ascii="Times New Roman" w:hAnsi="Times New Roman" w:cs="Times New Roman"/>
          <w:sz w:val="28"/>
          <w:szCs w:val="28"/>
        </w:rPr>
        <w:t>23</w:t>
      </w:r>
      <w:r w:rsidRPr="00010B70">
        <w:rPr>
          <w:rFonts w:ascii="Times New Roman" w:hAnsi="Times New Roman" w:cs="Times New Roman"/>
          <w:sz w:val="28"/>
          <w:szCs w:val="28"/>
        </w:rPr>
        <w:t xml:space="preserve"> году направлены на развитие организаций по виду 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Pr>
          <w:rFonts w:ascii="Times New Roman" w:hAnsi="Times New Roman" w:cs="Times New Roman"/>
          <w:sz w:val="28"/>
          <w:szCs w:val="28"/>
        </w:rPr>
        <w:t>90</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470AE3" w:rsidRPr="00010B70" w:rsidRDefault="00470AE3"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470AE3" w:rsidRPr="00010B70" w:rsidRDefault="00470AE3" w:rsidP="00EA3A16">
      <w:pPr>
        <w:widowControl/>
        <w:suppressAutoHyphens/>
        <w:autoSpaceDN/>
        <w:adjustRightInd/>
        <w:jc w:val="center"/>
        <w:rPr>
          <w:rFonts w:ascii="Times New Roman" w:hAnsi="Times New Roman" w:cs="Times New Roman"/>
          <w:noProof/>
          <w:color w:val="000000"/>
          <w:sz w:val="28"/>
          <w:szCs w:val="28"/>
        </w:rPr>
      </w:pPr>
      <w:r w:rsidRPr="001F3F44">
        <w:rPr>
          <w:rFonts w:ascii="Times New Roman" w:hAnsi="Times New Roman" w:cs="Times New Roman"/>
          <w:noProof/>
          <w:color w:val="000000"/>
          <w:sz w:val="28"/>
          <w:szCs w:val="28"/>
        </w:rPr>
        <w:pict>
          <v:shape id="Рисунок 3" o:spid="_x0000_i1026" type="#_x0000_t75" style="width:421.5pt;height:259.5pt;visibility:visible">
            <v:imagedata r:id="rId15" o:title="" cropleft="2357f" cropright="1838f"/>
          </v:shape>
        </w:pict>
      </w:r>
    </w:p>
    <w:p w:rsidR="00470AE3" w:rsidRPr="00010B70" w:rsidRDefault="00470AE3" w:rsidP="00EA3A16">
      <w:pPr>
        <w:widowControl/>
        <w:suppressAutoHyphens/>
        <w:autoSpaceDN/>
        <w:adjustRightInd/>
        <w:jc w:val="center"/>
        <w:rPr>
          <w:rFonts w:ascii="Times New Roman" w:hAnsi="Times New Roman" w:cs="Times New Roman"/>
          <w:color w:val="000000"/>
          <w:sz w:val="28"/>
          <w:szCs w:val="28"/>
          <w:lang w:eastAsia="ar-SA"/>
        </w:rPr>
      </w:pPr>
    </w:p>
    <w:p w:rsidR="00470AE3" w:rsidRPr="00010B70" w:rsidRDefault="00470AE3" w:rsidP="00F52F49">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470AE3" w:rsidRPr="009815EE" w:rsidRDefault="00470AE3" w:rsidP="008A6D2B">
      <w:pPr>
        <w:spacing w:line="240" w:lineRule="atLeast"/>
        <w:ind w:firstLine="567"/>
        <w:jc w:val="both"/>
        <w:rPr>
          <w:rFonts w:ascii="Times New Roman" w:hAnsi="Times New Roman"/>
          <w:sz w:val="28"/>
          <w:szCs w:val="28"/>
        </w:rPr>
      </w:pPr>
      <w:r w:rsidRPr="009815EE">
        <w:rPr>
          <w:rFonts w:ascii="Times New Roman" w:hAnsi="Times New Roman" w:cs="Times New Roman"/>
          <w:color w:val="000000"/>
          <w:sz w:val="28"/>
          <w:szCs w:val="28"/>
          <w:lang w:eastAsia="ar-SA"/>
        </w:rPr>
        <w:t xml:space="preserve">По состоянию на 01.04.2024г. резидентами ТОСЭР «Рузаевка» </w:t>
      </w:r>
      <w:r w:rsidRPr="009815EE">
        <w:rPr>
          <w:rFonts w:ascii="Times New Roman" w:hAnsi="Times New Roman"/>
          <w:sz w:val="28"/>
          <w:szCs w:val="28"/>
        </w:rPr>
        <w:t>являются 17 организаций:</w:t>
      </w:r>
    </w:p>
    <w:p w:rsidR="00470AE3" w:rsidRPr="009815EE" w:rsidRDefault="00470AE3" w:rsidP="008A6D2B">
      <w:pPr>
        <w:spacing w:line="240" w:lineRule="atLeast"/>
        <w:ind w:firstLine="567"/>
        <w:jc w:val="both"/>
        <w:rPr>
          <w:rFonts w:ascii="Times New Roman" w:hAnsi="Times New Roman"/>
          <w:sz w:val="28"/>
          <w:szCs w:val="28"/>
        </w:rPr>
      </w:pPr>
      <w:r w:rsidRPr="009815EE">
        <w:rPr>
          <w:rFonts w:ascii="Times New Roman" w:hAnsi="Times New Roman"/>
          <w:sz w:val="28"/>
          <w:szCs w:val="28"/>
        </w:rPr>
        <w:t>1. На базе бывшего завода ОАО «Висмут» компанией ООО «Прогресс» (статус резидента получили 13.12.2017 г) создано производство корпусной мебели, на котором сейчас трудится 107 человек. В проект инвестировано 423,5 млн. рублей.</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2. ООО «УФ-ТЕХНОЛОГИИ» (статус резидента получили 17.12.2018г.). Проект – «Создание и развитие производства медико-профилактических и санитарно-гигиенических проборов на основе УФ-излучения». В ходе реализации проекта инвестировано 226,7 млн. рублей, создано 30 рабочих мест.</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 xml:space="preserve">3. ООО «Нефтехиммаш» (статус резидента получили 19.12.2018г.). Проект – «Организация сборочного производства и механической обработки металлических изделий на территории опережающего развития г. Рузаевка». Проинвестировано 14,1 млн. рублей.  На сегодняшний день на предприятии работает 12 человек. </w:t>
      </w:r>
    </w:p>
    <w:p w:rsidR="00470AE3" w:rsidRPr="009815EE" w:rsidRDefault="00470AE3"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4. ООО «Завод инновационных тепловых энергетических систем» (статус резидента получили 13.03.2019 г.). Проект «Строительство завода по производству блочно - модульных котельных». Создано 13 новых рабочих мест. Объем капитальных вложений составил 13,7 млн. руб.</w:t>
      </w:r>
    </w:p>
    <w:p w:rsidR="00470AE3" w:rsidRPr="009815EE" w:rsidRDefault="00470AE3" w:rsidP="008A6D2B">
      <w:pPr>
        <w:tabs>
          <w:tab w:val="left" w:pos="851"/>
        </w:tabs>
        <w:ind w:right="-63" w:firstLine="567"/>
        <w:jc w:val="both"/>
        <w:rPr>
          <w:sz w:val="28"/>
          <w:szCs w:val="28"/>
          <w:lang w:eastAsia="zh-CN"/>
        </w:rPr>
      </w:pPr>
      <w:r w:rsidRPr="009815EE">
        <w:rPr>
          <w:rFonts w:ascii="Times New Roman" w:hAnsi="Times New Roman"/>
          <w:sz w:val="28"/>
          <w:szCs w:val="28"/>
        </w:rPr>
        <w:t>5. ООО «Стекольная компания «Развитие» (статус резидента получили 16.05.2019г.). Проект – «Запуск завода по производству бесцветной стеклянной тары для пищевой промышленности и создание современного конкурентоспособного производства в г. Рузаевка Республики Мордовия». Проектом запланированы: объем инвестиций 792 млн. рублей, создание 565 новых рабочих мест, выручка при выходе на проектную мощность составит 3280 млн. рублей в год, проинвестировано 995,2 млн. рублей.</w:t>
      </w:r>
    </w:p>
    <w:p w:rsidR="00470AE3" w:rsidRPr="009815EE" w:rsidRDefault="00470AE3"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6.</w:t>
      </w:r>
      <w:r w:rsidRPr="009815EE">
        <w:rPr>
          <w:bCs/>
          <w:color w:val="000000"/>
          <w:spacing w:val="-4"/>
          <w:sz w:val="28"/>
          <w:szCs w:val="28"/>
        </w:rPr>
        <w:t xml:space="preserve"> </w:t>
      </w:r>
      <w:r w:rsidRPr="009815EE">
        <w:rPr>
          <w:rFonts w:ascii="Times New Roman" w:hAnsi="Times New Roman"/>
          <w:sz w:val="28"/>
          <w:szCs w:val="28"/>
        </w:rPr>
        <w:t>ООО «Рузкабель» (резидент с 10.09.2019г.). Проект: «Создание производства металлической стренги, бронепокровов» проектной мощностью 7920 тонн в год на сумму 148 млн. рублей. Общая стоимость проекта – 200 млн. рублей. Планируется создание 67 новых рабочих мест. Финансирование планируется за счет собственных средств инициатора проекта и заемных средств.</w:t>
      </w:r>
    </w:p>
    <w:p w:rsidR="00470AE3" w:rsidRPr="009815EE" w:rsidRDefault="00470AE3"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По проекту инвестировано 200,6 млн. рублей, создано 29 рабочих мест.</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7. ООО «Конструкционные композиты» (резидент с 26 декабря 2019 г.). Инвестиционный проект - «Создание производства конструкционных композитов». По проекту инвестировано 506,1 млн. рублей, создано 105 рабочих мест.</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8. ООО «ФАСТ-САЙД» (резидент с 03.06.2020г.). Инвестиционный проект - «Создание производства по выпуску из ДВП декоративных панелей с тиснением». По проекту создано 16 рабочих мест, проинвестировано 60,1 млн. рублей.</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9. ООО «Фоксвудрус» (резидент с 17.08.2020г.). Инвестиционный проект - «Создание производства высококачественных изделий ручной работы из натуральных материалов». Создано 58 рабочих мест, проинвестировано 3,5 млн. рублей.</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10.ОО «Овотех» (резидент с 17.08.2020г.). Инвестиционный проект - «Производство пищевых и косметических продуктов». По проекту создано 21 рабочих мест, проинвестировано 9,6 млн. рублей.</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11. ООО «РУЗПРОМПРОДУКТ» (резидент с 17.08.2020г.). Инвестиционный проект - «Производство лосьона (антисептических средств) для индивидуальной защиты». По проекту проинвестировано 5,5 млн. рублей, создано 15 рабочих мест.</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12. ООО «Экспонента» (резидент с 22.09.2020г.). Инвестиционный проект - «Реализация производства химической продукции для строительной и сельскохозяйственной отрасли». По проекту создано 19 рабочих мест, инвестиции составили 66,9 млн. рублей.</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13. ООО «Полимерные композиты» (резидент – с 22.09.2020г.). Инвестиционный проект - «Создание производства полимерных композитов». По проекту создано 18 рабочих мест, проинвестировано 152,1 млн. рублей.</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14. ООО «Овер-Фарма» (резидент с 22.09.2020г.). Инвестиционный проект -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Pr="009815EE">
        <w:rPr>
          <w:bCs/>
          <w:color w:val="000000"/>
          <w:spacing w:val="-4"/>
          <w:sz w:val="28"/>
          <w:szCs w:val="28"/>
        </w:rPr>
        <w:t xml:space="preserve"> </w:t>
      </w:r>
      <w:r w:rsidRPr="009815EE">
        <w:rPr>
          <w:rFonts w:ascii="Times New Roman" w:hAnsi="Times New Roman"/>
          <w:sz w:val="28"/>
          <w:szCs w:val="28"/>
        </w:rPr>
        <w:t>По проекту проинвестировано 113 млн. рублей, создано 31 новых рабочих мест.</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15. ООО «ЦПИ «НОВА» (резидент с 24.09.2020г.). Инвестиционный проект - «Производство изделий и оснастки с использованием технологий мехобработки, литья и штамповки</w:t>
      </w:r>
      <w:r w:rsidRPr="009815EE">
        <w:rPr>
          <w:bCs/>
          <w:color w:val="000000"/>
          <w:spacing w:val="-4"/>
          <w:sz w:val="28"/>
          <w:szCs w:val="28"/>
        </w:rPr>
        <w:t xml:space="preserve">. </w:t>
      </w:r>
      <w:r w:rsidRPr="009815EE">
        <w:rPr>
          <w:rFonts w:ascii="Times New Roman" w:hAnsi="Times New Roman"/>
          <w:sz w:val="28"/>
          <w:szCs w:val="28"/>
        </w:rPr>
        <w:t>По проекту создано 16 рабочих мест, проинвестировано 11млн. рублей.</w:t>
      </w:r>
    </w:p>
    <w:p w:rsidR="00470AE3" w:rsidRPr="009815E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16. ООО «РСК «Гласс-Декор» (резидент с 22.09.2020г.). Инвестиционный проект - «Строительство завода по производству бесцветной стеклянной тары для пищевой промышленности в г. Рузаевка Республики Мордовия».</w:t>
      </w:r>
      <w:r w:rsidRPr="009815EE">
        <w:rPr>
          <w:bCs/>
          <w:color w:val="000000"/>
          <w:spacing w:val="-4"/>
          <w:sz w:val="28"/>
          <w:szCs w:val="28"/>
        </w:rPr>
        <w:t xml:space="preserve"> </w:t>
      </w:r>
      <w:r w:rsidRPr="009815EE">
        <w:rPr>
          <w:rFonts w:ascii="Times New Roman" w:hAnsi="Times New Roman"/>
          <w:sz w:val="28"/>
          <w:szCs w:val="28"/>
        </w:rPr>
        <w:t>Общая стоимость проекта – 2788 млн. рублей. Планируется создание 300 новых рабочих мест. По проекту создано 44 рабочих места, проинвестировано 499,5 млн. рублей.</w:t>
      </w:r>
    </w:p>
    <w:p w:rsidR="00470AE3" w:rsidRPr="00E2433E" w:rsidRDefault="00470AE3" w:rsidP="008A6D2B">
      <w:pPr>
        <w:ind w:right="-63" w:firstLine="567"/>
        <w:jc w:val="both"/>
        <w:rPr>
          <w:rFonts w:ascii="Times New Roman" w:hAnsi="Times New Roman"/>
          <w:sz w:val="28"/>
          <w:szCs w:val="28"/>
        </w:rPr>
      </w:pPr>
      <w:r w:rsidRPr="009815EE">
        <w:rPr>
          <w:rFonts w:ascii="Times New Roman" w:hAnsi="Times New Roman"/>
          <w:sz w:val="28"/>
          <w:szCs w:val="28"/>
        </w:rPr>
        <w:t>17. ООО «Добрый хозяин – Рузаевка»</w:t>
      </w:r>
      <w:r w:rsidRPr="009815EE">
        <w:t xml:space="preserve"> </w:t>
      </w:r>
      <w:r w:rsidRPr="009815EE">
        <w:rPr>
          <w:rFonts w:ascii="Times New Roman" w:hAnsi="Times New Roman"/>
          <w:sz w:val="28"/>
          <w:szCs w:val="28"/>
        </w:rPr>
        <w:t>«Создание производства влажных кормов для домашних животных". Общая стоимость проекта – 4370 млн.</w:t>
      </w:r>
      <w:r>
        <w:rPr>
          <w:rFonts w:ascii="Times New Roman" w:hAnsi="Times New Roman"/>
          <w:sz w:val="28"/>
          <w:szCs w:val="28"/>
        </w:rPr>
        <w:t> </w:t>
      </w:r>
      <w:r w:rsidRPr="009815EE">
        <w:rPr>
          <w:rFonts w:ascii="Times New Roman" w:hAnsi="Times New Roman"/>
          <w:sz w:val="28"/>
          <w:szCs w:val="28"/>
        </w:rPr>
        <w:t>руб.</w:t>
      </w:r>
      <w:r>
        <w:rPr>
          <w:rFonts w:ascii="Times New Roman" w:hAnsi="Times New Roman"/>
          <w:sz w:val="28"/>
          <w:szCs w:val="28"/>
        </w:rPr>
        <w:t xml:space="preserve"> Планируется создание 182 рабочих места.</w:t>
      </w:r>
    </w:p>
    <w:p w:rsidR="00470AE3" w:rsidRPr="00E2433E" w:rsidRDefault="00470AE3" w:rsidP="008A6D2B">
      <w:pPr>
        <w:ind w:right="-63" w:firstLine="567"/>
        <w:contextualSpacing/>
        <w:jc w:val="both"/>
        <w:rPr>
          <w:rFonts w:ascii="Times New Roman" w:hAnsi="Times New Roman"/>
          <w:sz w:val="28"/>
          <w:szCs w:val="28"/>
        </w:rPr>
      </w:pPr>
      <w:r w:rsidRPr="00E2433E">
        <w:rPr>
          <w:rFonts w:ascii="Times New Roman" w:hAnsi="Times New Roman"/>
          <w:sz w:val="28"/>
          <w:szCs w:val="28"/>
        </w:rPr>
        <w:t>Резидентами ТОР по состоянию на 01.01.2024 г. создано1098 рабочих мест, в том числе в 2023г. – 84 рабочих мест, проинвестировано 3321 млн. рублей, в том чис</w:t>
      </w:r>
      <w:r>
        <w:rPr>
          <w:rFonts w:ascii="Times New Roman" w:hAnsi="Times New Roman"/>
          <w:sz w:val="28"/>
          <w:szCs w:val="28"/>
        </w:rPr>
        <w:t>ле в 2023г. – 1026 млн. рублей.</w:t>
      </w:r>
    </w:p>
    <w:p w:rsidR="00470AE3" w:rsidRDefault="00470AE3" w:rsidP="006F0CAA">
      <w:pPr>
        <w:shd w:val="clear" w:color="auto" w:fill="FFFFFF"/>
        <w:ind w:firstLine="567"/>
        <w:jc w:val="both"/>
        <w:rPr>
          <w:rFonts w:ascii="Times New Roman" w:hAnsi="Times New Roman" w:cs="Times New Roman"/>
          <w:color w:val="000000"/>
          <w:sz w:val="28"/>
          <w:szCs w:val="28"/>
          <w:lang w:eastAsia="ar-SA"/>
        </w:rPr>
      </w:pPr>
      <w:r w:rsidRPr="00671F40">
        <w:rPr>
          <w:rFonts w:ascii="Times New Roman" w:hAnsi="Times New Roman" w:cs="Times New Roman"/>
          <w:color w:val="000000"/>
          <w:sz w:val="28"/>
          <w:szCs w:val="28"/>
          <w:lang w:eastAsia="ar-SA"/>
        </w:rPr>
        <w:t xml:space="preserve">На территории городского поселения Рузаевка в настоящее время реализуется проект «Строительство завода по первичной и последующей (промышленной) переработке мясной продукции» ООО «Мясоперерабатывающий комплекс «Атяшевский». Общая стоимость проекта 2150 млн. руб. Срок реализации проекта 2022-2024годы. </w:t>
      </w:r>
      <w:r w:rsidRPr="00D772F3">
        <w:rPr>
          <w:rFonts w:ascii="Times New Roman" w:hAnsi="Times New Roman" w:cs="Times New Roman"/>
          <w:sz w:val="28"/>
          <w:szCs w:val="28"/>
          <w:lang w:eastAsia="ar-SA"/>
        </w:rPr>
        <w:t>На</w:t>
      </w:r>
      <w:r w:rsidRPr="00671F40">
        <w:rPr>
          <w:rFonts w:ascii="Times New Roman" w:hAnsi="Times New Roman" w:cs="Times New Roman"/>
          <w:color w:val="000000"/>
          <w:sz w:val="28"/>
          <w:szCs w:val="28"/>
          <w:lang w:eastAsia="ar-SA"/>
        </w:rPr>
        <w:t xml:space="preserve"> площадке работает </w:t>
      </w:r>
      <w:r w:rsidRPr="00D772F3">
        <w:rPr>
          <w:rFonts w:ascii="Times New Roman" w:hAnsi="Times New Roman" w:cs="Times New Roman"/>
          <w:color w:val="000000"/>
          <w:sz w:val="28"/>
          <w:szCs w:val="28"/>
          <w:lang w:eastAsia="ar-SA"/>
        </w:rPr>
        <w:t>396 сотрудников</w:t>
      </w:r>
      <w:r w:rsidRPr="00671F40">
        <w:rPr>
          <w:rFonts w:ascii="Times New Roman" w:hAnsi="Times New Roman" w:cs="Times New Roman"/>
          <w:color w:val="000000"/>
          <w:sz w:val="28"/>
          <w:szCs w:val="28"/>
          <w:lang w:eastAsia="ar-SA"/>
        </w:rPr>
        <w:t>. Пр</w:t>
      </w:r>
      <w:r>
        <w:rPr>
          <w:rFonts w:ascii="Times New Roman" w:hAnsi="Times New Roman" w:cs="Times New Roman"/>
          <w:color w:val="000000"/>
          <w:sz w:val="28"/>
          <w:szCs w:val="28"/>
          <w:lang w:eastAsia="ar-SA"/>
        </w:rPr>
        <w:t>и выходе на полную мощность в 1</w:t>
      </w:r>
      <w:r w:rsidRPr="00671F40">
        <w:rPr>
          <w:rFonts w:ascii="Times New Roman" w:hAnsi="Times New Roman" w:cs="Times New Roman"/>
          <w:color w:val="000000"/>
          <w:sz w:val="28"/>
          <w:szCs w:val="28"/>
          <w:lang w:eastAsia="ar-SA"/>
        </w:rPr>
        <w:t xml:space="preserve">800 тонн в месяц количество рабочих мест превысит </w:t>
      </w:r>
      <w:r>
        <w:rPr>
          <w:rFonts w:ascii="Times New Roman" w:hAnsi="Times New Roman" w:cs="Times New Roman"/>
          <w:color w:val="000000"/>
          <w:sz w:val="28"/>
          <w:szCs w:val="28"/>
          <w:lang w:eastAsia="ar-SA"/>
        </w:rPr>
        <w:t xml:space="preserve">800 </w:t>
      </w:r>
      <w:r w:rsidRPr="00671F40">
        <w:rPr>
          <w:rFonts w:ascii="Times New Roman" w:hAnsi="Times New Roman" w:cs="Times New Roman"/>
          <w:color w:val="000000"/>
          <w:sz w:val="28"/>
          <w:szCs w:val="28"/>
          <w:lang w:eastAsia="ar-SA"/>
        </w:rPr>
        <w:t>человек.</w:t>
      </w:r>
    </w:p>
    <w:p w:rsidR="00470AE3" w:rsidRDefault="00470AE3"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6F0CAA">
        <w:rPr>
          <w:rFonts w:ascii="Times New Roman" w:hAnsi="Times New Roman" w:cs="Times New Roman"/>
          <w:color w:val="000000"/>
          <w:sz w:val="28"/>
          <w:szCs w:val="28"/>
          <w:lang w:eastAsia="ar-SA"/>
        </w:rPr>
        <w:t>В 2023</w:t>
      </w:r>
      <w:r>
        <w:rPr>
          <w:rFonts w:ascii="Times New Roman" w:hAnsi="Times New Roman" w:cs="Times New Roman"/>
          <w:color w:val="000000"/>
          <w:sz w:val="28"/>
          <w:szCs w:val="28"/>
          <w:lang w:eastAsia="ar-SA"/>
        </w:rPr>
        <w:t xml:space="preserve"> году</w:t>
      </w:r>
      <w:r w:rsidRPr="006F0CAA">
        <w:rPr>
          <w:rFonts w:ascii="Times New Roman" w:hAnsi="Times New Roman" w:cs="Times New Roman"/>
          <w:color w:val="000000"/>
          <w:sz w:val="28"/>
          <w:szCs w:val="28"/>
          <w:lang w:eastAsia="ar-SA"/>
        </w:rPr>
        <w:t xml:space="preserve"> начато строительство производственно-складского комплекса по производству стабилизационных смесей в ЗАО «Рузово». Общая стоимость проекта составляет 230 млн. руб. </w:t>
      </w:r>
      <w:r>
        <w:rPr>
          <w:rFonts w:ascii="Times New Roman" w:hAnsi="Times New Roman" w:cs="Times New Roman"/>
          <w:color w:val="000000"/>
          <w:sz w:val="28"/>
          <w:szCs w:val="28"/>
          <w:lang w:eastAsia="ar-SA"/>
        </w:rPr>
        <w:t xml:space="preserve">Запланировано создать </w:t>
      </w:r>
      <w:r w:rsidRPr="006F0CAA">
        <w:rPr>
          <w:rFonts w:ascii="Times New Roman" w:hAnsi="Times New Roman" w:cs="Times New Roman"/>
          <w:color w:val="000000"/>
          <w:sz w:val="28"/>
          <w:szCs w:val="28"/>
          <w:lang w:eastAsia="ar-SA"/>
        </w:rPr>
        <w:t xml:space="preserve">15 рабочих мест. </w:t>
      </w:r>
    </w:p>
    <w:p w:rsidR="00470AE3" w:rsidRDefault="00470AE3" w:rsidP="0065125A">
      <w:pPr>
        <w:pBdr>
          <w:bottom w:val="single" w:sz="4" w:space="14" w:color="FFFFFF"/>
        </w:pBdr>
        <w:suppressAutoHyphens/>
        <w:ind w:firstLine="567"/>
        <w:jc w:val="both"/>
        <w:rPr>
          <w:rFonts w:ascii="Times New Roman" w:hAnsi="Times New Roman" w:cs="Times New Roman"/>
          <w:sz w:val="28"/>
          <w:szCs w:val="28"/>
        </w:rPr>
      </w:pPr>
      <w:r w:rsidRPr="00582D7D">
        <w:rPr>
          <w:rFonts w:ascii="Times New Roman" w:hAnsi="Times New Roman" w:cs="Times New Roman"/>
          <w:color w:val="000000"/>
          <w:sz w:val="28"/>
          <w:szCs w:val="28"/>
          <w:lang w:eastAsia="ar-SA"/>
        </w:rPr>
        <w:t xml:space="preserve">Продолжились вложения инвестиций и в сельскохозяйственную отрасль района. </w:t>
      </w:r>
      <w:r>
        <w:rPr>
          <w:rFonts w:ascii="Times New Roman" w:hAnsi="Times New Roman" w:cs="Times New Roman"/>
          <w:sz w:val="28"/>
          <w:szCs w:val="28"/>
        </w:rPr>
        <w:t>Завершена реализация инвестиционного</w:t>
      </w:r>
      <w:r w:rsidRPr="00582D7D">
        <w:rPr>
          <w:rFonts w:ascii="Times New Roman" w:hAnsi="Times New Roman" w:cs="Times New Roman"/>
          <w:sz w:val="28"/>
          <w:szCs w:val="28"/>
        </w:rPr>
        <w:t xml:space="preserve"> проект</w:t>
      </w:r>
      <w:r>
        <w:rPr>
          <w:rFonts w:ascii="Times New Roman" w:hAnsi="Times New Roman" w:cs="Times New Roman"/>
          <w:sz w:val="28"/>
          <w:szCs w:val="28"/>
        </w:rPr>
        <w:t>а</w:t>
      </w:r>
      <w:r w:rsidRPr="00582D7D">
        <w:rPr>
          <w:rFonts w:ascii="Times New Roman" w:hAnsi="Times New Roman" w:cs="Times New Roman"/>
          <w:sz w:val="28"/>
          <w:szCs w:val="28"/>
        </w:rPr>
        <w:t xml:space="preserve"> ООО «Исток» </w:t>
      </w:r>
      <w:r>
        <w:rPr>
          <w:rFonts w:ascii="Times New Roman" w:hAnsi="Times New Roman" w:cs="Times New Roman"/>
          <w:sz w:val="28"/>
          <w:szCs w:val="28"/>
        </w:rPr>
        <w:t xml:space="preserve">- </w:t>
      </w:r>
      <w:r w:rsidRPr="00582D7D">
        <w:rPr>
          <w:rFonts w:ascii="Times New Roman" w:hAnsi="Times New Roman" w:cs="Times New Roman"/>
          <w:color w:val="000000"/>
          <w:sz w:val="28"/>
          <w:szCs w:val="28"/>
          <w:lang w:eastAsia="ar-SA"/>
        </w:rPr>
        <w:t>строительство молочного комплекса на 1120 голов КРС</w:t>
      </w:r>
      <w:r w:rsidRPr="00582D7D">
        <w:rPr>
          <w:rFonts w:ascii="Times New Roman" w:hAnsi="Times New Roman" w:cs="Times New Roman"/>
          <w:sz w:val="28"/>
          <w:szCs w:val="28"/>
        </w:rPr>
        <w:t xml:space="preserve"> в с.</w:t>
      </w:r>
      <w:r>
        <w:rPr>
          <w:rFonts w:ascii="Times New Roman" w:hAnsi="Times New Roman" w:cs="Times New Roman"/>
          <w:sz w:val="28"/>
          <w:szCs w:val="28"/>
        </w:rPr>
        <w:t> </w:t>
      </w:r>
      <w:r w:rsidRPr="00582D7D">
        <w:rPr>
          <w:rFonts w:ascii="Times New Roman" w:hAnsi="Times New Roman" w:cs="Times New Roman"/>
          <w:sz w:val="28"/>
          <w:szCs w:val="28"/>
        </w:rPr>
        <w:t xml:space="preserve">Болдово. </w:t>
      </w:r>
      <w:r w:rsidRPr="0045784D">
        <w:rPr>
          <w:rFonts w:ascii="Times New Roman" w:hAnsi="Times New Roman" w:cs="Times New Roman"/>
          <w:color w:val="000000"/>
          <w:sz w:val="28"/>
          <w:szCs w:val="28"/>
          <w:lang w:eastAsia="ar-SA"/>
        </w:rPr>
        <w:t>Общая стоимость инвестиционного проекта</w:t>
      </w:r>
      <w:r w:rsidRPr="0045784D">
        <w:rPr>
          <w:rFonts w:ascii="Times New Roman" w:hAnsi="Times New Roman" w:cs="Times New Roman"/>
          <w:sz w:val="28"/>
          <w:szCs w:val="28"/>
        </w:rPr>
        <w:t xml:space="preserve"> – 321,0 млн. руб. Ввод в эксплуатацию данного объекта позволил дополнительно создать 25 новых рабочих мест. При выходе на полную проектную мощность: производство молока на предприятии увеличится на 13000 тонн в год.</w:t>
      </w:r>
    </w:p>
    <w:p w:rsidR="00470AE3" w:rsidRDefault="00470AE3" w:rsidP="0065125A">
      <w:pPr>
        <w:pBdr>
          <w:bottom w:val="single" w:sz="4" w:space="14" w:color="FFFFFF"/>
        </w:pBdr>
        <w:suppressAutoHyphens/>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В поселке Совхоз «Красное сельцо»</w:t>
      </w:r>
      <w:r w:rsidRPr="0045784D">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осуществляется строительство животноводческого</w:t>
      </w:r>
      <w:r w:rsidRPr="0045784D">
        <w:rPr>
          <w:rFonts w:ascii="Times New Roman" w:hAnsi="Times New Roman" w:cs="Times New Roman"/>
          <w:color w:val="000000"/>
          <w:sz w:val="28"/>
          <w:szCs w:val="28"/>
          <w:lang w:eastAsia="ar-SA"/>
        </w:rPr>
        <w:t xml:space="preserve"> комплекс</w:t>
      </w:r>
      <w:r>
        <w:rPr>
          <w:rFonts w:ascii="Times New Roman" w:hAnsi="Times New Roman" w:cs="Times New Roman"/>
          <w:color w:val="000000"/>
          <w:sz w:val="28"/>
          <w:szCs w:val="28"/>
          <w:lang w:eastAsia="ar-SA"/>
        </w:rPr>
        <w:t>а</w:t>
      </w:r>
      <w:r w:rsidRPr="0045784D">
        <w:rPr>
          <w:rFonts w:ascii="Times New Roman" w:hAnsi="Times New Roman" w:cs="Times New Roman"/>
          <w:color w:val="000000"/>
          <w:sz w:val="28"/>
          <w:szCs w:val="28"/>
          <w:lang w:eastAsia="ar-SA"/>
        </w:rPr>
        <w:t xml:space="preserve"> на 1000 голов дойного стада со шлейфом (ООО «Агросоюз – Красное сельцо»). Общая стоимость инвестиционного проекта</w:t>
      </w:r>
      <w:r w:rsidRPr="0045784D">
        <w:rPr>
          <w:rFonts w:ascii="Times New Roman" w:hAnsi="Times New Roman" w:cs="Times New Roman"/>
          <w:sz w:val="28"/>
          <w:szCs w:val="28"/>
        </w:rPr>
        <w:t xml:space="preserve"> – 765,6 млн. руб. Ввод в эксплуатацию данного объекта – 202</w:t>
      </w:r>
      <w:r>
        <w:rPr>
          <w:rFonts w:ascii="Times New Roman" w:hAnsi="Times New Roman" w:cs="Times New Roman"/>
          <w:sz w:val="28"/>
          <w:szCs w:val="28"/>
        </w:rPr>
        <w:t>4</w:t>
      </w:r>
      <w:r w:rsidRPr="0045784D">
        <w:rPr>
          <w:rFonts w:ascii="Times New Roman" w:hAnsi="Times New Roman" w:cs="Times New Roman"/>
          <w:sz w:val="28"/>
          <w:szCs w:val="28"/>
        </w:rPr>
        <w:t xml:space="preserve"> год. Планируется дополнительно создать </w:t>
      </w:r>
      <w:r>
        <w:rPr>
          <w:rFonts w:ascii="Times New Roman" w:hAnsi="Times New Roman" w:cs="Times New Roman"/>
          <w:sz w:val="28"/>
          <w:szCs w:val="28"/>
        </w:rPr>
        <w:t>15</w:t>
      </w:r>
      <w:r w:rsidRPr="0045784D">
        <w:rPr>
          <w:rFonts w:ascii="Times New Roman" w:hAnsi="Times New Roman" w:cs="Times New Roman"/>
          <w:sz w:val="28"/>
          <w:szCs w:val="28"/>
        </w:rPr>
        <w:t xml:space="preserve"> новых рабочих мест. При выходе на полную проектную мощность </w:t>
      </w:r>
      <w:r w:rsidRPr="00010B70">
        <w:rPr>
          <w:rFonts w:ascii="Times New Roman" w:hAnsi="Times New Roman" w:cs="Times New Roman"/>
          <w:sz w:val="28"/>
          <w:szCs w:val="28"/>
        </w:rPr>
        <w:t>производство молока на предприятии увеличится на 6000 тонн в год, производство мяса на 200 тонн в год.</w:t>
      </w:r>
    </w:p>
    <w:p w:rsidR="00470AE3" w:rsidRDefault="00470AE3"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w:t>
      </w:r>
      <w:r>
        <w:rPr>
          <w:rFonts w:ascii="Times New Roman" w:hAnsi="Times New Roman" w:cs="Times New Roman"/>
          <w:color w:val="000000"/>
          <w:sz w:val="28"/>
          <w:szCs w:val="28"/>
          <w:lang w:eastAsia="ar-SA"/>
        </w:rPr>
        <w:t xml:space="preserve"> при составлении бизнес планов.</w:t>
      </w:r>
    </w:p>
    <w:p w:rsidR="00470AE3" w:rsidRDefault="00470AE3"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470AE3" w:rsidRDefault="00470AE3"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Pr>
          <w:rFonts w:ascii="Times New Roman" w:hAnsi="Times New Roman" w:cs="Times New Roman"/>
          <w:color w:val="000000"/>
          <w:sz w:val="28"/>
          <w:szCs w:val="28"/>
          <w:lang w:eastAsia="ar-SA"/>
        </w:rPr>
        <w:t xml:space="preserve"> ООО «</w:t>
      </w:r>
      <w:r w:rsidRPr="005B7AA8">
        <w:rPr>
          <w:rFonts w:ascii="Times New Roman" w:hAnsi="Times New Roman" w:cs="Times New Roman"/>
          <w:color w:val="000000"/>
          <w:sz w:val="28"/>
          <w:szCs w:val="28"/>
          <w:lang w:eastAsia="ar-SA"/>
        </w:rPr>
        <w:t>Рузаевская швейная фабрика». Фабрика</w:t>
      </w:r>
      <w:r w:rsidRPr="00010B70">
        <w:rPr>
          <w:rFonts w:ascii="Times New Roman" w:hAnsi="Times New Roman" w:cs="Times New Roman"/>
          <w:color w:val="000000"/>
          <w:sz w:val="28"/>
          <w:szCs w:val="28"/>
          <w:lang w:eastAsia="ar-SA"/>
        </w:rPr>
        <w:t xml:space="preserve"> занимается производством </w:t>
      </w:r>
      <w:r>
        <w:rPr>
          <w:rFonts w:ascii="Times New Roman" w:hAnsi="Times New Roman" w:cs="Times New Roman"/>
          <w:color w:val="000000"/>
          <w:sz w:val="28"/>
          <w:szCs w:val="28"/>
          <w:lang w:eastAsia="ar-SA"/>
        </w:rPr>
        <w:t xml:space="preserve">спец.одежды. Предприятие является частью группы компаний </w:t>
      </w:r>
      <w:r w:rsidRPr="00AB1732">
        <w:rPr>
          <w:rFonts w:ascii="Times New Roman" w:hAnsi="Times New Roman" w:cs="Times New Roman"/>
          <w:color w:val="000000"/>
          <w:sz w:val="28"/>
          <w:szCs w:val="28"/>
          <w:lang w:eastAsia="ar-SA"/>
        </w:rPr>
        <w:t>АО «Легпромресурс».</w:t>
      </w:r>
      <w:r>
        <w:rPr>
          <w:rFonts w:ascii="Times New Roman" w:hAnsi="Times New Roman" w:cs="Times New Roman"/>
          <w:color w:val="000000"/>
          <w:sz w:val="28"/>
          <w:szCs w:val="28"/>
          <w:lang w:eastAsia="ar-SA"/>
        </w:rPr>
        <w:t xml:space="preserve"> На фабрике дополнительно создано 30 рабочих мест.</w:t>
      </w:r>
    </w:p>
    <w:p w:rsidR="00470AE3" w:rsidRDefault="00470AE3" w:rsidP="0065125A">
      <w:pPr>
        <w:pBdr>
          <w:bottom w:val="single" w:sz="4" w:space="14" w:color="FFFFFF"/>
        </w:pBdr>
        <w:suppressAutoHyphens/>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Швейное предприятие ООО «Рузаевская фабрика–РВ». Фабрика занимается производством швейных изделий </w:t>
      </w:r>
      <w:r>
        <w:rPr>
          <w:rFonts w:ascii="Times New Roman" w:hAnsi="Times New Roman" w:cs="Times New Roman"/>
          <w:color w:val="000000"/>
          <w:sz w:val="28"/>
          <w:szCs w:val="28"/>
          <w:lang w:eastAsia="ar-SA"/>
        </w:rPr>
        <w:t>(</w:t>
      </w:r>
      <w:r>
        <w:rPr>
          <w:rFonts w:ascii="Times New Roman" w:hAnsi="Times New Roman" w:cs="Times New Roman"/>
          <w:sz w:val="28"/>
          <w:szCs w:val="28"/>
        </w:rPr>
        <w:t xml:space="preserve">военной формы и нательного белья) </w:t>
      </w:r>
      <w:r>
        <w:rPr>
          <w:rFonts w:ascii="Times New Roman" w:hAnsi="Times New Roman" w:cs="Times New Roman"/>
          <w:color w:val="000000"/>
          <w:sz w:val="28"/>
          <w:szCs w:val="28"/>
          <w:lang w:eastAsia="ar-SA"/>
        </w:rPr>
        <w:t>по заказу</w:t>
      </w:r>
      <w:r w:rsidRPr="00010B70">
        <w:rPr>
          <w:rFonts w:ascii="Times New Roman" w:hAnsi="Times New Roman" w:cs="Times New Roman"/>
          <w:color w:val="000000"/>
          <w:sz w:val="28"/>
          <w:szCs w:val="28"/>
          <w:lang w:eastAsia="ar-SA"/>
        </w:rPr>
        <w:t xml:space="preserve"> Министерства обороны Российской Федерации.</w:t>
      </w:r>
    </w:p>
    <w:p w:rsidR="00470AE3" w:rsidRDefault="00470AE3"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470AE3" w:rsidRDefault="00470AE3"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Pr>
          <w:rFonts w:ascii="Times New Roman" w:hAnsi="Times New Roman" w:cs="Times New Roman"/>
          <w:color w:val="000000"/>
          <w:sz w:val="28"/>
          <w:szCs w:val="28"/>
          <w:lang w:eastAsia="ar-SA"/>
        </w:rPr>
        <w:t xml:space="preserve">борот розничной торговли за 2023 год составил более 7,8 </w:t>
      </w:r>
      <w:r w:rsidRPr="00E05023">
        <w:rPr>
          <w:rFonts w:ascii="Times New Roman" w:hAnsi="Times New Roman" w:cs="Times New Roman"/>
          <w:color w:val="000000"/>
          <w:sz w:val="28"/>
          <w:szCs w:val="28"/>
          <w:lang w:eastAsia="ar-SA"/>
        </w:rPr>
        <w:t>млрд. рублей. Оборот розничной торговли на душу населения Рузаев</w:t>
      </w:r>
      <w:r>
        <w:rPr>
          <w:rFonts w:ascii="Times New Roman" w:hAnsi="Times New Roman" w:cs="Times New Roman"/>
          <w:color w:val="000000"/>
          <w:sz w:val="28"/>
          <w:szCs w:val="28"/>
          <w:lang w:eastAsia="ar-SA"/>
        </w:rPr>
        <w:t>ского района в минувшем году –132,8тысяч рублей, что к уровню 2022 года составляет 111,4</w:t>
      </w:r>
      <w:r w:rsidRPr="00E05023">
        <w:rPr>
          <w:rFonts w:ascii="Times New Roman" w:hAnsi="Times New Roman" w:cs="Times New Roman"/>
          <w:color w:val="000000"/>
          <w:sz w:val="28"/>
          <w:szCs w:val="28"/>
          <w:lang w:eastAsia="ar-SA"/>
        </w:rPr>
        <w:t>%.</w:t>
      </w:r>
    </w:p>
    <w:p w:rsidR="00470AE3" w:rsidRDefault="00470AE3"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E5015">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инфраструктуру, состоящую более чем из 294 объектов торговли с торговой площадью 25,6 тыс. кв. метров.</w:t>
      </w:r>
    </w:p>
    <w:p w:rsidR="00470AE3" w:rsidRDefault="00470AE3" w:rsidP="0065125A">
      <w:pPr>
        <w:pBdr>
          <w:bottom w:val="single" w:sz="4" w:space="14" w:color="FFFFFF"/>
        </w:pBdr>
        <w:suppressAutoHyphens/>
        <w:spacing w:line="240" w:lineRule="atLeast"/>
        <w:ind w:firstLine="567"/>
        <w:jc w:val="both"/>
        <w:rPr>
          <w:rFonts w:ascii="Times New Roman" w:hAnsi="Times New Roman" w:cs="Times New Roman"/>
          <w:sz w:val="28"/>
          <w:szCs w:val="28"/>
          <w:lang w:eastAsia="ar-SA"/>
        </w:rPr>
      </w:pPr>
      <w:r w:rsidRPr="00EE5015">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w:t>
      </w:r>
      <w:r w:rsidRPr="002104E8">
        <w:rPr>
          <w:rFonts w:ascii="Times New Roman" w:hAnsi="Times New Roman" w:cs="Times New Roman"/>
          <w:sz w:val="28"/>
          <w:szCs w:val="28"/>
          <w:lang w:eastAsia="ar-SA"/>
        </w:rPr>
        <w:t xml:space="preserve"> многих торговых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470AE3" w:rsidRDefault="00470AE3" w:rsidP="0065125A">
      <w:pPr>
        <w:pBdr>
          <w:bottom w:val="single" w:sz="4" w:space="14"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В настоящее время у населения более востребованными являются крупные торговые центры и сетевые магазины.</w:t>
      </w:r>
    </w:p>
    <w:p w:rsidR="00470AE3" w:rsidRDefault="00470AE3" w:rsidP="00C21971">
      <w:pPr>
        <w:pBdr>
          <w:bottom w:val="single" w:sz="4" w:space="20"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470AE3" w:rsidRDefault="00470AE3"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 xml:space="preserve">Сфера общественного питания - еще одно из направлений деятельности предпринимателей. В районе функционируют 22 предприятий общественного питания, на 1194 посадочных мест. </w:t>
      </w:r>
    </w:p>
    <w:p w:rsidR="00470AE3" w:rsidRDefault="00470AE3"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Администрацией района проводится постоянная работа, направленная</w:t>
      </w:r>
      <w:r w:rsidRPr="00B572F3">
        <w:rPr>
          <w:rFonts w:ascii="Times New Roman" w:hAnsi="Times New Roman" w:cs="Times New Roman"/>
          <w:sz w:val="28"/>
          <w:szCs w:val="28"/>
          <w:lang w:eastAsia="ar-SA"/>
        </w:rPr>
        <w:t xml:space="preserve"> на стимулирование развития торговой деятельности и сферы платных услуг на территории района, деловой активности хозя</w:t>
      </w:r>
      <w:r>
        <w:rPr>
          <w:rFonts w:ascii="Times New Roman" w:hAnsi="Times New Roman" w:cs="Times New Roman"/>
          <w:sz w:val="28"/>
          <w:szCs w:val="28"/>
          <w:lang w:eastAsia="ar-SA"/>
        </w:rPr>
        <w:t>йствующих объектов. Принимаемые</w:t>
      </w:r>
      <w:r w:rsidRPr="00B572F3">
        <w:rPr>
          <w:rFonts w:ascii="Times New Roman" w:hAnsi="Times New Roman" w:cs="Times New Roman"/>
          <w:sz w:val="28"/>
          <w:szCs w:val="28"/>
          <w:lang w:eastAsia="ar-SA"/>
        </w:rPr>
        <w:t xml:space="preserve"> меры по устойчивому развитию потребительского рынка позволили за 202</w:t>
      </w:r>
      <w:r>
        <w:rPr>
          <w:rFonts w:ascii="Times New Roman" w:hAnsi="Times New Roman" w:cs="Times New Roman"/>
          <w:sz w:val="28"/>
          <w:szCs w:val="28"/>
          <w:lang w:eastAsia="ar-SA"/>
        </w:rPr>
        <w:t>3</w:t>
      </w:r>
      <w:r w:rsidRPr="00B572F3">
        <w:rPr>
          <w:rFonts w:ascii="Times New Roman" w:hAnsi="Times New Roman" w:cs="Times New Roman"/>
          <w:sz w:val="28"/>
          <w:szCs w:val="28"/>
          <w:lang w:eastAsia="ar-SA"/>
        </w:rPr>
        <w:t xml:space="preserve"> год реализовать потребительские товары на сумму </w:t>
      </w:r>
      <w:r>
        <w:rPr>
          <w:rFonts w:ascii="Times New Roman" w:hAnsi="Times New Roman" w:cs="Times New Roman"/>
          <w:sz w:val="28"/>
          <w:szCs w:val="28"/>
          <w:lang w:eastAsia="ar-SA"/>
        </w:rPr>
        <w:t>7,8 </w:t>
      </w:r>
      <w:r w:rsidRPr="00B572F3">
        <w:rPr>
          <w:rFonts w:ascii="Times New Roman" w:hAnsi="Times New Roman" w:cs="Times New Roman"/>
          <w:sz w:val="28"/>
          <w:szCs w:val="28"/>
          <w:lang w:eastAsia="ar-SA"/>
        </w:rPr>
        <w:t>миллиарда рублей, в расчете на одного жителя –</w:t>
      </w:r>
      <w:r>
        <w:rPr>
          <w:rFonts w:ascii="Times New Roman" w:hAnsi="Times New Roman" w:cs="Times New Roman"/>
          <w:sz w:val="28"/>
          <w:szCs w:val="28"/>
          <w:lang w:eastAsia="ar-SA"/>
        </w:rPr>
        <w:t xml:space="preserve">132836 </w:t>
      </w:r>
      <w:r w:rsidRPr="00B572F3">
        <w:rPr>
          <w:rFonts w:ascii="Times New Roman" w:hAnsi="Times New Roman" w:cs="Times New Roman"/>
          <w:sz w:val="28"/>
          <w:szCs w:val="28"/>
          <w:lang w:eastAsia="ar-SA"/>
        </w:rPr>
        <w:t xml:space="preserve">рублей. Прогноз розничного товарооборота выполнен на </w:t>
      </w:r>
      <w:r>
        <w:rPr>
          <w:rFonts w:ascii="Times New Roman" w:hAnsi="Times New Roman" w:cs="Times New Roman"/>
          <w:sz w:val="28"/>
          <w:szCs w:val="28"/>
          <w:lang w:eastAsia="ar-SA"/>
        </w:rPr>
        <w:t>114</w:t>
      </w:r>
      <w:r w:rsidRPr="00B572F3">
        <w:rPr>
          <w:rFonts w:ascii="Times New Roman" w:hAnsi="Times New Roman" w:cs="Times New Roman"/>
          <w:sz w:val="28"/>
          <w:szCs w:val="28"/>
          <w:lang w:eastAsia="ar-SA"/>
        </w:rPr>
        <w:t>%, темп роста в сопоставимых ценах к уровню 202</w:t>
      </w:r>
      <w:r>
        <w:rPr>
          <w:rFonts w:ascii="Times New Roman" w:hAnsi="Times New Roman" w:cs="Times New Roman"/>
          <w:sz w:val="28"/>
          <w:szCs w:val="28"/>
          <w:lang w:eastAsia="ar-SA"/>
        </w:rPr>
        <w:t>2</w:t>
      </w:r>
      <w:r w:rsidRPr="00B572F3">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106,9</w:t>
      </w:r>
      <w:r w:rsidRPr="00B572F3">
        <w:rPr>
          <w:rFonts w:ascii="Times New Roman" w:hAnsi="Times New Roman" w:cs="Times New Roman"/>
          <w:sz w:val="28"/>
          <w:szCs w:val="28"/>
          <w:lang w:eastAsia="ar-SA"/>
        </w:rPr>
        <w:t xml:space="preserve">%. Оборот общественного питания составил </w:t>
      </w:r>
      <w:r>
        <w:rPr>
          <w:rFonts w:ascii="Times New Roman" w:hAnsi="Times New Roman" w:cs="Times New Roman"/>
          <w:sz w:val="28"/>
          <w:szCs w:val="28"/>
          <w:lang w:eastAsia="ar-SA"/>
        </w:rPr>
        <w:t>98,1 </w:t>
      </w:r>
      <w:r w:rsidRPr="00B572F3">
        <w:rPr>
          <w:rFonts w:ascii="Times New Roman" w:hAnsi="Times New Roman" w:cs="Times New Roman"/>
          <w:sz w:val="28"/>
          <w:szCs w:val="28"/>
          <w:lang w:eastAsia="ar-SA"/>
        </w:rPr>
        <w:t>млн. рублей, что к ур</w:t>
      </w:r>
      <w:r>
        <w:rPr>
          <w:rFonts w:ascii="Times New Roman" w:hAnsi="Times New Roman" w:cs="Times New Roman"/>
          <w:sz w:val="28"/>
          <w:szCs w:val="28"/>
          <w:lang w:eastAsia="ar-SA"/>
        </w:rPr>
        <w:t>овню 2022 года составляет 120,8</w:t>
      </w:r>
      <w:r w:rsidRPr="00B572F3">
        <w:rPr>
          <w:rFonts w:ascii="Times New Roman" w:hAnsi="Times New Roman" w:cs="Times New Roman"/>
          <w:sz w:val="28"/>
          <w:szCs w:val="28"/>
          <w:lang w:eastAsia="ar-SA"/>
        </w:rPr>
        <w:t>%.</w:t>
      </w:r>
    </w:p>
    <w:p w:rsidR="00470AE3" w:rsidRDefault="00470AE3"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Положительным фактом в торговле является наличие</w:t>
      </w:r>
      <w:r w:rsidRPr="00010B70">
        <w:rPr>
          <w:rFonts w:ascii="Times New Roman" w:hAnsi="Times New Roman" w:cs="Times New Roman"/>
          <w:sz w:val="28"/>
          <w:szCs w:val="28"/>
          <w:lang w:eastAsia="ar-SA"/>
        </w:rPr>
        <w:t xml:space="preserve"> широкого ассортимента товаров продовольственной группы. Круглый год имеются в продаже свежие фрукты и овощи.</w:t>
      </w:r>
    </w:p>
    <w:p w:rsidR="00470AE3" w:rsidRDefault="00470AE3"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010B70">
        <w:rPr>
          <w:rFonts w:ascii="Times New Roman" w:hAnsi="Times New Roman" w:cs="Times New Roman"/>
          <w:sz w:val="28"/>
          <w:szCs w:val="28"/>
          <w:lang w:eastAsia="ar-SA"/>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470AE3" w:rsidRDefault="00470AE3"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r w:rsidRPr="00B572F3">
        <w:rPr>
          <w:rFonts w:ascii="Times New Roman" w:hAnsi="Times New Roman" w:cs="Times New Roman"/>
          <w:sz w:val="28"/>
          <w:szCs w:val="28"/>
          <w:lang w:eastAsia="ar-SA"/>
        </w:rPr>
        <w:t>Одним из основных показателей, отражающих состояние конкурентной среды в районе является число зарегистрированных организаций</w:t>
      </w:r>
      <w:r w:rsidRPr="00010B70">
        <w:rPr>
          <w:rFonts w:ascii="Times New Roman" w:hAnsi="Times New Roman" w:cs="Times New Roman"/>
          <w:color w:val="000000"/>
          <w:sz w:val="28"/>
          <w:szCs w:val="28"/>
          <w:lang w:eastAsia="ar-SA"/>
        </w:rPr>
        <w:t xml:space="preserve">. </w:t>
      </w:r>
    </w:p>
    <w:p w:rsidR="00470AE3" w:rsidRDefault="00470AE3"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p>
    <w:p w:rsidR="00470AE3" w:rsidRPr="002842CA" w:rsidRDefault="00470AE3" w:rsidP="00C8614A">
      <w:pPr>
        <w:pBdr>
          <w:bottom w:val="single" w:sz="4" w:space="20" w:color="FFFFFF"/>
        </w:pBdr>
        <w:suppressAutoHyphens/>
        <w:ind w:firstLine="567"/>
        <w:jc w:val="both"/>
        <w:rPr>
          <w:rFonts w:ascii="Times New Roman" w:hAnsi="Times New Roman" w:cs="Times New Roman"/>
          <w:sz w:val="28"/>
          <w:szCs w:val="28"/>
          <w:lang w:eastAsia="ar-SA"/>
        </w:rPr>
      </w:pPr>
      <w:r w:rsidRPr="002842CA">
        <w:rPr>
          <w:rFonts w:ascii="Times New Roman" w:hAnsi="Times New Roman" w:cs="Times New Roman"/>
          <w:sz w:val="28"/>
          <w:szCs w:val="28"/>
          <w:lang w:eastAsia="ar-SA"/>
        </w:rPr>
        <w:t>По данным Единого реестра субъектов МСП  по состоянию на 01.01.202</w:t>
      </w:r>
      <w:r>
        <w:rPr>
          <w:rFonts w:ascii="Times New Roman" w:hAnsi="Times New Roman" w:cs="Times New Roman"/>
          <w:sz w:val="28"/>
          <w:szCs w:val="28"/>
          <w:lang w:eastAsia="ar-SA"/>
        </w:rPr>
        <w:t>4г.</w:t>
      </w:r>
      <w:r w:rsidRPr="002842CA">
        <w:rPr>
          <w:rFonts w:ascii="Times New Roman" w:hAnsi="Times New Roman" w:cs="Times New Roman"/>
          <w:sz w:val="28"/>
          <w:szCs w:val="28"/>
          <w:lang w:eastAsia="ar-SA"/>
        </w:rPr>
        <w:t xml:space="preserve"> зарегистрировано </w:t>
      </w:r>
      <w:r>
        <w:rPr>
          <w:rFonts w:ascii="Times New Roman" w:hAnsi="Times New Roman" w:cs="Times New Roman"/>
          <w:sz w:val="28"/>
          <w:szCs w:val="28"/>
          <w:lang w:eastAsia="ar-SA"/>
        </w:rPr>
        <w:t>1541</w:t>
      </w:r>
      <w:r w:rsidRPr="002842CA">
        <w:rPr>
          <w:rFonts w:ascii="Times New Roman" w:hAnsi="Times New Roman" w:cs="Times New Roman"/>
          <w:sz w:val="28"/>
          <w:szCs w:val="28"/>
          <w:lang w:eastAsia="ar-SA"/>
        </w:rPr>
        <w:t xml:space="preserve"> хозяйствующих субъектов, в том числе 314 предприятий (организаций) различной формы собственности, </w:t>
      </w:r>
      <w:r>
        <w:rPr>
          <w:rFonts w:ascii="Times New Roman" w:hAnsi="Times New Roman" w:cs="Times New Roman"/>
          <w:sz w:val="28"/>
          <w:szCs w:val="28"/>
          <w:lang w:eastAsia="ar-SA"/>
        </w:rPr>
        <w:t xml:space="preserve">1220 </w:t>
      </w:r>
      <w:r w:rsidRPr="002842CA">
        <w:rPr>
          <w:rFonts w:ascii="Times New Roman" w:hAnsi="Times New Roman" w:cs="Times New Roman"/>
          <w:sz w:val="28"/>
          <w:szCs w:val="28"/>
          <w:lang w:eastAsia="ar-SA"/>
        </w:rPr>
        <w:t>индивидуальных предпринимателей и Глав крестьянских (фермерских) хозяйств.</w:t>
      </w:r>
    </w:p>
    <w:p w:rsidR="00470AE3" w:rsidRPr="00010B70" w:rsidRDefault="00470AE3"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470AE3" w:rsidRPr="00010B70" w:rsidRDefault="00470AE3"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701"/>
        <w:gridCol w:w="1418"/>
        <w:gridCol w:w="1559"/>
        <w:gridCol w:w="1701"/>
      </w:tblGrid>
      <w:tr w:rsidR="00470AE3" w:rsidRPr="00010B70" w:rsidTr="005D79A9">
        <w:trPr>
          <w:trHeight w:val="540"/>
          <w:tblHeader/>
        </w:trPr>
        <w:tc>
          <w:tcPr>
            <w:tcW w:w="3652" w:type="dxa"/>
          </w:tcPr>
          <w:p w:rsidR="00470AE3" w:rsidRPr="00010B70" w:rsidRDefault="00470AE3" w:rsidP="00307EC6">
            <w:pPr>
              <w:widowControl/>
              <w:suppressAutoHyphens/>
              <w:autoSpaceDN/>
              <w:adjustRightInd/>
              <w:jc w:val="both"/>
              <w:rPr>
                <w:rFonts w:ascii="Times New Roman" w:hAnsi="Times New Roman" w:cs="Times New Roman"/>
                <w:color w:val="000000"/>
                <w:sz w:val="28"/>
                <w:szCs w:val="28"/>
                <w:lang w:eastAsia="ar-SA"/>
              </w:rPr>
            </w:pPr>
          </w:p>
        </w:tc>
        <w:tc>
          <w:tcPr>
            <w:tcW w:w="1701" w:type="dxa"/>
          </w:tcPr>
          <w:p w:rsidR="00470AE3" w:rsidRPr="00010B70" w:rsidRDefault="00470AE3"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470AE3" w:rsidRPr="00010B70" w:rsidRDefault="00470AE3"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010B70">
              <w:rPr>
                <w:rFonts w:ascii="Times New Roman" w:hAnsi="Times New Roman" w:cs="Times New Roman"/>
                <w:color w:val="000000"/>
                <w:sz w:val="24"/>
                <w:szCs w:val="24"/>
                <w:lang w:eastAsia="ar-SA"/>
              </w:rPr>
              <w:t xml:space="preserve"> г.</w:t>
            </w:r>
          </w:p>
        </w:tc>
        <w:tc>
          <w:tcPr>
            <w:tcW w:w="1418" w:type="dxa"/>
          </w:tcPr>
          <w:p w:rsidR="00470AE3" w:rsidRPr="00010B70" w:rsidRDefault="00470AE3"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470AE3" w:rsidRPr="00010B70" w:rsidRDefault="00470AE3"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2</w:t>
            </w:r>
            <w:r w:rsidRPr="00010B70">
              <w:rPr>
                <w:rFonts w:ascii="Times New Roman" w:hAnsi="Times New Roman" w:cs="Times New Roman"/>
                <w:color w:val="000000"/>
                <w:sz w:val="24"/>
                <w:szCs w:val="24"/>
                <w:lang w:eastAsia="ar-SA"/>
              </w:rPr>
              <w:t xml:space="preserve"> г</w:t>
            </w:r>
          </w:p>
        </w:tc>
        <w:tc>
          <w:tcPr>
            <w:tcW w:w="1559" w:type="dxa"/>
          </w:tcPr>
          <w:p w:rsidR="00470AE3" w:rsidRPr="00010B70" w:rsidRDefault="00470AE3"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470AE3" w:rsidRPr="00010B70" w:rsidRDefault="00470AE3"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3</w:t>
            </w:r>
            <w:r w:rsidRPr="00010B70">
              <w:rPr>
                <w:rFonts w:ascii="Times New Roman" w:hAnsi="Times New Roman" w:cs="Times New Roman"/>
                <w:color w:val="000000"/>
                <w:sz w:val="24"/>
                <w:szCs w:val="24"/>
                <w:lang w:eastAsia="ar-SA"/>
              </w:rPr>
              <w:t xml:space="preserve"> г</w:t>
            </w:r>
          </w:p>
        </w:tc>
        <w:tc>
          <w:tcPr>
            <w:tcW w:w="1701" w:type="dxa"/>
          </w:tcPr>
          <w:p w:rsidR="00470AE3" w:rsidRPr="00010B70" w:rsidRDefault="00470AE3"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470AE3" w:rsidRPr="00010B70" w:rsidRDefault="00470AE3" w:rsidP="005D79A9">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w:t>
            </w:r>
            <w:r>
              <w:rPr>
                <w:rFonts w:ascii="Times New Roman" w:hAnsi="Times New Roman" w:cs="Times New Roman"/>
                <w:color w:val="000000"/>
                <w:sz w:val="24"/>
                <w:szCs w:val="24"/>
                <w:lang w:eastAsia="ar-SA"/>
              </w:rPr>
              <w:t>24</w:t>
            </w:r>
            <w:r w:rsidRPr="00010B70">
              <w:rPr>
                <w:rFonts w:ascii="Times New Roman" w:hAnsi="Times New Roman" w:cs="Times New Roman"/>
                <w:color w:val="000000"/>
                <w:sz w:val="24"/>
                <w:szCs w:val="24"/>
                <w:lang w:eastAsia="ar-SA"/>
              </w:rPr>
              <w:t xml:space="preserve"> г.</w:t>
            </w:r>
          </w:p>
        </w:tc>
      </w:tr>
      <w:tr w:rsidR="00470AE3" w:rsidRPr="00010B70" w:rsidTr="005D79A9">
        <w:tc>
          <w:tcPr>
            <w:tcW w:w="3652" w:type="dxa"/>
          </w:tcPr>
          <w:p w:rsidR="00470AE3" w:rsidRPr="00010B70" w:rsidRDefault="00470AE3"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w:t>
            </w:r>
          </w:p>
        </w:tc>
        <w:tc>
          <w:tcPr>
            <w:tcW w:w="1701"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1318</w:t>
            </w:r>
          </w:p>
        </w:tc>
        <w:tc>
          <w:tcPr>
            <w:tcW w:w="1418"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1311</w:t>
            </w:r>
          </w:p>
        </w:tc>
        <w:tc>
          <w:tcPr>
            <w:tcW w:w="1559"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1328</w:t>
            </w:r>
          </w:p>
        </w:tc>
        <w:tc>
          <w:tcPr>
            <w:tcW w:w="1701" w:type="dxa"/>
            <w:vAlign w:val="center"/>
          </w:tcPr>
          <w:p w:rsidR="00470AE3" w:rsidRPr="002842CA" w:rsidRDefault="00470AE3"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1541</w:t>
            </w:r>
          </w:p>
        </w:tc>
      </w:tr>
      <w:tr w:rsidR="00470AE3" w:rsidRPr="00010B70" w:rsidTr="005D79A9">
        <w:tc>
          <w:tcPr>
            <w:tcW w:w="3652" w:type="dxa"/>
          </w:tcPr>
          <w:p w:rsidR="00470AE3" w:rsidRPr="00010B70" w:rsidRDefault="00470AE3"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701"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418"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559"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701" w:type="dxa"/>
            <w:vAlign w:val="center"/>
          </w:tcPr>
          <w:p w:rsidR="00470AE3" w:rsidRPr="002842CA" w:rsidRDefault="00470AE3"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r>
      <w:tr w:rsidR="00470AE3" w:rsidRPr="00010B70" w:rsidTr="005D79A9">
        <w:tc>
          <w:tcPr>
            <w:tcW w:w="3652" w:type="dxa"/>
          </w:tcPr>
          <w:p w:rsidR="00470AE3" w:rsidRPr="00010B70" w:rsidRDefault="00470AE3"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701"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300</w:t>
            </w:r>
          </w:p>
        </w:tc>
        <w:tc>
          <w:tcPr>
            <w:tcW w:w="1418"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308</w:t>
            </w:r>
          </w:p>
        </w:tc>
        <w:tc>
          <w:tcPr>
            <w:tcW w:w="1559"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314</w:t>
            </w:r>
          </w:p>
        </w:tc>
        <w:tc>
          <w:tcPr>
            <w:tcW w:w="1701" w:type="dxa"/>
            <w:vAlign w:val="center"/>
          </w:tcPr>
          <w:p w:rsidR="00470AE3" w:rsidRPr="002842CA" w:rsidRDefault="00470AE3"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314</w:t>
            </w:r>
          </w:p>
        </w:tc>
      </w:tr>
      <w:tr w:rsidR="00470AE3" w:rsidRPr="00010B70" w:rsidTr="005D79A9">
        <w:tc>
          <w:tcPr>
            <w:tcW w:w="3652" w:type="dxa"/>
          </w:tcPr>
          <w:p w:rsidR="00470AE3" w:rsidRPr="00010B70" w:rsidRDefault="00470AE3"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w:t>
            </w:r>
            <w:r>
              <w:rPr>
                <w:rFonts w:ascii="Times New Roman" w:hAnsi="Times New Roman" w:cs="Times New Roman"/>
                <w:color w:val="000000"/>
                <w:sz w:val="24"/>
                <w:szCs w:val="24"/>
                <w:lang w:eastAsia="ar-SA"/>
              </w:rPr>
              <w:t>дпринимателей и глав крестьянских (</w:t>
            </w:r>
            <w:r w:rsidRPr="00010B70">
              <w:rPr>
                <w:rFonts w:ascii="Times New Roman" w:hAnsi="Times New Roman" w:cs="Times New Roman"/>
                <w:color w:val="000000"/>
                <w:sz w:val="24"/>
                <w:szCs w:val="24"/>
                <w:lang w:eastAsia="ar-SA"/>
              </w:rPr>
              <w:t>фермерских</w:t>
            </w:r>
            <w:r>
              <w:rPr>
                <w:rFonts w:ascii="Times New Roman" w:hAnsi="Times New Roman" w:cs="Times New Roman"/>
                <w:color w:val="000000"/>
                <w:sz w:val="24"/>
                <w:szCs w:val="24"/>
                <w:lang w:eastAsia="ar-SA"/>
              </w:rPr>
              <w:t>)</w:t>
            </w:r>
            <w:r w:rsidRPr="00010B70">
              <w:rPr>
                <w:rFonts w:ascii="Times New Roman" w:hAnsi="Times New Roman" w:cs="Times New Roman"/>
                <w:color w:val="000000"/>
                <w:sz w:val="24"/>
                <w:szCs w:val="24"/>
                <w:lang w:eastAsia="ar-SA"/>
              </w:rPr>
              <w:t xml:space="preserve"> хозяйств</w:t>
            </w:r>
          </w:p>
        </w:tc>
        <w:tc>
          <w:tcPr>
            <w:tcW w:w="1701" w:type="dxa"/>
            <w:vAlign w:val="center"/>
          </w:tcPr>
          <w:p w:rsidR="00470AE3" w:rsidRPr="002842CA" w:rsidRDefault="00470AE3" w:rsidP="00F50B77">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998</w:t>
            </w:r>
          </w:p>
        </w:tc>
        <w:tc>
          <w:tcPr>
            <w:tcW w:w="1418" w:type="dxa"/>
            <w:vAlign w:val="center"/>
          </w:tcPr>
          <w:p w:rsidR="00470AE3" w:rsidRPr="002842CA" w:rsidRDefault="00470AE3" w:rsidP="00F50B77">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973</w:t>
            </w:r>
          </w:p>
        </w:tc>
        <w:tc>
          <w:tcPr>
            <w:tcW w:w="1559" w:type="dxa"/>
            <w:vAlign w:val="center"/>
          </w:tcPr>
          <w:p w:rsidR="00470AE3" w:rsidRPr="002842CA" w:rsidRDefault="00470AE3" w:rsidP="00F50B77">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1014</w:t>
            </w:r>
          </w:p>
        </w:tc>
        <w:tc>
          <w:tcPr>
            <w:tcW w:w="1701" w:type="dxa"/>
            <w:vAlign w:val="center"/>
          </w:tcPr>
          <w:p w:rsidR="00470AE3" w:rsidRPr="002842CA" w:rsidRDefault="00470AE3" w:rsidP="002842CA">
            <w:pPr>
              <w:widowControl/>
              <w:suppressAutoHyphens/>
              <w:autoSpaceDN/>
              <w:adjustRightInd/>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1220</w:t>
            </w:r>
          </w:p>
        </w:tc>
      </w:tr>
      <w:tr w:rsidR="00470AE3" w:rsidRPr="00010B70" w:rsidTr="005D79A9">
        <w:tc>
          <w:tcPr>
            <w:tcW w:w="3652" w:type="dxa"/>
          </w:tcPr>
          <w:p w:rsidR="00470AE3" w:rsidRPr="00010B70" w:rsidRDefault="00470AE3"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Численность населения Рузаевского района, чел.</w:t>
            </w:r>
          </w:p>
        </w:tc>
        <w:tc>
          <w:tcPr>
            <w:tcW w:w="1701"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60 686</w:t>
            </w:r>
          </w:p>
        </w:tc>
        <w:tc>
          <w:tcPr>
            <w:tcW w:w="1418"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59638</w:t>
            </w:r>
          </w:p>
        </w:tc>
        <w:tc>
          <w:tcPr>
            <w:tcW w:w="1559"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59259</w:t>
            </w:r>
          </w:p>
        </w:tc>
        <w:tc>
          <w:tcPr>
            <w:tcW w:w="1701" w:type="dxa"/>
            <w:vAlign w:val="center"/>
          </w:tcPr>
          <w:p w:rsidR="00470AE3" w:rsidRPr="002842CA" w:rsidRDefault="00470AE3"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58820</w:t>
            </w:r>
          </w:p>
        </w:tc>
      </w:tr>
      <w:tr w:rsidR="00470AE3" w:rsidRPr="00010B70" w:rsidTr="005D79A9">
        <w:tc>
          <w:tcPr>
            <w:tcW w:w="3652" w:type="dxa"/>
          </w:tcPr>
          <w:p w:rsidR="00470AE3" w:rsidRPr="00010B70" w:rsidRDefault="00470AE3"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 на 1000 жителей</w:t>
            </w:r>
          </w:p>
        </w:tc>
        <w:tc>
          <w:tcPr>
            <w:tcW w:w="1701"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21,7</w:t>
            </w:r>
          </w:p>
        </w:tc>
        <w:tc>
          <w:tcPr>
            <w:tcW w:w="1418"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21,9</w:t>
            </w:r>
          </w:p>
        </w:tc>
        <w:tc>
          <w:tcPr>
            <w:tcW w:w="1559"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22,4</w:t>
            </w:r>
          </w:p>
        </w:tc>
        <w:tc>
          <w:tcPr>
            <w:tcW w:w="1701" w:type="dxa"/>
            <w:vAlign w:val="center"/>
          </w:tcPr>
          <w:p w:rsidR="00470AE3" w:rsidRPr="002842CA" w:rsidRDefault="00470AE3" w:rsidP="002842CA">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26,2</w:t>
            </w:r>
          </w:p>
        </w:tc>
      </w:tr>
      <w:tr w:rsidR="00470AE3" w:rsidRPr="00010B70" w:rsidTr="005D79A9">
        <w:tc>
          <w:tcPr>
            <w:tcW w:w="3652" w:type="dxa"/>
          </w:tcPr>
          <w:p w:rsidR="00470AE3" w:rsidRPr="00010B70" w:rsidRDefault="00470AE3"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701"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sz w:val="24"/>
                <w:szCs w:val="24"/>
                <w:lang w:eastAsia="ar-SA"/>
              </w:rPr>
            </w:pPr>
          </w:p>
        </w:tc>
        <w:tc>
          <w:tcPr>
            <w:tcW w:w="1418"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sz w:val="24"/>
                <w:szCs w:val="24"/>
                <w:lang w:eastAsia="ar-SA"/>
              </w:rPr>
            </w:pPr>
          </w:p>
        </w:tc>
        <w:tc>
          <w:tcPr>
            <w:tcW w:w="1559"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sz w:val="24"/>
                <w:szCs w:val="24"/>
                <w:lang w:eastAsia="ar-SA"/>
              </w:rPr>
            </w:pPr>
          </w:p>
        </w:tc>
        <w:tc>
          <w:tcPr>
            <w:tcW w:w="1701" w:type="dxa"/>
            <w:vAlign w:val="center"/>
          </w:tcPr>
          <w:p w:rsidR="00470AE3" w:rsidRPr="002842CA" w:rsidRDefault="00470AE3" w:rsidP="002842CA">
            <w:pPr>
              <w:widowControl/>
              <w:suppressAutoHyphens/>
              <w:autoSpaceDN/>
              <w:adjustRightInd/>
              <w:spacing w:line="276" w:lineRule="auto"/>
              <w:jc w:val="center"/>
              <w:rPr>
                <w:rFonts w:ascii="Times New Roman" w:hAnsi="Times New Roman" w:cs="Times New Roman"/>
                <w:sz w:val="24"/>
                <w:szCs w:val="24"/>
                <w:lang w:eastAsia="ar-SA"/>
              </w:rPr>
            </w:pPr>
          </w:p>
        </w:tc>
      </w:tr>
      <w:tr w:rsidR="00470AE3" w:rsidRPr="00010B70" w:rsidTr="005D79A9">
        <w:tc>
          <w:tcPr>
            <w:tcW w:w="3652" w:type="dxa"/>
          </w:tcPr>
          <w:p w:rsidR="00470AE3" w:rsidRPr="00010B70" w:rsidRDefault="00470AE3"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701"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4,9</w:t>
            </w:r>
          </w:p>
        </w:tc>
        <w:tc>
          <w:tcPr>
            <w:tcW w:w="1418"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5,2</w:t>
            </w:r>
          </w:p>
        </w:tc>
        <w:tc>
          <w:tcPr>
            <w:tcW w:w="1559"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5,3</w:t>
            </w:r>
          </w:p>
        </w:tc>
        <w:tc>
          <w:tcPr>
            <w:tcW w:w="1701" w:type="dxa"/>
            <w:vAlign w:val="center"/>
          </w:tcPr>
          <w:p w:rsidR="00470AE3" w:rsidRPr="002842CA" w:rsidRDefault="00470AE3" w:rsidP="002842CA">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5,3</w:t>
            </w:r>
          </w:p>
        </w:tc>
      </w:tr>
      <w:tr w:rsidR="00470AE3" w:rsidRPr="00010B70" w:rsidTr="005D79A9">
        <w:tc>
          <w:tcPr>
            <w:tcW w:w="3652" w:type="dxa"/>
          </w:tcPr>
          <w:p w:rsidR="00470AE3" w:rsidRPr="00010B70" w:rsidRDefault="00470AE3"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предпринимателей и крестьянских (фермерских) хозяйств</w:t>
            </w:r>
          </w:p>
        </w:tc>
        <w:tc>
          <w:tcPr>
            <w:tcW w:w="1701"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16,4</w:t>
            </w:r>
          </w:p>
        </w:tc>
        <w:tc>
          <w:tcPr>
            <w:tcW w:w="1418" w:type="dxa"/>
            <w:vAlign w:val="center"/>
          </w:tcPr>
          <w:p w:rsidR="00470AE3" w:rsidRPr="002842CA" w:rsidRDefault="00470AE3"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16,3</w:t>
            </w:r>
          </w:p>
        </w:tc>
        <w:tc>
          <w:tcPr>
            <w:tcW w:w="1559" w:type="dxa"/>
            <w:vAlign w:val="center"/>
          </w:tcPr>
          <w:p w:rsidR="00470AE3" w:rsidRPr="002842CA" w:rsidRDefault="00470AE3" w:rsidP="00F50B77">
            <w:pPr>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17,1</w:t>
            </w:r>
          </w:p>
        </w:tc>
        <w:tc>
          <w:tcPr>
            <w:tcW w:w="1701" w:type="dxa"/>
            <w:vAlign w:val="center"/>
          </w:tcPr>
          <w:p w:rsidR="00470AE3" w:rsidRPr="002842CA" w:rsidRDefault="00470AE3"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20,7</w:t>
            </w:r>
          </w:p>
        </w:tc>
      </w:tr>
    </w:tbl>
    <w:p w:rsidR="00470AE3" w:rsidRDefault="00470AE3" w:rsidP="002842CA">
      <w:pPr>
        <w:widowControl/>
        <w:autoSpaceDE/>
        <w:autoSpaceDN/>
        <w:adjustRightInd/>
        <w:ind w:firstLine="709"/>
        <w:jc w:val="both"/>
        <w:rPr>
          <w:rFonts w:ascii="Times New Roman" w:hAnsi="Times New Roman" w:cs="Times New Roman"/>
          <w:sz w:val="28"/>
          <w:szCs w:val="28"/>
          <w:highlight w:val="green"/>
        </w:rPr>
      </w:pPr>
    </w:p>
    <w:p w:rsidR="00470AE3" w:rsidRPr="002842CA" w:rsidRDefault="00470AE3"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С целью развития конкуренции в Рузаевском муниципальном районе разработана и утверждена «дорожная карта» по содействию развития конкуренции. Выде</w:t>
      </w:r>
      <w:r>
        <w:rPr>
          <w:rFonts w:ascii="Times New Roman" w:hAnsi="Times New Roman" w:cs="Times New Roman"/>
          <w:sz w:val="28"/>
          <w:szCs w:val="28"/>
        </w:rPr>
        <w:t>лено 17 социально-значимых рынков</w:t>
      </w:r>
      <w:r w:rsidRPr="002842CA">
        <w:rPr>
          <w:rFonts w:ascii="Times New Roman" w:hAnsi="Times New Roman" w:cs="Times New Roman"/>
          <w:sz w:val="28"/>
          <w:szCs w:val="28"/>
        </w:rPr>
        <w:t>, из них - 8 пр</w:t>
      </w:r>
      <w:r>
        <w:rPr>
          <w:rFonts w:ascii="Times New Roman" w:hAnsi="Times New Roman" w:cs="Times New Roman"/>
          <w:sz w:val="28"/>
          <w:szCs w:val="28"/>
        </w:rPr>
        <w:t>иоритетных рынков</w:t>
      </w:r>
      <w:r w:rsidRPr="002842CA">
        <w:rPr>
          <w:rFonts w:ascii="Times New Roman" w:hAnsi="Times New Roman" w:cs="Times New Roman"/>
          <w:sz w:val="28"/>
          <w:szCs w:val="28"/>
        </w:rPr>
        <w:t>: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470AE3" w:rsidRPr="002842CA" w:rsidRDefault="00470AE3"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В 202</w:t>
      </w:r>
      <w:r>
        <w:rPr>
          <w:rFonts w:ascii="Times New Roman" w:hAnsi="Times New Roman" w:cs="Times New Roman"/>
          <w:sz w:val="28"/>
          <w:szCs w:val="28"/>
        </w:rPr>
        <w:t>3</w:t>
      </w:r>
      <w:r w:rsidRPr="002842CA">
        <w:rPr>
          <w:rFonts w:ascii="Times New Roman" w:hAnsi="Times New Roman" w:cs="Times New Roman"/>
          <w:sz w:val="28"/>
          <w:szCs w:val="28"/>
        </w:rPr>
        <w:t xml:space="preserve">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470AE3" w:rsidRPr="008F1439" w:rsidRDefault="00470AE3"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8F1439">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470AE3" w:rsidRPr="00010B70" w:rsidRDefault="00470AE3" w:rsidP="003E6E68">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Pr>
          <w:rFonts w:ascii="Times New Roman" w:hAnsi="Times New Roman" w:cs="Times New Roman"/>
          <w:color w:val="111111"/>
          <w:sz w:val="28"/>
          <w:szCs w:val="28"/>
          <w:lang w:eastAsia="ar-SA"/>
        </w:rPr>
        <w:t>Основной целью стратегии является долгосрочное</w:t>
      </w:r>
      <w:r w:rsidRPr="00010B70">
        <w:rPr>
          <w:rFonts w:ascii="Times New Roman" w:hAnsi="Times New Roman" w:cs="Times New Roman"/>
          <w:color w:val="111111"/>
          <w:sz w:val="28"/>
          <w:szCs w:val="28"/>
          <w:lang w:eastAsia="ar-SA"/>
        </w:rPr>
        <w:t xml:space="preserve"> формирование приоритетов, целей и задач социально-экономического развития района и способов их реализации. </w:t>
      </w:r>
    </w:p>
    <w:p w:rsidR="00470AE3" w:rsidRPr="00010B70" w:rsidRDefault="00470AE3"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sidRPr="00DC6389">
        <w:rPr>
          <w:rFonts w:ascii="Times New Roman" w:hAnsi="Times New Roman" w:cs="Times New Roman"/>
          <w:color w:val="111111"/>
          <w:sz w:val="28"/>
          <w:szCs w:val="28"/>
          <w:lang w:eastAsia="ar-SA"/>
        </w:rPr>
        <w:t>Администрации № 624 от 21 ноября 2023 года утвержден перечень муниципальных программ, предлагаемых к разработке и реализации в 2024 году. В соответствии со ст. 179 Бюджетного</w:t>
      </w:r>
      <w:r w:rsidRPr="00010B70">
        <w:rPr>
          <w:rFonts w:ascii="Times New Roman" w:hAnsi="Times New Roman" w:cs="Times New Roman"/>
          <w:color w:val="111111"/>
          <w:sz w:val="28"/>
          <w:szCs w:val="28"/>
          <w:lang w:eastAsia="ar-SA"/>
        </w:rPr>
        <w:t xml:space="preserve">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w:t>
      </w:r>
      <w:r>
        <w:rPr>
          <w:rFonts w:ascii="Times New Roman" w:hAnsi="Times New Roman" w:cs="Times New Roman"/>
          <w:color w:val="111111"/>
          <w:sz w:val="28"/>
          <w:szCs w:val="28"/>
          <w:lang w:eastAsia="ar-SA"/>
        </w:rPr>
        <w:t>ории Рузаевского муниципального </w:t>
      </w:r>
      <w:r w:rsidRPr="00010B70">
        <w:rPr>
          <w:rFonts w:ascii="Times New Roman" w:hAnsi="Times New Roman" w:cs="Times New Roman"/>
          <w:color w:val="111111"/>
          <w:sz w:val="28"/>
          <w:szCs w:val="28"/>
          <w:lang w:eastAsia="ar-SA"/>
        </w:rPr>
        <w:t>района реализуются 2</w:t>
      </w:r>
      <w:r>
        <w:rPr>
          <w:rFonts w:ascii="Times New Roman" w:hAnsi="Times New Roman" w:cs="Times New Roman"/>
          <w:color w:val="111111"/>
          <w:sz w:val="28"/>
          <w:szCs w:val="28"/>
          <w:lang w:eastAsia="ar-SA"/>
        </w:rPr>
        <w:t>9</w:t>
      </w:r>
      <w:r w:rsidRPr="00010B70">
        <w:rPr>
          <w:rFonts w:ascii="Times New Roman" w:hAnsi="Times New Roman" w:cs="Times New Roman"/>
          <w:color w:val="111111"/>
          <w:sz w:val="28"/>
          <w:szCs w:val="28"/>
          <w:lang w:eastAsia="ar-SA"/>
        </w:rPr>
        <w:t xml:space="preserve"> районные муниципальные программы.</w:t>
      </w:r>
    </w:p>
    <w:p w:rsidR="00470AE3" w:rsidRDefault="00470AE3" w:rsidP="0006787E">
      <w:pPr>
        <w:widowControl/>
        <w:pBdr>
          <w:bottom w:val="single" w:sz="4" w:space="1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 размещается на официальном сайте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Pr="00066EE9">
        <w:rPr>
          <w:rFonts w:ascii="Times New Roman" w:hAnsi="Times New Roman" w:cs="Times New Roman"/>
          <w:sz w:val="28"/>
          <w:szCs w:val="28"/>
        </w:rPr>
        <w:t xml:space="preserve"> </w:t>
      </w:r>
      <w:r>
        <w:rPr>
          <w:rFonts w:ascii="Times New Roman" w:hAnsi="Times New Roman" w:cs="Times New Roman"/>
          <w:sz w:val="28"/>
          <w:szCs w:val="28"/>
        </w:rPr>
        <w:t>Республики Мордовия</w:t>
      </w:r>
      <w:r w:rsidRPr="0086735B">
        <w:t xml:space="preserve"> </w:t>
      </w:r>
      <w:r w:rsidRPr="0086735B">
        <w:rPr>
          <w:rFonts w:ascii="Times New Roman" w:hAnsi="Times New Roman" w:cs="Times New Roman"/>
          <w:sz w:val="28"/>
          <w:szCs w:val="28"/>
        </w:rPr>
        <w:t>https://ruzaevka.gosuslugi.ru/</w:t>
      </w:r>
    </w:p>
    <w:p w:rsidR="00470AE3" w:rsidRPr="00010B70" w:rsidRDefault="00470AE3" w:rsidP="00EA3A16">
      <w:pPr>
        <w:widowControl/>
        <w:pBdr>
          <w:bottom w:val="single" w:sz="4" w:space="0"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 Приоритеты, цели и задачи реализуемой</w:t>
      </w:r>
    </w:p>
    <w:p w:rsidR="00470AE3" w:rsidRDefault="00470AE3" w:rsidP="00EA3A16">
      <w:pPr>
        <w:widowControl/>
        <w:pBdr>
          <w:bottom w:val="single" w:sz="4" w:space="0" w:color="FFFFFF"/>
        </w:pBdr>
        <w:autoSpaceDE/>
        <w:autoSpaceDN/>
        <w:adjustRightInd/>
        <w:spacing w:line="360" w:lineRule="auto"/>
        <w:jc w:val="center"/>
        <w:rPr>
          <w:rFonts w:ascii="Times New Roman" w:hAnsi="Times New Roman" w:cs="Times New Roman"/>
          <w:b/>
          <w:sz w:val="28"/>
          <w:szCs w:val="28"/>
        </w:rPr>
      </w:pPr>
      <w:r w:rsidRPr="00010B70">
        <w:rPr>
          <w:rFonts w:ascii="Times New Roman" w:hAnsi="Times New Roman" w:cs="Times New Roman"/>
          <w:b/>
          <w:sz w:val="28"/>
          <w:szCs w:val="28"/>
        </w:rPr>
        <w:t>политики в Рузаевском муниципальном районе</w:t>
      </w:r>
    </w:p>
    <w:p w:rsidR="00470AE3" w:rsidRPr="00010B70" w:rsidRDefault="00470AE3"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color w:val="000000"/>
          <w:sz w:val="28"/>
          <w:szCs w:val="28"/>
          <w:shd w:val="clear" w:color="auto" w:fill="FFFFFF"/>
          <w:lang w:eastAsia="ar-SA"/>
        </w:rPr>
        <w:t xml:space="preserve">Стратегической целью социально-экономического развития </w:t>
      </w:r>
      <w:r w:rsidRPr="00010B70">
        <w:rPr>
          <w:rFonts w:ascii="Times New Roman" w:eastAsia="NJMDFA+TimesNewRoman" w:hAnsi="Times New Roman" w:cs="NJMDFA+TimesNewRoman"/>
          <w:color w:val="000000"/>
          <w:sz w:val="28"/>
          <w:szCs w:val="28"/>
          <w:shd w:val="clear" w:color="auto" w:fill="FFFFFF"/>
          <w:lang w:eastAsia="ar-SA"/>
        </w:rPr>
        <w:t>Рузаевского муниципального района</w:t>
      </w:r>
      <w:r w:rsidRPr="00010B70">
        <w:rPr>
          <w:rFonts w:ascii="Times New Roman" w:hAnsi="Times New Roman" w:cs="ABCDEF+TimesNewRomanPSMT"/>
          <w:color w:val="000000"/>
          <w:sz w:val="28"/>
          <w:szCs w:val="28"/>
          <w:shd w:val="clear" w:color="auto" w:fill="FFFFFF"/>
          <w:lang w:eastAsia="ar-SA"/>
        </w:rPr>
        <w:t xml:space="preserve"> на </w:t>
      </w:r>
      <w:r w:rsidRPr="00010B70">
        <w:rPr>
          <w:rFonts w:ascii="Times New Roman" w:hAnsi="Times New Roman" w:cs="ABCDEF+TimesNewRomanPSMT"/>
          <w:sz w:val="28"/>
          <w:szCs w:val="28"/>
          <w:shd w:val="clear" w:color="auto" w:fill="FFFFFF"/>
          <w:lang w:eastAsia="ar-SA"/>
        </w:rPr>
        <w:t xml:space="preserve">долгосрочную перспективу является: </w:t>
      </w:r>
      <w:r w:rsidRPr="00010B70">
        <w:rPr>
          <w:rFonts w:ascii="Times New Roman" w:hAnsi="Times New Roman" w:cs="Times New Roman"/>
          <w:bCs/>
          <w:sz w:val="28"/>
          <w:szCs w:val="28"/>
          <w:lang w:eastAsia="ar-SA"/>
        </w:rPr>
        <w:t>создание благоприятных условий жизнедеятельности жителей района, повышение экономической конкурентоспособности муниципального образования, развитие агропромышленного комплекса и специализированного туризма и отдыха.</w:t>
      </w:r>
    </w:p>
    <w:p w:rsidR="00470AE3" w:rsidRPr="00010B70" w:rsidRDefault="00470AE3"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sz w:val="28"/>
          <w:szCs w:val="28"/>
          <w:shd w:val="clear" w:color="auto" w:fill="FFFFFF"/>
          <w:lang w:eastAsia="ar-SA"/>
        </w:rPr>
        <w:t xml:space="preserve">Приоритетными направлениями муниципальной программы в свою очередь будут являться: развитие промышленного комплекса, формирование благоприятной инвестиционной среды, развитие инфраструктуры потребительского рынка товаров, работ и услуг, конкуренции и стратегическое планирование. </w:t>
      </w:r>
      <w:r w:rsidRPr="00010B70">
        <w:rPr>
          <w:rFonts w:ascii="Times New Roman" w:hAnsi="Times New Roman" w:cs="Times New Roman"/>
          <w:sz w:val="28"/>
          <w:szCs w:val="28"/>
          <w:shd w:val="clear" w:color="auto" w:fill="FFFFFF"/>
          <w:lang w:eastAsia="ar-SA"/>
        </w:rPr>
        <w:t>В рамках данных направлений органам местного самоуправления необходимо решить задачи по следующим приоритетам:</w:t>
      </w:r>
    </w:p>
    <w:p w:rsidR="00470AE3" w:rsidRPr="00E3086F" w:rsidRDefault="00470AE3" w:rsidP="00EA3A16">
      <w:pPr>
        <w:widowControl/>
        <w:pBdr>
          <w:bottom w:val="single" w:sz="4" w:space="0" w:color="FFFFFF"/>
        </w:pBdr>
        <w:autoSpaceDE/>
        <w:autoSpaceDN/>
        <w:adjustRightInd/>
        <w:ind w:firstLine="567"/>
        <w:jc w:val="both"/>
        <w:rPr>
          <w:rFonts w:ascii="Times New Roman" w:hAnsi="Times New Roman" w:cs="Times New Roman"/>
          <w:sz w:val="28"/>
          <w:szCs w:val="28"/>
          <w:shd w:val="clear" w:color="auto" w:fill="FFFFFF"/>
          <w:lang w:eastAsia="ar-SA"/>
        </w:rPr>
      </w:pPr>
      <w:r w:rsidRPr="00E3086F">
        <w:rPr>
          <w:rFonts w:ascii="Times New Roman" w:hAnsi="Times New Roman" w:cs="Times New Roman"/>
          <w:b/>
          <w:bCs/>
          <w:i/>
          <w:iCs/>
          <w:sz w:val="28"/>
          <w:szCs w:val="28"/>
          <w:shd w:val="clear" w:color="auto" w:fill="FFFFFF"/>
          <w:lang w:eastAsia="ar-SA"/>
        </w:rPr>
        <w:t>Направление № 1 «Развитие промышленного комплекса».</w:t>
      </w:r>
      <w:r w:rsidRPr="00E3086F">
        <w:rPr>
          <w:rFonts w:ascii="Times New Roman" w:hAnsi="Times New Roman" w:cs="Times New Roman"/>
          <w:sz w:val="28"/>
          <w:szCs w:val="28"/>
          <w:shd w:val="clear" w:color="auto" w:fill="FFFFFF"/>
          <w:lang w:eastAsia="ar-SA"/>
        </w:rPr>
        <w:t xml:space="preserve"> </w:t>
      </w:r>
    </w:p>
    <w:p w:rsidR="00470AE3" w:rsidRPr="00010B70" w:rsidRDefault="00470AE3" w:rsidP="004260C9">
      <w:pPr>
        <w:widowControl/>
        <w:pBdr>
          <w:bottom w:val="single" w:sz="4" w:space="0" w:color="FFFFFF"/>
        </w:pBdr>
        <w:autoSpaceDE/>
        <w:autoSpaceDN/>
        <w:adjustRightInd/>
        <w:ind w:firstLine="567"/>
        <w:jc w:val="both"/>
        <w:rPr>
          <w:rFonts w:ascii="Times New Roman" w:hAnsi="Times New Roman" w:cs="Times New Roman"/>
          <w:bCs/>
          <w:sz w:val="28"/>
          <w:szCs w:val="28"/>
        </w:rPr>
      </w:pPr>
      <w:r w:rsidRPr="00E3086F">
        <w:rPr>
          <w:rFonts w:ascii="Times New Roman" w:hAnsi="Times New Roman" w:cs="Times New Roman"/>
          <w:b/>
          <w:bCs/>
          <w:sz w:val="28"/>
          <w:szCs w:val="28"/>
        </w:rPr>
        <w:t>Цель:</w:t>
      </w:r>
      <w:r w:rsidRPr="00E3086F">
        <w:rPr>
          <w:rFonts w:ascii="Times New Roman" w:hAnsi="Times New Roman" w:cs="Times New Roman"/>
          <w:bCs/>
          <w:sz w:val="28"/>
          <w:szCs w:val="28"/>
        </w:rPr>
        <w:t xml:space="preserve"> формирование конкурентоспособного промышленного компл</w:t>
      </w:r>
      <w:r w:rsidRPr="00010B70">
        <w:rPr>
          <w:rFonts w:ascii="Times New Roman" w:hAnsi="Times New Roman" w:cs="Times New Roman"/>
          <w:bCs/>
          <w:sz w:val="28"/>
          <w:szCs w:val="28"/>
        </w:rPr>
        <w:t>екса, ориентированного на создание новых рабочих мест, конкурентоспособной продукции и рост производительности труда.</w:t>
      </w:r>
    </w:p>
    <w:p w:rsidR="00470AE3" w:rsidRPr="00CC272F" w:rsidRDefault="00470AE3" w:rsidP="004260C9">
      <w:pPr>
        <w:ind w:firstLine="567"/>
        <w:jc w:val="both"/>
        <w:rPr>
          <w:rFonts w:ascii="Times New Roman" w:hAnsi="Times New Roman" w:cs="Times New Roman"/>
          <w:sz w:val="24"/>
          <w:szCs w:val="24"/>
        </w:rPr>
      </w:pPr>
      <w:r w:rsidRPr="00010B70">
        <w:rPr>
          <w:rFonts w:ascii="Times New Roman" w:hAnsi="Times New Roman" w:cs="Times New Roman"/>
          <w:b/>
          <w:bCs/>
          <w:sz w:val="28"/>
          <w:szCs w:val="28"/>
        </w:rPr>
        <w:t>Задачи:</w:t>
      </w:r>
      <w:r w:rsidRPr="00010B70">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470AE3" w:rsidRDefault="00470AE3" w:rsidP="00014A6C">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530A8">
        <w:rPr>
          <w:rFonts w:ascii="Times New Roman" w:hAnsi="Times New Roman" w:cs="Times New Roman"/>
          <w:bCs/>
          <w:sz w:val="28"/>
          <w:szCs w:val="28"/>
        </w:rPr>
        <w:t>развитие промышленного комплекса за счет дальнейшего наращивания объемов промышленного производства существующих предприятий (модернизация и техническое перевооружение промышленных предприятий: АО «Рузхиммаш», ЗАО «Рузово», ООО «Новомилк» и ООО «Рузаевский трикотаж», ООО «МЭК»</w:t>
      </w:r>
      <w:r>
        <w:rPr>
          <w:rFonts w:ascii="Times New Roman" w:hAnsi="Times New Roman" w:cs="Times New Roman"/>
          <w:bCs/>
          <w:sz w:val="28"/>
          <w:szCs w:val="28"/>
        </w:rPr>
        <w:t xml:space="preserve"> </w:t>
      </w:r>
      <w:r w:rsidRPr="00214FC3">
        <w:rPr>
          <w:rFonts w:ascii="Times New Roman" w:hAnsi="Times New Roman" w:cs="Times New Roman"/>
          <w:bCs/>
          <w:sz w:val="28"/>
          <w:szCs w:val="28"/>
        </w:rPr>
        <w:t>и т.д.)</w:t>
      </w:r>
      <w:r>
        <w:rPr>
          <w:rFonts w:ascii="Times New Roman" w:hAnsi="Times New Roman" w:cs="Times New Roman"/>
          <w:bCs/>
          <w:sz w:val="28"/>
          <w:szCs w:val="28"/>
        </w:rPr>
        <w:t xml:space="preserve"> </w:t>
      </w:r>
      <w:r w:rsidRPr="006530A8">
        <w:rPr>
          <w:rFonts w:ascii="Times New Roman" w:hAnsi="Times New Roman" w:cs="Times New Roman"/>
          <w:bCs/>
          <w:sz w:val="28"/>
          <w:szCs w:val="28"/>
        </w:rPr>
        <w:t>и за счет реализации новых проектов</w:t>
      </w:r>
      <w:r>
        <w:rPr>
          <w:rFonts w:ascii="Times New Roman" w:hAnsi="Times New Roman" w:cs="Times New Roman"/>
          <w:bCs/>
          <w:sz w:val="28"/>
          <w:szCs w:val="28"/>
        </w:rPr>
        <w:t>, в том числе инновационных</w:t>
      </w:r>
      <w:r w:rsidRPr="00214FC3">
        <w:rPr>
          <w:rFonts w:ascii="Times New Roman" w:hAnsi="Times New Roman" w:cs="Times New Roman"/>
          <w:bCs/>
          <w:sz w:val="28"/>
          <w:szCs w:val="28"/>
        </w:rPr>
        <w:t>;</w:t>
      </w:r>
      <w:r w:rsidRPr="006530A8">
        <w:rPr>
          <w:rFonts w:ascii="Times New Roman" w:hAnsi="Times New Roman" w:cs="Times New Roman"/>
          <w:bCs/>
          <w:sz w:val="28"/>
          <w:szCs w:val="28"/>
        </w:rPr>
        <w:t xml:space="preserve"> </w:t>
      </w:r>
    </w:p>
    <w:p w:rsidR="00470AE3" w:rsidRDefault="00470AE3" w:rsidP="00014A6C">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530A8">
        <w:rPr>
          <w:rFonts w:ascii="Times New Roman" w:hAnsi="Times New Roman" w:cs="Times New Roman"/>
          <w:bCs/>
          <w:sz w:val="28"/>
          <w:szCs w:val="28"/>
        </w:rPr>
        <w:t xml:space="preserve">повышение конкурентоспособности выпускаемой продукции; </w:t>
      </w:r>
    </w:p>
    <w:p w:rsidR="00470AE3" w:rsidRPr="006530A8" w:rsidRDefault="00470AE3" w:rsidP="00014A6C">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530A8">
        <w:rPr>
          <w:rFonts w:ascii="Times New Roman" w:hAnsi="Times New Roman" w:cs="Times New Roman"/>
          <w:bCs/>
          <w:sz w:val="28"/>
          <w:szCs w:val="28"/>
        </w:rPr>
        <w:t>рост производительности труда.</w:t>
      </w:r>
    </w:p>
    <w:p w:rsidR="00470AE3" w:rsidRPr="00323A26" w:rsidRDefault="00470AE3" w:rsidP="00506B03">
      <w:pPr>
        <w:widowControl/>
        <w:pBdr>
          <w:bottom w:val="single" w:sz="4" w:space="0" w:color="FFFFFF"/>
        </w:pBdr>
        <w:autoSpaceDE/>
        <w:autoSpaceDN/>
        <w:adjustRightInd/>
        <w:ind w:firstLine="567"/>
        <w:jc w:val="both"/>
        <w:rPr>
          <w:rFonts w:ascii="Times New Roman" w:hAnsi="Times New Roman" w:cs="Times New Roman"/>
          <w:b/>
          <w:sz w:val="28"/>
          <w:szCs w:val="28"/>
        </w:rPr>
      </w:pPr>
      <w:r w:rsidRPr="00323A26">
        <w:rPr>
          <w:rFonts w:ascii="Times New Roman" w:hAnsi="Times New Roman" w:cs="Times New Roman"/>
          <w:b/>
          <w:i/>
          <w:color w:val="000000"/>
          <w:sz w:val="28"/>
          <w:szCs w:val="28"/>
          <w:shd w:val="clear" w:color="auto" w:fill="FFFFFF"/>
          <w:lang w:eastAsia="ar-SA"/>
        </w:rPr>
        <w:t>Направление № 2 «Формирование благоприятной инвестиционной среды».</w:t>
      </w:r>
      <w:r w:rsidRPr="00323A26">
        <w:rPr>
          <w:rFonts w:ascii="Times New Roman" w:hAnsi="Times New Roman" w:cs="Times New Roman"/>
          <w:b/>
          <w:sz w:val="28"/>
          <w:szCs w:val="28"/>
        </w:rPr>
        <w:t xml:space="preserve"> </w:t>
      </w:r>
    </w:p>
    <w:p w:rsidR="00470AE3" w:rsidRPr="00323A26" w:rsidRDefault="00470AE3" w:rsidP="004260C9">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
          <w:sz w:val="28"/>
          <w:szCs w:val="28"/>
        </w:rPr>
        <w:t>Цель:</w:t>
      </w:r>
      <w:r w:rsidRPr="00323A26">
        <w:rPr>
          <w:rFonts w:ascii="Times New Roman" w:hAnsi="Times New Roman" w:cs="Times New Roman"/>
          <w:sz w:val="28"/>
          <w:szCs w:val="28"/>
        </w:rPr>
        <w:t xml:space="preserve">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470AE3" w:rsidRPr="00323A26" w:rsidRDefault="00470AE3"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
          <w:sz w:val="28"/>
          <w:szCs w:val="28"/>
        </w:rPr>
        <w:t>Задачи:</w:t>
      </w:r>
      <w:r w:rsidRPr="00323A26">
        <w:rPr>
          <w:rFonts w:ascii="Times New Roman" w:hAnsi="Times New Roman" w:cs="Times New Roman"/>
          <w:sz w:val="28"/>
          <w:szCs w:val="28"/>
        </w:rPr>
        <w:t xml:space="preserve"> </w:t>
      </w:r>
    </w:p>
    <w:p w:rsidR="00470AE3" w:rsidRPr="00323A26" w:rsidRDefault="00470AE3"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регулирование правовых основ инвестиционной деятельности; </w:t>
      </w:r>
    </w:p>
    <w:p w:rsidR="00470AE3" w:rsidRPr="00323A26" w:rsidRDefault="00470AE3"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активизация инвестиционной деятельности на территории муниципального района; </w:t>
      </w:r>
    </w:p>
    <w:p w:rsidR="00470AE3" w:rsidRPr="00323A26" w:rsidRDefault="00470AE3"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информационное обеспечение потенциальных инвесторов; </w:t>
      </w:r>
    </w:p>
    <w:p w:rsidR="00470AE3" w:rsidRPr="00323A26" w:rsidRDefault="00470AE3"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формирование положительного инвестиционного имиджа; </w:t>
      </w:r>
    </w:p>
    <w:p w:rsidR="00470AE3" w:rsidRPr="00323A26" w:rsidRDefault="00470AE3" w:rsidP="004260C9">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sz w:val="28"/>
          <w:szCs w:val="28"/>
        </w:rPr>
        <w:t>-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p>
    <w:p w:rsidR="00470AE3" w:rsidRPr="00323A26" w:rsidRDefault="00470AE3" w:rsidP="00AF02FA">
      <w:pPr>
        <w:ind w:firstLine="720"/>
        <w:jc w:val="both"/>
        <w:rPr>
          <w:rFonts w:ascii="Times New Roman" w:hAnsi="Times New Roman" w:cs="Times New Roman"/>
          <w:spacing w:val="-2"/>
          <w:sz w:val="24"/>
          <w:szCs w:val="24"/>
        </w:rPr>
      </w:pPr>
      <w:r w:rsidRPr="00323A26">
        <w:rPr>
          <w:rFonts w:ascii="Times New Roman" w:hAnsi="Times New Roman" w:cs="Times New Roman"/>
          <w:b/>
          <w:i/>
          <w:color w:val="000000"/>
          <w:sz w:val="28"/>
          <w:szCs w:val="28"/>
          <w:shd w:val="clear" w:color="auto" w:fill="FFFFFF"/>
          <w:lang w:eastAsia="ar-SA"/>
        </w:rPr>
        <w:t>Направление № 3 «Развитие инфраструктуры потребительского рынка товаров, работ и услуг».</w:t>
      </w:r>
      <w:r w:rsidRPr="00323A26">
        <w:rPr>
          <w:rFonts w:ascii="Times New Roman" w:hAnsi="Times New Roman" w:cs="Times New Roman"/>
          <w:spacing w:val="-2"/>
          <w:sz w:val="24"/>
          <w:szCs w:val="24"/>
        </w:rPr>
        <w:t xml:space="preserve"> </w:t>
      </w:r>
    </w:p>
    <w:p w:rsidR="00470AE3" w:rsidRPr="00323A26" w:rsidRDefault="00470AE3" w:rsidP="00C87FEE">
      <w:pPr>
        <w:ind w:firstLine="708"/>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совершенствование координации и правового регулирования в сфере потребительского рынка; </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содействие развитию инфраструктуры потребительского рынка, </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содействие развитию сети социально-ориентированных предприятий торговли и сферы услуг, </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содействие формированию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470AE3" w:rsidRPr="00323A26" w:rsidRDefault="00470AE3"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Направление № 4. «Развитие конкуренции».</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Cs/>
          <w:color w:val="000000"/>
          <w:sz w:val="28"/>
          <w:szCs w:val="2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сокращение административных барьеров, препятствующих началу и ведению предпринимательской деятельности; </w:t>
      </w:r>
    </w:p>
    <w:p w:rsidR="00470AE3" w:rsidRPr="00323A26" w:rsidRDefault="00470AE3"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обеспечение поддержки развития малого и среднего предпринимательства.</w:t>
      </w:r>
    </w:p>
    <w:p w:rsidR="00470AE3" w:rsidRPr="00323A26" w:rsidRDefault="00470AE3"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Направление 5 «Стратегическое развитие»</w:t>
      </w:r>
    </w:p>
    <w:p w:rsidR="00470AE3" w:rsidRPr="00323A26" w:rsidRDefault="00470AE3"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функционирование комплексной системы стратегического планирования в Рузаевском муниципальном районе.</w:t>
      </w:r>
    </w:p>
    <w:p w:rsidR="00470AE3" w:rsidRPr="00323A26" w:rsidRDefault="00470AE3"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470AE3" w:rsidRPr="00323A26" w:rsidRDefault="00470AE3"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развитие программно - целевого планирования в Рузаевском муниципальном районе; </w:t>
      </w:r>
    </w:p>
    <w:p w:rsidR="00470AE3" w:rsidRPr="00323A26" w:rsidRDefault="00470AE3"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осуществление анализа и прогнозирования социально - экономического развития в Рузаевском муниципальном районе.</w:t>
      </w:r>
    </w:p>
    <w:p w:rsidR="00470AE3" w:rsidRPr="00323A26" w:rsidRDefault="00470AE3" w:rsidP="00EA3A16">
      <w:pPr>
        <w:widowControl/>
        <w:pBdr>
          <w:bottom w:val="single" w:sz="4" w:space="0" w:color="FFFFFF"/>
        </w:pBdr>
        <w:autoSpaceDE/>
        <w:autoSpaceDN/>
        <w:adjustRightInd/>
        <w:jc w:val="both"/>
        <w:rPr>
          <w:rFonts w:ascii="Times New Roman" w:hAnsi="Times New Roman" w:cs="Times New Roman"/>
          <w:b/>
          <w:sz w:val="28"/>
          <w:szCs w:val="28"/>
        </w:rPr>
      </w:pPr>
    </w:p>
    <w:p w:rsidR="00470AE3" w:rsidRPr="00323A26" w:rsidRDefault="00470AE3"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sidRPr="00323A26">
        <w:rPr>
          <w:rFonts w:ascii="Times New Roman" w:hAnsi="Times New Roman" w:cs="Times New Roman"/>
          <w:b/>
          <w:sz w:val="28"/>
          <w:szCs w:val="28"/>
        </w:rPr>
        <w:t xml:space="preserve">РАЗДЕЛ </w:t>
      </w:r>
      <w:r w:rsidRPr="00323A26">
        <w:rPr>
          <w:rFonts w:ascii="Times New Roman" w:hAnsi="Times New Roman" w:cs="Times New Roman"/>
          <w:b/>
          <w:sz w:val="28"/>
          <w:szCs w:val="28"/>
          <w:lang w:val="en-US"/>
        </w:rPr>
        <w:t>III</w:t>
      </w:r>
      <w:r w:rsidRPr="00323A26">
        <w:rPr>
          <w:rFonts w:ascii="Times New Roman" w:hAnsi="Times New Roman" w:cs="Times New Roman"/>
          <w:b/>
          <w:sz w:val="28"/>
          <w:szCs w:val="28"/>
        </w:rPr>
        <w:t xml:space="preserve"> Общая характеристика основных</w:t>
      </w:r>
      <w:r w:rsidRPr="00323A26">
        <w:rPr>
          <w:rFonts w:ascii="Times New Roman" w:hAnsi="Times New Roman" w:cs="Times New Roman"/>
          <w:b/>
          <w:bCs/>
          <w:sz w:val="28"/>
          <w:szCs w:val="28"/>
        </w:rPr>
        <w:t xml:space="preserve"> мероприятий</w:t>
      </w:r>
    </w:p>
    <w:p w:rsidR="00470AE3" w:rsidRPr="00323A26" w:rsidRDefault="00470AE3"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323A26">
        <w:rPr>
          <w:rFonts w:ascii="Times New Roman" w:hAnsi="Times New Roman" w:cs="Times New Roman"/>
          <w:b/>
          <w:bCs/>
          <w:sz w:val="28"/>
          <w:szCs w:val="28"/>
        </w:rPr>
        <w:t>муниципальной программы</w:t>
      </w:r>
    </w:p>
    <w:p w:rsidR="00470AE3" w:rsidRPr="00323A26" w:rsidRDefault="00470AE3"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sidRPr="00323A26">
        <w:rPr>
          <w:rFonts w:ascii="Times New Roman" w:hAnsi="Times New Roman" w:cs="Times New Roman"/>
          <w:sz w:val="28"/>
          <w:szCs w:val="28"/>
        </w:rPr>
        <w:t>Республики Мордовия</w:t>
      </w:r>
      <w:r w:rsidRPr="00323A26">
        <w:rPr>
          <w:rFonts w:ascii="Times New Roman" w:hAnsi="Times New Roman" w:cs="Times New Roman"/>
          <w:color w:val="000000"/>
          <w:sz w:val="28"/>
          <w:szCs w:val="28"/>
          <w:lang w:eastAsia="ar-SA"/>
        </w:rPr>
        <w:t xml:space="preserve"> 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470AE3" w:rsidRPr="00323A26" w:rsidRDefault="00470AE3" w:rsidP="00506B03">
      <w:pPr>
        <w:widowControl/>
        <w:pBdr>
          <w:bottom w:val="single" w:sz="4" w:space="0" w:color="FFFFFF"/>
        </w:pBdr>
        <w:autoSpaceDE/>
        <w:autoSpaceDN/>
        <w:adjustRightInd/>
        <w:spacing w:after="120"/>
        <w:ind w:firstLine="567"/>
        <w:jc w:val="both"/>
        <w:rPr>
          <w:rFonts w:ascii="Times New Roman" w:hAnsi="Times New Roman" w:cs="Times New Roman"/>
          <w:b/>
          <w:sz w:val="28"/>
          <w:szCs w:val="28"/>
        </w:rPr>
      </w:pPr>
      <w:r w:rsidRPr="00323A26">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470AE3" w:rsidRPr="00323A26" w:rsidRDefault="00470AE3" w:rsidP="00EA3A16">
      <w:pPr>
        <w:widowControl/>
        <w:pBdr>
          <w:bottom w:val="single" w:sz="4" w:space="0" w:color="FFFFFF"/>
        </w:pBdr>
        <w:autoSpaceDE/>
        <w:autoSpaceDN/>
        <w:adjustRightInd/>
        <w:jc w:val="center"/>
        <w:rPr>
          <w:rFonts w:ascii="Times New Roman" w:hAnsi="Times New Roman" w:cs="Times New Roman"/>
          <w:b/>
          <w:sz w:val="28"/>
          <w:szCs w:val="28"/>
        </w:rPr>
      </w:pPr>
    </w:p>
    <w:p w:rsidR="00470AE3" w:rsidRPr="00323A26" w:rsidRDefault="00470AE3" w:rsidP="00EA3A16">
      <w:pPr>
        <w:widowControl/>
        <w:pBdr>
          <w:bottom w:val="single" w:sz="4" w:space="0" w:color="FFFFFF"/>
        </w:pBdr>
        <w:autoSpaceDE/>
        <w:autoSpaceDN/>
        <w:adjustRightInd/>
        <w:jc w:val="center"/>
        <w:rPr>
          <w:rFonts w:ascii="Times New Roman" w:hAnsi="Times New Roman" w:cs="Times New Roman"/>
          <w:b/>
          <w:sz w:val="28"/>
          <w:szCs w:val="28"/>
        </w:rPr>
      </w:pPr>
      <w:r w:rsidRPr="00323A26">
        <w:rPr>
          <w:rFonts w:ascii="Times New Roman" w:hAnsi="Times New Roman" w:cs="Times New Roman"/>
          <w:b/>
          <w:sz w:val="28"/>
          <w:szCs w:val="28"/>
        </w:rPr>
        <w:t>Подраздел 3.1.</w:t>
      </w:r>
      <w:r w:rsidRPr="00323A26">
        <w:rPr>
          <w:rFonts w:ascii="Times New Roman" w:hAnsi="Times New Roman" w:cs="Times New Roman"/>
          <w:sz w:val="28"/>
          <w:szCs w:val="28"/>
        </w:rPr>
        <w:t> </w:t>
      </w:r>
      <w:r w:rsidRPr="00323A26">
        <w:rPr>
          <w:rFonts w:ascii="Times New Roman" w:hAnsi="Times New Roman" w:cs="Times New Roman"/>
          <w:b/>
          <w:sz w:val="28"/>
          <w:szCs w:val="28"/>
        </w:rPr>
        <w:t>Развитие промышленного комплекса</w:t>
      </w:r>
    </w:p>
    <w:p w:rsidR="00470AE3" w:rsidRPr="00323A26" w:rsidRDefault="00470AE3"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sz w:val="28"/>
          <w:szCs w:val="28"/>
        </w:rPr>
        <w:t>Промышленность</w:t>
      </w:r>
      <w:r w:rsidRPr="00323A26">
        <w:rPr>
          <w:rFonts w:ascii="Times New Roman" w:hAnsi="Times New Roman" w:cs="Times New Roman"/>
          <w:sz w:val="28"/>
          <w:szCs w:val="28"/>
        </w:rPr>
        <w:t xml:space="preserve"> района представлена: </w:t>
      </w:r>
    </w:p>
    <w:p w:rsidR="00470AE3" w:rsidRPr="00323A26" w:rsidRDefault="00470AE3"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1. Предприятия обрабатывающего производства:</w:t>
      </w:r>
    </w:p>
    <w:p w:rsidR="00470AE3" w:rsidRPr="00323A26" w:rsidRDefault="00470AE3"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АО «Рузхиммаш»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470AE3" w:rsidRPr="00323A26" w:rsidRDefault="00470AE3"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470AE3" w:rsidRPr="00323A26" w:rsidRDefault="00470AE3" w:rsidP="008F1285">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«Рузаевский трикотаж» - производство одежды из текстильных материалов и аксессуаров одежды.</w:t>
      </w:r>
    </w:p>
    <w:p w:rsidR="00470AE3" w:rsidRPr="00323A26" w:rsidRDefault="00470AE3"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«Рузаевская Швейная фабрика» - производство спецодежды.</w:t>
      </w:r>
    </w:p>
    <w:p w:rsidR="00470AE3" w:rsidRPr="00323A26" w:rsidRDefault="00470AE3"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«НПО «Нефтехгазмаш» - производство частей железнодорожного подвижного состава, производство металлических цистерн, резервуаров и прочих емкостей.</w:t>
      </w:r>
    </w:p>
    <w:p w:rsidR="00470AE3" w:rsidRPr="00323A26" w:rsidRDefault="00470AE3"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470AE3" w:rsidRPr="00323A26" w:rsidRDefault="00470AE3"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«Прогресс» - производство корпусной мебели.</w:t>
      </w:r>
    </w:p>
    <w:p w:rsidR="00470AE3" w:rsidRPr="00323A26" w:rsidRDefault="00470AE3"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«Типография «Рузаевский печатник» - полиграфическая деятельность и предоставление услуг в этой области.</w:t>
      </w:r>
    </w:p>
    <w:p w:rsidR="00470AE3" w:rsidRPr="00323A26" w:rsidRDefault="00470AE3"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АО «Мордовская электротеплосетевая компания» - распределение электроэнергии, производство пара и горячей воды (тепловой энергии).</w:t>
      </w:r>
    </w:p>
    <w:p w:rsidR="00470AE3" w:rsidRPr="00323A26" w:rsidRDefault="00470AE3"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2. Предприятия пищевой и перерабатывающей промышленности:</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«Новомилк» - переработка молока, производство кисломолочной продукции и животного масла.</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ЗАО «Рузово» - переработка куриного яйца, производство прочих пищевых продуктов.</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Рузаевское подразделение ООО «МПК «Атяшевский» - производство соленого, вареного, запеченого, копченого, вяленого и прочего мяса. </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«Добрый хозяин – Рузаевка» -</w:t>
      </w:r>
      <w:r w:rsidRPr="00323A26">
        <w:t xml:space="preserve"> </w:t>
      </w:r>
      <w:r w:rsidRPr="00323A26">
        <w:rPr>
          <w:rFonts w:ascii="Times New Roman" w:hAnsi="Times New Roman" w:cs="Times New Roman"/>
          <w:color w:val="000000"/>
          <w:sz w:val="28"/>
          <w:szCs w:val="28"/>
        </w:rPr>
        <w:t>«Создание производства влажных кормов для домашних животных".</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«Овер Фарма»-</w:t>
      </w:r>
      <w:r w:rsidRPr="00323A26">
        <w:t xml:space="preserve"> </w:t>
      </w:r>
      <w:r w:rsidRPr="00323A26">
        <w:rPr>
          <w:rFonts w:ascii="Times New Roman" w:hAnsi="Times New Roman" w:cs="Times New Roman"/>
          <w:color w:val="000000"/>
          <w:sz w:val="28"/>
          <w:szCs w:val="28"/>
        </w:rPr>
        <w:t xml:space="preserve">«Производство детского питания и диетических пищевых продуктов».         </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 xml:space="preserve">- </w:t>
      </w:r>
      <w:r w:rsidRPr="00323A26">
        <w:rPr>
          <w:rFonts w:ascii="Times New Roman" w:hAnsi="Times New Roman" w:cs="Times New Roman"/>
          <w:color w:val="000000"/>
          <w:sz w:val="28"/>
          <w:szCs w:val="28"/>
        </w:rPr>
        <w:t>АО «Рузхиммаш»</w:t>
      </w:r>
      <w:r w:rsidRPr="00323A26">
        <w:rPr>
          <w:rFonts w:ascii="Times New Roman" w:hAnsi="Times New Roman" w:cs="Times New Roman"/>
          <w:color w:val="000000"/>
          <w:sz w:val="28"/>
          <w:szCs w:val="28"/>
          <w:lang w:eastAsia="ar-SA"/>
        </w:rPr>
        <w:t xml:space="preserve"> производят продукцию для России, Казахстана, Кубы, Ирана, Гвинеи, Польши. </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xml:space="preserve">- на ЗАО «Рузово» </w:t>
      </w:r>
      <w:r w:rsidRPr="00323A26">
        <w:rPr>
          <w:rFonts w:ascii="Times New Roman" w:hAnsi="Times New Roman" w:cs="Times New Roman"/>
          <w:color w:val="000000"/>
          <w:sz w:val="28"/>
          <w:szCs w:val="28"/>
          <w:lang w:eastAsia="ar-SA"/>
        </w:rPr>
        <w:t>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так же Японию.</w:t>
      </w:r>
    </w:p>
    <w:p w:rsidR="00470AE3" w:rsidRPr="00323A26"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lang w:eastAsia="ar-SA"/>
        </w:rPr>
      </w:pPr>
      <w:r w:rsidRPr="00323A26">
        <w:rPr>
          <w:rFonts w:ascii="Times New Roman" w:hAnsi="Times New Roman" w:cs="Times New Roman"/>
          <w:color w:val="000000"/>
          <w:sz w:val="28"/>
          <w:szCs w:val="28"/>
          <w:lang w:eastAsia="ar-SA"/>
        </w:rPr>
        <w:t>Развитие экспортоориентированных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323A26">
        <w:rPr>
          <w:rFonts w:ascii="Times New Roman" w:hAnsi="Times New Roman" w:cs="Times New Roman"/>
          <w:color w:val="000000"/>
          <w:lang w:eastAsia="ar-SA"/>
        </w:rPr>
        <w:t>.</w:t>
      </w:r>
    </w:p>
    <w:p w:rsidR="00470AE3" w:rsidRPr="00323A26" w:rsidRDefault="00470AE3" w:rsidP="007750D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 xml:space="preserve">Для решения </w:t>
      </w:r>
      <w:r w:rsidRPr="00323A26">
        <w:rPr>
          <w:rFonts w:ascii="Times New Roman" w:hAnsi="Times New Roman" w:cs="Andale Sans UI"/>
          <w:b/>
          <w:i/>
          <w:color w:val="000000"/>
          <w:spacing w:val="-4"/>
          <w:sz w:val="28"/>
          <w:szCs w:val="28"/>
          <w:shd w:val="clear" w:color="auto" w:fill="FFFFFF"/>
          <w:lang w:eastAsia="he-IL" w:bidi="he-IL"/>
        </w:rPr>
        <w:t>задач</w:t>
      </w:r>
      <w:r w:rsidRPr="00323A26">
        <w:rPr>
          <w:rFonts w:ascii="Times New Roman" w:hAnsi="Times New Roman" w:cs="Andale Sans UI"/>
          <w:i/>
          <w:color w:val="000000"/>
          <w:spacing w:val="-4"/>
          <w:sz w:val="28"/>
          <w:szCs w:val="28"/>
          <w:shd w:val="clear" w:color="auto" w:fill="FFFFFF"/>
          <w:lang w:eastAsia="he-IL" w:bidi="he-IL"/>
        </w:rPr>
        <w:t xml:space="preserve">, </w:t>
      </w:r>
      <w:r w:rsidRPr="00323A26">
        <w:rPr>
          <w:rFonts w:ascii="Times New Roman" w:hAnsi="Times New Roman" w:cs="Andale Sans UI"/>
          <w:color w:val="000000"/>
          <w:spacing w:val="-4"/>
          <w:sz w:val="28"/>
          <w:szCs w:val="28"/>
          <w:shd w:val="clear" w:color="auto" w:fill="FFFFFF"/>
          <w:lang w:eastAsia="he-IL" w:bidi="he-IL"/>
        </w:rPr>
        <w:t>предусмотренных направлением №1 «Развитие промышленного комплекса» предполагается реализация следующих мероприятий:</w:t>
      </w:r>
    </w:p>
    <w:p w:rsidR="00470AE3" w:rsidRPr="00323A26" w:rsidRDefault="00470AE3" w:rsidP="00120177">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Основное мероприятие</w:t>
      </w:r>
      <w:r w:rsidRPr="00323A26">
        <w:rPr>
          <w:rFonts w:ascii="Times New Roman" w:hAnsi="Times New Roman" w:cs="Times New Roman"/>
          <w:sz w:val="28"/>
          <w:szCs w:val="28"/>
        </w:rPr>
        <w:t>: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w:t>
      </w:r>
    </w:p>
    <w:p w:rsidR="00470AE3" w:rsidRPr="00323A26" w:rsidRDefault="00470AE3"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1</w:t>
      </w:r>
      <w:r w:rsidRPr="00323A26">
        <w:rPr>
          <w:rFonts w:ascii="Times New Roman" w:hAnsi="Times New Roman" w:cs="Times New Roman"/>
          <w:color w:val="000000"/>
          <w:sz w:val="28"/>
          <w:szCs w:val="28"/>
          <w:lang w:eastAsia="ar-SA"/>
        </w:rPr>
        <w:t>:  Реализация инвестиционных проектов в сфере промышленности</w:t>
      </w:r>
    </w:p>
    <w:p w:rsidR="00470AE3" w:rsidRPr="00323A26" w:rsidRDefault="00470AE3"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Pr="00323A26">
        <w:rPr>
          <w:rFonts w:ascii="Times New Roman" w:hAnsi="Times New Roman" w:cs="Times New Roman"/>
          <w:color w:val="000000"/>
          <w:sz w:val="28"/>
          <w:szCs w:val="28"/>
          <w:lang w:eastAsia="ar-SA"/>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w:t>
      </w:r>
      <w:r w:rsidRPr="00323A26">
        <w:rPr>
          <w:rFonts w:ascii="Times New Roman" w:hAnsi="Times New Roman" w:cs="Times New Roman"/>
          <w:sz w:val="18"/>
          <w:szCs w:val="18"/>
        </w:rPr>
        <w:t xml:space="preserve"> (</w:t>
      </w:r>
      <w:r w:rsidRPr="00323A26">
        <w:rPr>
          <w:rFonts w:ascii="Times New Roman" w:hAnsi="Times New Roman" w:cs="Times New Roman"/>
          <w:sz w:val="28"/>
          <w:szCs w:val="28"/>
        </w:rPr>
        <w:t>ООО «СК «РАЗВИТИЕ»)</w:t>
      </w:r>
    </w:p>
    <w:p w:rsidR="00470AE3" w:rsidRPr="00323A26" w:rsidRDefault="00470AE3"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Создание производства конструкционных композитов (ООО « Конструкционные композиты)</w:t>
      </w:r>
    </w:p>
    <w:p w:rsidR="00470AE3" w:rsidRPr="00CE3BC2" w:rsidRDefault="00470AE3"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Строительство завода по производству бесцветной декорированной стеклянной тары для пищевой промышленности в г. Рузаевка (</w:t>
      </w:r>
      <w:r w:rsidRPr="00323A26">
        <w:rPr>
          <w:rFonts w:ascii="Times New Roman" w:hAnsi="Times New Roman" w:cs="Times New Roman"/>
          <w:sz w:val="28"/>
          <w:szCs w:val="28"/>
        </w:rPr>
        <w:t>ООО «РСК «Гласс Декор» )</w:t>
      </w:r>
    </w:p>
    <w:p w:rsidR="00470AE3" w:rsidRPr="00953722" w:rsidRDefault="00470AE3"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5:</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Реализация производства химической продукции для строительной и сельскохозяйственной отрасли</w:t>
      </w:r>
      <w:r>
        <w:rPr>
          <w:rFonts w:ascii="Times New Roman" w:hAnsi="Times New Roman" w:cs="Times New Roman"/>
          <w:sz w:val="28"/>
          <w:szCs w:val="28"/>
        </w:rPr>
        <w:t xml:space="preserve"> (</w:t>
      </w:r>
      <w:r w:rsidRPr="00953722">
        <w:rPr>
          <w:rFonts w:ascii="Times New Roman" w:hAnsi="Times New Roman" w:cs="Times New Roman"/>
          <w:sz w:val="28"/>
          <w:szCs w:val="28"/>
        </w:rPr>
        <w:t>ООО «Экспонента»)</w:t>
      </w:r>
    </w:p>
    <w:p w:rsidR="00470AE3" w:rsidRPr="00B53A2C" w:rsidRDefault="00470AE3"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6:</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Модернизация сферы электро- и теплоснабжения</w:t>
      </w:r>
      <w:r>
        <w:rPr>
          <w:rFonts w:ascii="Times New Roman" w:hAnsi="Times New Roman" w:cs="Times New Roman"/>
          <w:sz w:val="28"/>
          <w:szCs w:val="28"/>
        </w:rPr>
        <w:t xml:space="preserve"> </w:t>
      </w:r>
      <w:r w:rsidRPr="00B53A2C">
        <w:rPr>
          <w:rFonts w:ascii="Times New Roman" w:hAnsi="Times New Roman" w:cs="Times New Roman"/>
          <w:sz w:val="28"/>
          <w:szCs w:val="28"/>
        </w:rPr>
        <w:t>(АО «Мордовская электросетевая компания»</w:t>
      </w:r>
      <w:r>
        <w:rPr>
          <w:rFonts w:ascii="Times New Roman" w:hAnsi="Times New Roman" w:cs="Times New Roman"/>
          <w:sz w:val="28"/>
          <w:szCs w:val="28"/>
        </w:rPr>
        <w:t>)</w:t>
      </w:r>
      <w:r w:rsidRPr="00B53A2C">
        <w:rPr>
          <w:rFonts w:ascii="Times New Roman" w:hAnsi="Times New Roman" w:cs="Times New Roman"/>
          <w:sz w:val="28"/>
          <w:szCs w:val="28"/>
        </w:rPr>
        <w:t xml:space="preserve"> </w:t>
      </w:r>
    </w:p>
    <w:p w:rsidR="00470AE3" w:rsidRPr="00B03894" w:rsidRDefault="00470AE3" w:rsidP="00B03894">
      <w:pPr>
        <w:widowControl/>
        <w:autoSpaceDE/>
        <w:autoSpaceDN/>
        <w:adjustRightInd/>
        <w:ind w:firstLine="567"/>
        <w:jc w:val="both"/>
        <w:rPr>
          <w:rFonts w:ascii="Times New Roman" w:hAnsi="Times New Roman" w:cs="Times New Roman"/>
          <w:color w:val="000000"/>
          <w:sz w:val="28"/>
          <w:szCs w:val="28"/>
          <w:lang w:eastAsia="ar-SA"/>
        </w:rPr>
      </w:pPr>
      <w:r w:rsidRPr="00B03894">
        <w:rPr>
          <w:rFonts w:ascii="Times New Roman" w:hAnsi="Times New Roman" w:cs="Times New Roman"/>
          <w:i/>
          <w:color w:val="000000"/>
          <w:sz w:val="28"/>
          <w:szCs w:val="28"/>
          <w:lang w:eastAsia="ar-SA"/>
        </w:rPr>
        <w:t>Мероприятие 7</w:t>
      </w:r>
      <w:r w:rsidRPr="00B03894">
        <w:rPr>
          <w:rFonts w:ascii="Times New Roman" w:hAnsi="Times New Roman" w:cs="Times New Roman"/>
          <w:color w:val="000000"/>
          <w:sz w:val="28"/>
          <w:szCs w:val="28"/>
          <w:lang w:eastAsia="ar-SA"/>
        </w:rPr>
        <w:t>: Модерниза</w:t>
      </w:r>
      <w:r>
        <w:rPr>
          <w:rFonts w:ascii="Times New Roman" w:hAnsi="Times New Roman" w:cs="Times New Roman"/>
          <w:color w:val="000000"/>
          <w:sz w:val="28"/>
          <w:szCs w:val="28"/>
          <w:lang w:eastAsia="ar-SA"/>
        </w:rPr>
        <w:t>ция производственных мощностей (АО «Рузхиммаш»)</w:t>
      </w:r>
    </w:p>
    <w:p w:rsidR="00470AE3" w:rsidRPr="00BD7D4D" w:rsidRDefault="00470AE3" w:rsidP="00B03894">
      <w:pPr>
        <w:widowControl/>
        <w:autoSpaceDE/>
        <w:autoSpaceDN/>
        <w:adjustRightInd/>
        <w:ind w:firstLine="567"/>
        <w:jc w:val="both"/>
        <w:rPr>
          <w:rFonts w:ascii="Times New Roman" w:hAnsi="Times New Roman" w:cs="Times New Roman"/>
          <w:sz w:val="28"/>
          <w:szCs w:val="28"/>
        </w:rPr>
      </w:pPr>
      <w:r w:rsidRPr="00B03894">
        <w:rPr>
          <w:rFonts w:ascii="Times New Roman" w:hAnsi="Times New Roman" w:cs="Times New Roman"/>
          <w:i/>
          <w:color w:val="000000"/>
          <w:sz w:val="28"/>
          <w:szCs w:val="28"/>
          <w:lang w:eastAsia="ar-SA"/>
        </w:rPr>
        <w:t>Мероприятие 8:</w:t>
      </w:r>
      <w:r w:rsidRPr="00B03894">
        <w:rPr>
          <w:rFonts w:ascii="Times New Roman" w:hAnsi="Times New Roman" w:cs="Times New Roman"/>
          <w:color w:val="000000"/>
          <w:sz w:val="28"/>
          <w:szCs w:val="28"/>
          <w:lang w:eastAsia="ar-SA"/>
        </w:rPr>
        <w:t xml:space="preserve"> Модернизация производственных мощностей</w:t>
      </w:r>
      <w:r>
        <w:rPr>
          <w:rFonts w:ascii="Times New Roman" w:hAnsi="Times New Roman" w:cs="Times New Roman"/>
          <w:color w:val="000000"/>
          <w:sz w:val="28"/>
          <w:szCs w:val="28"/>
          <w:lang w:eastAsia="ar-SA"/>
        </w:rPr>
        <w:t xml:space="preserve"> </w:t>
      </w:r>
      <w:r w:rsidRPr="00BD7D4D">
        <w:rPr>
          <w:rFonts w:ascii="Times New Roman" w:hAnsi="Times New Roman" w:cs="Times New Roman"/>
          <w:color w:val="000000"/>
          <w:sz w:val="28"/>
          <w:szCs w:val="28"/>
          <w:lang w:eastAsia="ar-SA"/>
        </w:rPr>
        <w:t>(</w:t>
      </w:r>
      <w:r w:rsidRPr="00BD7D4D">
        <w:rPr>
          <w:rFonts w:ascii="Times New Roman" w:hAnsi="Times New Roman" w:cs="Times New Roman"/>
          <w:sz w:val="28"/>
          <w:szCs w:val="28"/>
        </w:rPr>
        <w:t>ЗАО «Рузово»</w:t>
      </w:r>
      <w:r>
        <w:rPr>
          <w:rFonts w:ascii="Times New Roman" w:hAnsi="Times New Roman" w:cs="Times New Roman"/>
          <w:sz w:val="28"/>
          <w:szCs w:val="28"/>
        </w:rPr>
        <w:t>)</w:t>
      </w:r>
    </w:p>
    <w:p w:rsidR="00470AE3" w:rsidRPr="00B03894" w:rsidRDefault="00470AE3" w:rsidP="00B03894">
      <w:pPr>
        <w:widowControl/>
        <w:autoSpaceDE/>
        <w:autoSpaceDN/>
        <w:adjustRightInd/>
        <w:ind w:firstLine="567"/>
        <w:jc w:val="both"/>
        <w:rPr>
          <w:rFonts w:ascii="Times New Roman" w:hAnsi="Times New Roman" w:cs="Times New Roman"/>
          <w:color w:val="000000"/>
          <w:sz w:val="28"/>
          <w:szCs w:val="28"/>
          <w:lang w:eastAsia="ar-SA"/>
        </w:rPr>
      </w:pPr>
      <w:r w:rsidRPr="00BD7D4D">
        <w:rPr>
          <w:rFonts w:ascii="Times New Roman" w:hAnsi="Times New Roman" w:cs="Times New Roman"/>
          <w:i/>
          <w:color w:val="000000"/>
          <w:sz w:val="28"/>
          <w:szCs w:val="28"/>
          <w:lang w:eastAsia="ar-SA"/>
        </w:rPr>
        <w:t>Мероприятие 9:</w:t>
      </w:r>
      <w:r w:rsidRPr="00B03894">
        <w:rPr>
          <w:rFonts w:ascii="Times New Roman" w:hAnsi="Times New Roman" w:cs="Times New Roman"/>
          <w:color w:val="000000"/>
          <w:sz w:val="28"/>
          <w:szCs w:val="28"/>
          <w:lang w:eastAsia="ar-SA"/>
        </w:rPr>
        <w:t xml:space="preserve"> Модернизация производственных мощностей.</w:t>
      </w:r>
    </w:p>
    <w:p w:rsidR="00470AE3" w:rsidRPr="00B03894" w:rsidRDefault="00470AE3" w:rsidP="00B03894">
      <w:pPr>
        <w:widowControl/>
        <w:autoSpaceDN/>
        <w:adjustRightInd/>
        <w:ind w:firstLine="567"/>
        <w:jc w:val="both"/>
        <w:rPr>
          <w:rFonts w:ascii="Times New Roman" w:hAnsi="Times New Roman" w:cs="Times New Roman"/>
          <w:color w:val="000000"/>
          <w:sz w:val="28"/>
          <w:szCs w:val="28"/>
          <w:lang w:eastAsia="ar-SA"/>
        </w:rPr>
      </w:pPr>
      <w:r w:rsidRPr="00BD7D4D">
        <w:rPr>
          <w:rFonts w:ascii="Times New Roman" w:hAnsi="Times New Roman" w:cs="Times New Roman"/>
          <w:i/>
          <w:color w:val="000000"/>
          <w:sz w:val="28"/>
          <w:szCs w:val="28"/>
          <w:lang w:eastAsia="ar-SA"/>
        </w:rPr>
        <w:t>Мероприятие 10</w:t>
      </w:r>
      <w:r w:rsidRPr="00BD7D4D">
        <w:rPr>
          <w:rFonts w:ascii="Times New Roman" w:hAnsi="Times New Roman" w:cs="Times New Roman"/>
          <w:color w:val="000000"/>
          <w:sz w:val="28"/>
          <w:szCs w:val="28"/>
          <w:lang w:eastAsia="ar-SA"/>
        </w:rPr>
        <w:t>.</w:t>
      </w:r>
      <w:r w:rsidRPr="00B03894">
        <w:rPr>
          <w:rFonts w:ascii="Times New Roman" w:hAnsi="Times New Roman" w:cs="Times New Roman"/>
          <w:color w:val="000000"/>
          <w:sz w:val="28"/>
          <w:szCs w:val="28"/>
          <w:lang w:eastAsia="ar-SA"/>
        </w:rPr>
        <w:t xml:space="preserve"> Производство грузовых железнодорожных вагонов, ориентированных на экспорт</w:t>
      </w:r>
      <w:r w:rsidRPr="00BD7D4D">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w:t>
      </w:r>
      <w:r w:rsidRPr="00B03894">
        <w:rPr>
          <w:rFonts w:ascii="Times New Roman" w:hAnsi="Times New Roman" w:cs="Times New Roman"/>
          <w:color w:val="000000"/>
          <w:sz w:val="28"/>
          <w:szCs w:val="28"/>
          <w:lang w:eastAsia="ar-SA"/>
        </w:rPr>
        <w:t>АО «Рузхиммаш»</w:t>
      </w:r>
      <w:r>
        <w:rPr>
          <w:rFonts w:ascii="Times New Roman" w:hAnsi="Times New Roman" w:cs="Times New Roman"/>
          <w:color w:val="000000"/>
          <w:sz w:val="28"/>
          <w:szCs w:val="28"/>
          <w:lang w:eastAsia="ar-SA"/>
        </w:rPr>
        <w:t>)</w:t>
      </w:r>
    </w:p>
    <w:p w:rsidR="00470AE3" w:rsidRPr="00B03894" w:rsidRDefault="00470AE3" w:rsidP="00B03894">
      <w:pPr>
        <w:widowControl/>
        <w:autoSpaceDE/>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11</w:t>
      </w:r>
      <w:r w:rsidRPr="00B03894">
        <w:rPr>
          <w:rFonts w:ascii="Times New Roman" w:hAnsi="Times New Roman" w:cs="Times New Roman"/>
          <w:color w:val="000000"/>
          <w:sz w:val="28"/>
          <w:szCs w:val="28"/>
          <w:lang w:eastAsia="ar-SA"/>
        </w:rPr>
        <w:t xml:space="preserve">: "Модернизация яйцеперерабатывающей фабрики по глубокой переработке яйца ЗАО «Рузово», (2-й этап строительства)"   </w:t>
      </w:r>
    </w:p>
    <w:p w:rsidR="00470AE3" w:rsidRPr="00B03894" w:rsidRDefault="00470AE3"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Мероприятие12</w:t>
      </w:r>
      <w:r w:rsidRPr="00B03894">
        <w:rPr>
          <w:rFonts w:ascii="Times New Roman" w:hAnsi="Times New Roman" w:cs="Times New Roman"/>
          <w:color w:val="000000"/>
          <w:sz w:val="28"/>
          <w:szCs w:val="28"/>
          <w:lang w:eastAsia="ar-SA"/>
        </w:rPr>
        <w:t>: Расширение производства керамического кирпича в Мордовии</w:t>
      </w:r>
      <w:r>
        <w:rPr>
          <w:rFonts w:ascii="Times New Roman" w:hAnsi="Times New Roman" w:cs="Times New Roman"/>
          <w:color w:val="000000"/>
          <w:sz w:val="28"/>
          <w:szCs w:val="28"/>
          <w:lang w:eastAsia="ar-SA"/>
        </w:rPr>
        <w:t xml:space="preserve"> (ООО «РЗКИ»)</w:t>
      </w:r>
    </w:p>
    <w:p w:rsidR="00470AE3" w:rsidRPr="002C1B3D" w:rsidRDefault="00470AE3"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13</w:t>
      </w:r>
      <w:r w:rsidRPr="00B03894">
        <w:rPr>
          <w:rFonts w:ascii="Times New Roman" w:hAnsi="Times New Roman" w:cs="Times New Roman"/>
          <w:color w:val="000000"/>
          <w:sz w:val="28"/>
          <w:szCs w:val="28"/>
          <w:lang w:eastAsia="ar-SA"/>
        </w:rPr>
        <w:t xml:space="preserve">. Строительство завода по первичной и последующей (промышленной) переработке мясной </w:t>
      </w:r>
      <w:r w:rsidRPr="002C1B3D">
        <w:rPr>
          <w:rFonts w:ascii="Times New Roman" w:hAnsi="Times New Roman" w:cs="Times New Roman"/>
          <w:color w:val="000000"/>
          <w:sz w:val="28"/>
          <w:szCs w:val="28"/>
          <w:lang w:eastAsia="ar-SA"/>
        </w:rPr>
        <w:t xml:space="preserve">продукции </w:t>
      </w:r>
      <w:r w:rsidRPr="002C1B3D">
        <w:rPr>
          <w:rFonts w:ascii="Times New Roman" w:hAnsi="Times New Roman" w:cs="Times New Roman"/>
          <w:sz w:val="28"/>
          <w:szCs w:val="28"/>
        </w:rPr>
        <w:t xml:space="preserve">(ООО МПК «Атяшевский») </w:t>
      </w:r>
    </w:p>
    <w:p w:rsidR="00470AE3" w:rsidRPr="002C1B3D" w:rsidRDefault="00470AE3"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14</w:t>
      </w:r>
      <w:r w:rsidRPr="00B03894">
        <w:rPr>
          <w:rFonts w:ascii="Times New Roman" w:hAnsi="Times New Roman" w:cs="Times New Roman"/>
          <w:color w:val="000000"/>
          <w:sz w:val="28"/>
          <w:szCs w:val="28"/>
          <w:lang w:eastAsia="ar-SA"/>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w:t>
      </w:r>
      <w:r w:rsidRPr="002C1B3D">
        <w:rPr>
          <w:rFonts w:ascii="Times New Roman" w:hAnsi="Times New Roman" w:cs="Times New Roman"/>
          <w:color w:val="000000"/>
          <w:sz w:val="28"/>
          <w:szCs w:val="28"/>
          <w:lang w:eastAsia="ar-SA"/>
        </w:rPr>
        <w:t>м</w:t>
      </w:r>
      <w:r w:rsidRPr="002C1B3D">
        <w:rPr>
          <w:rFonts w:ascii="Times New Roman" w:hAnsi="Times New Roman" w:cs="Times New Roman"/>
          <w:sz w:val="28"/>
          <w:szCs w:val="28"/>
        </w:rPr>
        <w:t xml:space="preserve"> (ЗАО «Рузово»)</w:t>
      </w:r>
    </w:p>
    <w:p w:rsidR="00470AE3" w:rsidRPr="00167E82" w:rsidRDefault="00470AE3"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15</w:t>
      </w:r>
      <w:r w:rsidRPr="00B03894">
        <w:rPr>
          <w:rFonts w:ascii="Times New Roman" w:hAnsi="Times New Roman" w:cs="Times New Roman"/>
          <w:color w:val="000000"/>
          <w:sz w:val="28"/>
          <w:szCs w:val="28"/>
          <w:lang w:eastAsia="ar-SA"/>
        </w:rPr>
        <w:t>: Строительство завода по производству влажных кормов для домашних животных</w:t>
      </w:r>
      <w:r>
        <w:rPr>
          <w:rFonts w:ascii="Times New Roman" w:hAnsi="Times New Roman" w:cs="Times New Roman"/>
          <w:color w:val="000000"/>
          <w:sz w:val="28"/>
          <w:szCs w:val="28"/>
          <w:lang w:eastAsia="ar-SA"/>
        </w:rPr>
        <w:t xml:space="preserve"> </w:t>
      </w:r>
      <w:r w:rsidRPr="00167E82">
        <w:rPr>
          <w:rFonts w:ascii="Times New Roman" w:hAnsi="Times New Roman" w:cs="Times New Roman"/>
          <w:sz w:val="28"/>
          <w:szCs w:val="28"/>
        </w:rPr>
        <w:t>(ООО «Добрый хозяин»)</w:t>
      </w:r>
    </w:p>
    <w:p w:rsidR="00470AE3" w:rsidRPr="00323A26" w:rsidRDefault="00470AE3" w:rsidP="00E96D41">
      <w:pPr>
        <w:widowControl/>
        <w:pBdr>
          <w:bottom w:val="single" w:sz="4" w:space="7" w:color="FFFFFF"/>
        </w:pBdr>
        <w:autoSpaceDE/>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Мероприятие 1.2. «Развитие представленных в экономике района видов экономической деятельности субъектов МСП» предлагается реализация следующих мероприятий:</w:t>
      </w:r>
    </w:p>
    <w:p w:rsidR="00470AE3" w:rsidRPr="00323A26" w:rsidRDefault="00470AE3"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Производство пищевых и косметических продуктов (ООО «ОВЕР ФАРМА»)</w:t>
      </w:r>
    </w:p>
    <w:p w:rsidR="00470AE3" w:rsidRPr="003710D6" w:rsidRDefault="00470AE3"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2:</w:t>
      </w:r>
      <w:r w:rsidRPr="00323A26">
        <w:rPr>
          <w:rFonts w:ascii="Times New Roman" w:hAnsi="Times New Roman" w:cs="Times New Roman"/>
          <w:sz w:val="28"/>
          <w:szCs w:val="28"/>
        </w:rPr>
        <w:t xml:space="preserve"> Организация</w:t>
      </w:r>
      <w:r w:rsidRPr="003710D6">
        <w:rPr>
          <w:rFonts w:ascii="Times New Roman" w:hAnsi="Times New Roman" w:cs="Times New Roman"/>
          <w:sz w:val="28"/>
          <w:szCs w:val="28"/>
        </w:rPr>
        <w:t xml:space="preserve"> завода по производству металлической стренги</w:t>
      </w:r>
      <w:r w:rsidRPr="00DE4347">
        <w:rPr>
          <w:rFonts w:ascii="Times New Roman" w:hAnsi="Times New Roman" w:cs="Times New Roman"/>
          <w:sz w:val="18"/>
          <w:szCs w:val="18"/>
        </w:rPr>
        <w:t xml:space="preserve"> </w:t>
      </w:r>
      <w:r w:rsidRPr="00DE4347">
        <w:rPr>
          <w:rFonts w:ascii="Times New Roman" w:hAnsi="Times New Roman" w:cs="Times New Roman"/>
          <w:sz w:val="28"/>
          <w:szCs w:val="28"/>
        </w:rPr>
        <w:t>(ООО «Рузкабель»)</w:t>
      </w:r>
    </w:p>
    <w:p w:rsidR="00470AE3" w:rsidRPr="003710D6" w:rsidRDefault="00470AE3"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3:</w:t>
      </w:r>
      <w:r w:rsidRPr="003710D6">
        <w:rPr>
          <w:rFonts w:ascii="Times New Roman" w:hAnsi="Times New Roman" w:cs="Times New Roman"/>
          <w:sz w:val="28"/>
          <w:szCs w:val="28"/>
        </w:rPr>
        <w:t xml:space="preserve"> Создание производства по выпуску из ДВП декоративных панелей с тиснени</w:t>
      </w:r>
      <w:r>
        <w:rPr>
          <w:rFonts w:ascii="Times New Roman" w:hAnsi="Times New Roman" w:cs="Times New Roman"/>
          <w:sz w:val="28"/>
          <w:szCs w:val="28"/>
        </w:rPr>
        <w:t>ем</w:t>
      </w:r>
      <w:r w:rsidRPr="001557B0">
        <w:rPr>
          <w:rFonts w:ascii="Times New Roman" w:hAnsi="Times New Roman" w:cs="Times New Roman"/>
          <w:sz w:val="18"/>
          <w:szCs w:val="18"/>
        </w:rPr>
        <w:t xml:space="preserve"> </w:t>
      </w:r>
      <w:r w:rsidRPr="00230D65">
        <w:rPr>
          <w:rFonts w:ascii="Times New Roman" w:hAnsi="Times New Roman" w:cs="Times New Roman"/>
          <w:sz w:val="28"/>
          <w:szCs w:val="28"/>
        </w:rPr>
        <w:t>(</w:t>
      </w:r>
      <w:r w:rsidRPr="001557B0">
        <w:rPr>
          <w:rFonts w:ascii="Times New Roman" w:hAnsi="Times New Roman" w:cs="Times New Roman"/>
          <w:sz w:val="28"/>
          <w:szCs w:val="28"/>
        </w:rPr>
        <w:t>«</w:t>
      </w:r>
      <w:r w:rsidRPr="00230D65">
        <w:rPr>
          <w:rFonts w:ascii="Times New Roman" w:hAnsi="Times New Roman" w:cs="Times New Roman"/>
          <w:sz w:val="28"/>
          <w:szCs w:val="28"/>
        </w:rPr>
        <w:t>ООО «ФАСТ-САЙД»</w:t>
      </w:r>
      <w:r w:rsidRPr="001557B0">
        <w:rPr>
          <w:rFonts w:ascii="Times New Roman" w:hAnsi="Times New Roman" w:cs="Times New Roman"/>
          <w:sz w:val="28"/>
          <w:szCs w:val="28"/>
        </w:rPr>
        <w:t>»)</w:t>
      </w:r>
    </w:p>
    <w:p w:rsidR="00470AE3" w:rsidRPr="003710D6" w:rsidRDefault="00470AE3"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4:</w:t>
      </w:r>
      <w:r w:rsidRPr="003710D6">
        <w:rPr>
          <w:rFonts w:ascii="Times New Roman" w:hAnsi="Times New Roman" w:cs="Times New Roman"/>
          <w:sz w:val="28"/>
          <w:szCs w:val="28"/>
        </w:rPr>
        <w:t xml:space="preserve"> Создание производства высококачественных изделий ручной р</w:t>
      </w:r>
      <w:r>
        <w:rPr>
          <w:rFonts w:ascii="Times New Roman" w:hAnsi="Times New Roman" w:cs="Times New Roman"/>
          <w:sz w:val="28"/>
          <w:szCs w:val="28"/>
        </w:rPr>
        <w:t>аботы из натуральных материалов</w:t>
      </w:r>
      <w:r w:rsidRPr="00230D65">
        <w:rPr>
          <w:rFonts w:ascii="Times New Roman" w:hAnsi="Times New Roman" w:cs="Times New Roman"/>
          <w:sz w:val="28"/>
          <w:szCs w:val="28"/>
        </w:rPr>
        <w:t xml:space="preserve"> (ООО «Фоксвудрус»)</w:t>
      </w:r>
    </w:p>
    <w:p w:rsidR="00470AE3" w:rsidRPr="003710D6" w:rsidRDefault="00470AE3"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5</w:t>
      </w:r>
      <w:r w:rsidRPr="00E808F1">
        <w:rPr>
          <w:rFonts w:ascii="Times New Roman" w:hAnsi="Times New Roman" w:cs="Times New Roman"/>
          <w:sz w:val="28"/>
          <w:szCs w:val="28"/>
        </w:rPr>
        <w:t>:</w:t>
      </w:r>
      <w:r w:rsidRPr="003710D6">
        <w:rPr>
          <w:rFonts w:ascii="Times New Roman" w:hAnsi="Times New Roman" w:cs="Times New Roman"/>
          <w:sz w:val="28"/>
          <w:szCs w:val="28"/>
        </w:rPr>
        <w:t xml:space="preserve"> Создание производства лосьона (антисептических средств) для индивидуальной защиты</w:t>
      </w:r>
      <w:r>
        <w:rPr>
          <w:rFonts w:ascii="Times New Roman" w:hAnsi="Times New Roman" w:cs="Times New Roman"/>
          <w:sz w:val="28"/>
          <w:szCs w:val="28"/>
        </w:rPr>
        <w:t xml:space="preserve"> (</w:t>
      </w:r>
      <w:r w:rsidRPr="00D40AEF">
        <w:rPr>
          <w:rFonts w:ascii="Times New Roman" w:hAnsi="Times New Roman" w:cs="Times New Roman"/>
          <w:sz w:val="28"/>
          <w:szCs w:val="28"/>
        </w:rPr>
        <w:t>ООО «РУЗПРОМПРОДУКТ»)</w:t>
      </w:r>
    </w:p>
    <w:p w:rsidR="00470AE3" w:rsidRPr="00FC2DB7" w:rsidRDefault="00470AE3"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6:</w:t>
      </w:r>
      <w:r w:rsidRPr="003710D6">
        <w:rPr>
          <w:rFonts w:ascii="Times New Roman" w:hAnsi="Times New Roman" w:cs="Times New Roman"/>
          <w:sz w:val="28"/>
          <w:szCs w:val="28"/>
        </w:rPr>
        <w:t xml:space="preserve"> Создание про</w:t>
      </w:r>
      <w:r>
        <w:rPr>
          <w:rFonts w:ascii="Times New Roman" w:hAnsi="Times New Roman" w:cs="Times New Roman"/>
          <w:sz w:val="28"/>
          <w:szCs w:val="28"/>
        </w:rPr>
        <w:t>изводства полимерных композитов</w:t>
      </w:r>
      <w:r w:rsidRPr="007C6A22">
        <w:rPr>
          <w:rFonts w:ascii="Times New Roman" w:hAnsi="Times New Roman" w:cs="Times New Roman"/>
          <w:sz w:val="18"/>
          <w:szCs w:val="18"/>
        </w:rPr>
        <w:t xml:space="preserve"> </w:t>
      </w:r>
      <w:r>
        <w:rPr>
          <w:rFonts w:ascii="Times New Roman" w:hAnsi="Times New Roman" w:cs="Times New Roman"/>
          <w:sz w:val="18"/>
          <w:szCs w:val="18"/>
        </w:rPr>
        <w:t xml:space="preserve">ООО </w:t>
      </w:r>
      <w:r w:rsidRPr="00FC2DB7">
        <w:rPr>
          <w:rFonts w:ascii="Times New Roman" w:hAnsi="Times New Roman" w:cs="Times New Roman"/>
          <w:sz w:val="28"/>
          <w:szCs w:val="28"/>
        </w:rPr>
        <w:t>«Полимерные композиты»</w:t>
      </w:r>
      <w:r>
        <w:rPr>
          <w:rFonts w:ascii="Times New Roman" w:hAnsi="Times New Roman" w:cs="Times New Roman"/>
          <w:sz w:val="28"/>
          <w:szCs w:val="28"/>
        </w:rPr>
        <w:t xml:space="preserve"> </w:t>
      </w:r>
    </w:p>
    <w:p w:rsidR="00470AE3" w:rsidRPr="00FC2DB7" w:rsidRDefault="00470AE3" w:rsidP="003710D6">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7</w:t>
      </w:r>
      <w:r w:rsidRPr="00E808F1">
        <w:rPr>
          <w:rFonts w:ascii="Times New Roman" w:hAnsi="Times New Roman" w:cs="Times New Roman"/>
          <w:sz w:val="28"/>
          <w:szCs w:val="28"/>
        </w:rPr>
        <w:t>:</w:t>
      </w:r>
      <w:r w:rsidRPr="003710D6">
        <w:rPr>
          <w:rFonts w:ascii="Times New Roman" w:hAnsi="Times New Roman" w:cs="Times New Roman"/>
          <w:sz w:val="28"/>
          <w:szCs w:val="2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Pr="007C6A22">
        <w:rPr>
          <w:rFonts w:ascii="Times New Roman" w:hAnsi="Times New Roman" w:cs="Times New Roman"/>
          <w:sz w:val="18"/>
          <w:szCs w:val="18"/>
        </w:rPr>
        <w:t xml:space="preserve"> </w:t>
      </w:r>
      <w:r>
        <w:rPr>
          <w:rFonts w:ascii="Times New Roman" w:hAnsi="Times New Roman" w:cs="Times New Roman"/>
          <w:sz w:val="18"/>
          <w:szCs w:val="18"/>
        </w:rPr>
        <w:t>(</w:t>
      </w:r>
      <w:r w:rsidRPr="00FC2DB7">
        <w:rPr>
          <w:rFonts w:ascii="Times New Roman" w:hAnsi="Times New Roman" w:cs="Times New Roman"/>
          <w:sz w:val="28"/>
          <w:szCs w:val="28"/>
        </w:rPr>
        <w:t>ООО «Овотех»</w:t>
      </w:r>
      <w:r>
        <w:rPr>
          <w:rFonts w:ascii="Times New Roman" w:hAnsi="Times New Roman" w:cs="Times New Roman"/>
          <w:sz w:val="28"/>
          <w:szCs w:val="28"/>
        </w:rPr>
        <w:t>)</w:t>
      </w:r>
    </w:p>
    <w:p w:rsidR="00470AE3" w:rsidRPr="00FC2DB7" w:rsidRDefault="00470AE3"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8:</w:t>
      </w:r>
      <w:r w:rsidRPr="003710D6">
        <w:rPr>
          <w:rFonts w:ascii="Times New Roman" w:hAnsi="Times New Roman" w:cs="Times New Roman"/>
          <w:sz w:val="28"/>
          <w:szCs w:val="28"/>
        </w:rPr>
        <w:t xml:space="preserve"> Производство изделий и оснастки с использованием технологий м</w:t>
      </w:r>
      <w:r>
        <w:rPr>
          <w:rFonts w:ascii="Times New Roman" w:hAnsi="Times New Roman" w:cs="Times New Roman"/>
          <w:sz w:val="28"/>
          <w:szCs w:val="28"/>
        </w:rPr>
        <w:t xml:space="preserve">ехобработки, литья и штамповки </w:t>
      </w:r>
      <w:r w:rsidRPr="00FC2DB7">
        <w:rPr>
          <w:rFonts w:ascii="Times New Roman" w:hAnsi="Times New Roman" w:cs="Times New Roman"/>
          <w:sz w:val="28"/>
          <w:szCs w:val="28"/>
        </w:rPr>
        <w:t>(«НОВА»)</w:t>
      </w:r>
    </w:p>
    <w:p w:rsidR="00470AE3" w:rsidRPr="00323878" w:rsidRDefault="00470AE3"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9:</w:t>
      </w:r>
      <w:r w:rsidRPr="003710D6">
        <w:rPr>
          <w:rFonts w:ascii="Times New Roman" w:hAnsi="Times New Roman" w:cs="Times New Roman"/>
          <w:sz w:val="28"/>
          <w:szCs w:val="28"/>
        </w:rPr>
        <w:t xml:space="preserve"> Строительство в г. Рузаевка комплекса на 25 тыс. тонн по приемке, очистке, сушке, хранению и отгрузке зерновых</w:t>
      </w:r>
      <w:r>
        <w:rPr>
          <w:rFonts w:ascii="Times New Roman" w:hAnsi="Times New Roman" w:cs="Times New Roman"/>
          <w:sz w:val="28"/>
          <w:szCs w:val="28"/>
        </w:rPr>
        <w:t xml:space="preserve"> (</w:t>
      </w:r>
      <w:r w:rsidRPr="00323878">
        <w:rPr>
          <w:rFonts w:ascii="Times New Roman" w:hAnsi="Times New Roman" w:cs="Times New Roman"/>
          <w:sz w:val="28"/>
          <w:szCs w:val="28"/>
        </w:rPr>
        <w:t>ООО «МордовАгроХим»)</w:t>
      </w:r>
    </w:p>
    <w:p w:rsidR="00470AE3" w:rsidRPr="003710D6" w:rsidRDefault="00470AE3"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10</w:t>
      </w:r>
      <w:r w:rsidRPr="003710D6">
        <w:rPr>
          <w:rFonts w:ascii="Times New Roman" w:hAnsi="Times New Roman" w:cs="Times New Roman"/>
          <w:sz w:val="28"/>
          <w:szCs w:val="28"/>
        </w:rPr>
        <w:t xml:space="preserve">: Расширение и модернизация производства </w:t>
      </w:r>
      <w:r>
        <w:rPr>
          <w:rFonts w:ascii="Times New Roman" w:hAnsi="Times New Roman" w:cs="Times New Roman"/>
          <w:sz w:val="28"/>
          <w:szCs w:val="28"/>
        </w:rPr>
        <w:t>(</w:t>
      </w:r>
      <w:r w:rsidRPr="003710D6">
        <w:rPr>
          <w:rFonts w:ascii="Times New Roman" w:hAnsi="Times New Roman" w:cs="Times New Roman"/>
          <w:sz w:val="28"/>
          <w:szCs w:val="28"/>
        </w:rPr>
        <w:t>ООО «Рузаевская фабрика –РВ»</w:t>
      </w:r>
      <w:r>
        <w:rPr>
          <w:rFonts w:ascii="Times New Roman" w:hAnsi="Times New Roman" w:cs="Times New Roman"/>
          <w:sz w:val="28"/>
          <w:szCs w:val="28"/>
        </w:rPr>
        <w:t>)</w:t>
      </w:r>
    </w:p>
    <w:p w:rsidR="00470AE3" w:rsidRPr="00FC2DB7" w:rsidRDefault="00470AE3"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11</w:t>
      </w:r>
      <w:r w:rsidRPr="003710D6">
        <w:rPr>
          <w:rFonts w:ascii="Times New Roman" w:hAnsi="Times New Roman" w:cs="Times New Roman"/>
          <w:sz w:val="28"/>
          <w:szCs w:val="28"/>
        </w:rPr>
        <w:t>: Строительство автомобильной газонаполнительной компр</w:t>
      </w:r>
      <w:r>
        <w:rPr>
          <w:rFonts w:ascii="Times New Roman" w:hAnsi="Times New Roman" w:cs="Times New Roman"/>
          <w:sz w:val="28"/>
          <w:szCs w:val="28"/>
        </w:rPr>
        <w:t xml:space="preserve">ессорной станции  в г. </w:t>
      </w:r>
      <w:r w:rsidRPr="00FC2DB7">
        <w:rPr>
          <w:rFonts w:ascii="Times New Roman" w:hAnsi="Times New Roman" w:cs="Times New Roman"/>
          <w:sz w:val="28"/>
          <w:szCs w:val="28"/>
        </w:rPr>
        <w:t>Рузаевка (ООО «Газомоторные комплексы»)</w:t>
      </w:r>
    </w:p>
    <w:p w:rsidR="00470AE3" w:rsidRDefault="00470AE3"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w:t>
      </w:r>
      <w:r>
        <w:rPr>
          <w:rFonts w:ascii="Times New Roman" w:hAnsi="Times New Roman" w:cs="Times New Roman"/>
          <w:i/>
          <w:sz w:val="28"/>
          <w:szCs w:val="28"/>
        </w:rPr>
        <w:t xml:space="preserve"> </w:t>
      </w:r>
      <w:r w:rsidRPr="00E808F1">
        <w:rPr>
          <w:rFonts w:ascii="Times New Roman" w:hAnsi="Times New Roman" w:cs="Times New Roman"/>
          <w:i/>
          <w:sz w:val="28"/>
          <w:szCs w:val="28"/>
        </w:rPr>
        <w:t>12</w:t>
      </w:r>
      <w:r w:rsidRPr="003710D6">
        <w:rPr>
          <w:rFonts w:ascii="Times New Roman" w:hAnsi="Times New Roman" w:cs="Times New Roman"/>
          <w:sz w:val="28"/>
          <w:szCs w:val="28"/>
        </w:rPr>
        <w:t>: Центр деловой активности. Общая стоимость проекта 34200 тыс. руб. Период реализации 2024г.</w:t>
      </w:r>
      <w:r w:rsidRPr="007C6A22">
        <w:rPr>
          <w:rFonts w:ascii="Times New Roman" w:hAnsi="Times New Roman" w:cs="Times New Roman"/>
          <w:sz w:val="18"/>
          <w:szCs w:val="18"/>
        </w:rPr>
        <w:t xml:space="preserve"> </w:t>
      </w:r>
      <w:r w:rsidRPr="00FC2DB7">
        <w:rPr>
          <w:rFonts w:ascii="Times New Roman" w:hAnsi="Times New Roman" w:cs="Times New Roman"/>
          <w:sz w:val="28"/>
          <w:szCs w:val="28"/>
        </w:rPr>
        <w:t>(ООО «Инвесткинопроект» совместно с АО «Россельхозбанк»)</w:t>
      </w:r>
    </w:p>
    <w:p w:rsidR="00470AE3" w:rsidRPr="007A33E4" w:rsidRDefault="00470AE3" w:rsidP="007A33E4">
      <w:pPr>
        <w:ind w:firstLine="709"/>
        <w:jc w:val="both"/>
        <w:rPr>
          <w:rFonts w:ascii="Times New Roman" w:hAnsi="Times New Roman" w:cs="Times New Roman"/>
          <w:sz w:val="28"/>
          <w:szCs w:val="28"/>
        </w:rPr>
      </w:pPr>
      <w:r w:rsidRPr="007A33E4">
        <w:rPr>
          <w:rFonts w:ascii="Times New Roman" w:hAnsi="Times New Roman" w:cs="Times New Roman"/>
          <w:sz w:val="28"/>
          <w:szCs w:val="28"/>
        </w:rPr>
        <w:t>Объем финансовых средств, необходимых для реализации Подраздела 3.1 « Развитие промышленного комплекса</w:t>
      </w:r>
      <w:r w:rsidRPr="007A33E4">
        <w:rPr>
          <w:rFonts w:ascii="Times New Roman" w:hAnsi="Times New Roman" w:cs="Times New Roman"/>
          <w:b/>
          <w:sz w:val="28"/>
          <w:szCs w:val="28"/>
        </w:rPr>
        <w:t>»</w:t>
      </w:r>
      <w:r w:rsidRPr="007A33E4">
        <w:rPr>
          <w:rFonts w:ascii="Times New Roman" w:hAnsi="Times New Roman" w:cs="Times New Roman"/>
          <w:color w:val="000000"/>
          <w:sz w:val="28"/>
          <w:szCs w:val="28"/>
        </w:rPr>
        <w:t xml:space="preserve"> </w:t>
      </w:r>
      <w:r w:rsidRPr="007A33E4">
        <w:rPr>
          <w:rFonts w:ascii="Times New Roman" w:hAnsi="Times New Roman" w:cs="Times New Roman"/>
          <w:sz w:val="28"/>
          <w:szCs w:val="28"/>
        </w:rPr>
        <w:t xml:space="preserve"> и перечень мероприятий  представлены в приложении 3 к Программе.</w:t>
      </w:r>
    </w:p>
    <w:p w:rsidR="00470AE3" w:rsidRPr="00FC2DB7" w:rsidRDefault="00470AE3" w:rsidP="00E808F1">
      <w:pPr>
        <w:widowControl/>
        <w:pBdr>
          <w:bottom w:val="single" w:sz="4" w:space="7" w:color="FFFFFF"/>
        </w:pBdr>
        <w:autoSpaceDE/>
        <w:autoSpaceDN/>
        <w:adjustRightInd/>
        <w:ind w:firstLine="567"/>
        <w:jc w:val="both"/>
        <w:rPr>
          <w:rFonts w:ascii="Times New Roman" w:hAnsi="Times New Roman" w:cs="Times New Roman"/>
          <w:sz w:val="28"/>
          <w:szCs w:val="28"/>
        </w:rPr>
      </w:pPr>
    </w:p>
    <w:p w:rsidR="00470AE3" w:rsidRDefault="00470AE3" w:rsidP="00EA3A16">
      <w:pPr>
        <w:widowControl/>
        <w:pBdr>
          <w:bottom w:val="single" w:sz="4" w:space="8" w:color="FFFFFF"/>
        </w:pBdr>
        <w:autoSpaceDE/>
        <w:autoSpaceDN/>
        <w:adjustRightInd/>
        <w:ind w:firstLine="708"/>
        <w:jc w:val="both"/>
        <w:rPr>
          <w:rFonts w:ascii="Times New Roman" w:hAnsi="Times New Roman" w:cs="Times New Roman"/>
          <w:b/>
          <w:sz w:val="28"/>
          <w:szCs w:val="28"/>
        </w:rPr>
      </w:pPr>
    </w:p>
    <w:p w:rsidR="00470AE3" w:rsidRPr="00323A26" w:rsidRDefault="00470AE3"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323A26">
        <w:rPr>
          <w:rFonts w:ascii="Times New Roman" w:hAnsi="Times New Roman" w:cs="Times New Roman"/>
          <w:b/>
          <w:sz w:val="28"/>
          <w:szCs w:val="28"/>
        </w:rPr>
        <w:t>Подраздел 3.2.</w:t>
      </w:r>
      <w:r w:rsidRPr="00323A26">
        <w:rPr>
          <w:rFonts w:ascii="Times New Roman" w:hAnsi="Times New Roman" w:cs="Times New Roman"/>
          <w:sz w:val="28"/>
          <w:szCs w:val="28"/>
        </w:rPr>
        <w:t> </w:t>
      </w:r>
      <w:r w:rsidRPr="00323A26">
        <w:rPr>
          <w:rFonts w:ascii="Times New Roman" w:hAnsi="Times New Roman" w:cs="Times New Roman"/>
          <w:b/>
          <w:sz w:val="28"/>
          <w:szCs w:val="28"/>
        </w:rPr>
        <w:t>Формирование благоприятной инвестиционной среды.</w:t>
      </w:r>
    </w:p>
    <w:p w:rsidR="00470AE3" w:rsidRPr="00010B70" w:rsidRDefault="00470AE3" w:rsidP="004F4E88">
      <w:pPr>
        <w:widowControl/>
        <w:pBdr>
          <w:bottom w:val="single" w:sz="4" w:space="8"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470AE3" w:rsidRPr="00010B70"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470AE3" w:rsidRPr="00010B70"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470AE3" w:rsidRPr="00010B70"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470AE3" w:rsidRPr="00010B70"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470AE3" w:rsidRDefault="00470AE3"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470AE3" w:rsidRDefault="00470AE3"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470AE3" w:rsidRPr="00F671E4" w:rsidRDefault="00470AE3"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F671E4">
        <w:rPr>
          <w:rFonts w:ascii="Times New Roman" w:hAnsi="Times New Roman" w:cs="Times New Roman"/>
          <w:b/>
          <w:color w:val="000000"/>
          <w:sz w:val="24"/>
          <w:szCs w:val="24"/>
          <w:lang w:eastAsia="ar-SA"/>
        </w:rPr>
        <w:t>Перспективные стратегические инвестиционные проекты 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6"/>
        <w:gridCol w:w="3328"/>
        <w:gridCol w:w="1276"/>
        <w:gridCol w:w="1275"/>
        <w:gridCol w:w="1134"/>
        <w:gridCol w:w="1276"/>
        <w:gridCol w:w="1276"/>
      </w:tblGrid>
      <w:tr w:rsidR="00470AE3" w:rsidRPr="00F671E4" w:rsidTr="008F1285">
        <w:tc>
          <w:tcPr>
            <w:tcW w:w="466" w:type="dxa"/>
          </w:tcPr>
          <w:p w:rsidR="00470AE3" w:rsidRPr="00F671E4" w:rsidRDefault="00470AE3"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w:t>
            </w:r>
          </w:p>
        </w:tc>
        <w:tc>
          <w:tcPr>
            <w:tcW w:w="3328" w:type="dxa"/>
          </w:tcPr>
          <w:p w:rsidR="00470AE3" w:rsidRPr="00F671E4" w:rsidRDefault="00470AE3"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Наименование инвестпроекта</w:t>
            </w:r>
          </w:p>
        </w:tc>
        <w:tc>
          <w:tcPr>
            <w:tcW w:w="1276" w:type="dxa"/>
          </w:tcPr>
          <w:p w:rsidR="00470AE3" w:rsidRPr="00F671E4" w:rsidRDefault="00470AE3"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Стоимость, млн</w:t>
            </w:r>
            <w:r>
              <w:rPr>
                <w:rFonts w:ascii="Times New Roman" w:hAnsi="Times New Roman" w:cs="Times New Roman"/>
                <w:kern w:val="1"/>
                <w:sz w:val="20"/>
                <w:szCs w:val="20"/>
              </w:rPr>
              <w:t>.</w:t>
            </w:r>
            <w:r w:rsidRPr="00F671E4">
              <w:rPr>
                <w:rFonts w:ascii="Times New Roman" w:hAnsi="Times New Roman" w:cs="Times New Roman"/>
                <w:kern w:val="1"/>
                <w:sz w:val="20"/>
                <w:szCs w:val="20"/>
              </w:rPr>
              <w:t xml:space="preserve"> руб.</w:t>
            </w:r>
          </w:p>
        </w:tc>
        <w:tc>
          <w:tcPr>
            <w:tcW w:w="1275" w:type="dxa"/>
          </w:tcPr>
          <w:p w:rsidR="00470AE3" w:rsidRPr="00F671E4" w:rsidRDefault="00470AE3"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Инвестор</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Отрасль</w:t>
            </w:r>
          </w:p>
        </w:tc>
        <w:tc>
          <w:tcPr>
            <w:tcW w:w="1276" w:type="dxa"/>
          </w:tcPr>
          <w:p w:rsidR="00470AE3" w:rsidRPr="00F671E4" w:rsidRDefault="00470AE3"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Место реализации</w:t>
            </w:r>
          </w:p>
        </w:tc>
        <w:tc>
          <w:tcPr>
            <w:tcW w:w="1276" w:type="dxa"/>
          </w:tcPr>
          <w:p w:rsidR="00470AE3" w:rsidRPr="00F671E4" w:rsidRDefault="00470AE3"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Количество рабочих мест</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1257,5</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«СК «РАЗВИ-ТИЕ»</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565</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конструкционных композитов.</w:t>
            </w:r>
          </w:p>
        </w:tc>
        <w:tc>
          <w:tcPr>
            <w:tcW w:w="1276" w:type="dxa"/>
          </w:tcPr>
          <w:p w:rsidR="00470AE3" w:rsidRPr="00F671E4" w:rsidRDefault="00470AE3" w:rsidP="008F1285">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133,3</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«Конструкционные композиты»</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153</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завода по производству бесцветной декорированной стеклянной тары для пищевой промышленности в 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1377,9</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«РСК «Гласс Декор»</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300</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4</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Реализация производства химической продукции для строительной и сельскохозяйственной отрасли.</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43,5</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"Экспонента"</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107</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5</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сферы электро- и теплоснабжения.</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282,6</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АО "Мордовская электросетевая компания"</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6</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470AE3" w:rsidRPr="00DF46B8" w:rsidRDefault="00470AE3" w:rsidP="004516E6">
            <w:pPr>
              <w:widowControl/>
              <w:autoSpaceDN/>
              <w:adjustRightInd/>
              <w:jc w:val="center"/>
              <w:rPr>
                <w:rFonts w:ascii="Times New Roman" w:hAnsi="Times New Roman" w:cs="Times New Roman"/>
                <w:bCs/>
                <w:sz w:val="20"/>
                <w:szCs w:val="20"/>
              </w:rPr>
            </w:pPr>
            <w:r w:rsidRPr="00DF46B8">
              <w:rPr>
                <w:rFonts w:ascii="Times New Roman" w:hAnsi="Times New Roman" w:cs="Times New Roman"/>
                <w:bCs/>
                <w:sz w:val="20"/>
                <w:szCs w:val="20"/>
              </w:rPr>
              <w:t>3767,5</w:t>
            </w:r>
          </w:p>
        </w:tc>
        <w:tc>
          <w:tcPr>
            <w:tcW w:w="1275" w:type="dxa"/>
          </w:tcPr>
          <w:p w:rsidR="00470AE3" w:rsidRPr="00F671E4" w:rsidRDefault="00470AE3"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АО "Рузхиммаш"</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7</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25,0</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8</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62,0</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"Новомилк"</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3328" w:type="dxa"/>
          </w:tcPr>
          <w:p w:rsidR="00470AE3" w:rsidRPr="00F671E4" w:rsidRDefault="00470AE3" w:rsidP="004516E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Строительство производственно-складского комплекса ЗАО «Рузово» по производству стабилизационных смесей</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230,0</w:t>
            </w:r>
          </w:p>
        </w:tc>
        <w:tc>
          <w:tcPr>
            <w:tcW w:w="1275" w:type="dxa"/>
          </w:tcPr>
          <w:p w:rsidR="00470AE3" w:rsidRPr="00F671E4" w:rsidRDefault="00470AE3"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470AE3" w:rsidRPr="00F671E4" w:rsidTr="008F1285">
        <w:tc>
          <w:tcPr>
            <w:tcW w:w="466" w:type="dxa"/>
          </w:tcPr>
          <w:p w:rsidR="00470AE3" w:rsidRPr="00F671E4" w:rsidRDefault="00470AE3" w:rsidP="00676A5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w:t>
            </w:r>
            <w:r>
              <w:rPr>
                <w:rFonts w:ascii="Times New Roman" w:hAnsi="Times New Roman" w:cs="Times New Roman"/>
                <w:sz w:val="20"/>
                <w:szCs w:val="20"/>
                <w:lang w:eastAsia="ar-SA"/>
              </w:rPr>
              <w:t>0</w:t>
            </w:r>
          </w:p>
        </w:tc>
        <w:tc>
          <w:tcPr>
            <w:tcW w:w="3328" w:type="dxa"/>
          </w:tcPr>
          <w:p w:rsidR="00470AE3" w:rsidRPr="00F671E4" w:rsidRDefault="00470AE3" w:rsidP="004516E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Модернизация яйцеперерабатывающей фабрики по глубокой переработке яйца (2 этап)</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144,0</w:t>
            </w:r>
          </w:p>
        </w:tc>
        <w:tc>
          <w:tcPr>
            <w:tcW w:w="1275" w:type="dxa"/>
          </w:tcPr>
          <w:p w:rsidR="00470AE3" w:rsidRPr="00F671E4" w:rsidRDefault="00470AE3"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w:t>
            </w:r>
          </w:p>
        </w:tc>
      </w:tr>
      <w:tr w:rsidR="00470AE3" w:rsidRPr="00F671E4" w:rsidTr="008F1285">
        <w:tc>
          <w:tcPr>
            <w:tcW w:w="466" w:type="dxa"/>
          </w:tcPr>
          <w:p w:rsidR="00470AE3" w:rsidRPr="00F671E4" w:rsidRDefault="00470AE3" w:rsidP="00676A5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w:t>
            </w:r>
            <w:r>
              <w:rPr>
                <w:rFonts w:ascii="Times New Roman" w:hAnsi="Times New Roman" w:cs="Times New Roman"/>
                <w:sz w:val="20"/>
                <w:szCs w:val="20"/>
                <w:lang w:eastAsia="ar-SA"/>
              </w:rPr>
              <w:t>1</w:t>
            </w:r>
          </w:p>
        </w:tc>
        <w:tc>
          <w:tcPr>
            <w:tcW w:w="3328" w:type="dxa"/>
          </w:tcPr>
          <w:p w:rsidR="00470AE3" w:rsidRPr="00F671E4" w:rsidRDefault="00470AE3" w:rsidP="004516E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Расширение производства керамического кирпича в Мордовии</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333,8</w:t>
            </w:r>
          </w:p>
        </w:tc>
        <w:tc>
          <w:tcPr>
            <w:tcW w:w="1275" w:type="dxa"/>
          </w:tcPr>
          <w:p w:rsidR="00470AE3" w:rsidRPr="00F671E4" w:rsidRDefault="00470AE3"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«РЗКИ»</w:t>
            </w:r>
          </w:p>
        </w:tc>
        <w:tc>
          <w:tcPr>
            <w:tcW w:w="1134" w:type="dxa"/>
          </w:tcPr>
          <w:p w:rsidR="00470AE3" w:rsidRPr="00F671E4" w:rsidRDefault="00470AE3" w:rsidP="004516E6">
            <w:pPr>
              <w:widowControl/>
              <w:autoSpaceDN/>
              <w:adjustRightInd/>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470AE3" w:rsidRPr="00F671E4" w:rsidTr="008F1285">
        <w:tc>
          <w:tcPr>
            <w:tcW w:w="466" w:type="dxa"/>
          </w:tcPr>
          <w:p w:rsidR="00470AE3" w:rsidRPr="00F671E4" w:rsidRDefault="00470AE3" w:rsidP="00676A5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12</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182,5</w:t>
            </w:r>
          </w:p>
        </w:tc>
        <w:tc>
          <w:tcPr>
            <w:tcW w:w="1275" w:type="dxa"/>
          </w:tcPr>
          <w:p w:rsidR="00470AE3" w:rsidRPr="00011C59" w:rsidRDefault="00470AE3" w:rsidP="004516E6">
            <w:pPr>
              <w:widowControl/>
              <w:autoSpaceDN/>
              <w:adjustRightInd/>
              <w:jc w:val="center"/>
              <w:rPr>
                <w:rFonts w:ascii="Times New Roman" w:hAnsi="Times New Roman" w:cs="Times New Roman"/>
                <w:bCs/>
                <w:sz w:val="20"/>
                <w:szCs w:val="20"/>
              </w:rPr>
            </w:pPr>
            <w:r w:rsidRPr="00011C59">
              <w:rPr>
                <w:rFonts w:ascii="Times New Roman" w:hAnsi="Times New Roman" w:cs="Times New Roman"/>
                <w:bCs/>
                <w:sz w:val="20"/>
                <w:szCs w:val="20"/>
              </w:rPr>
              <w:t>ООО «Рузкабель»</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67</w:t>
            </w:r>
          </w:p>
        </w:tc>
      </w:tr>
      <w:tr w:rsidR="00470AE3" w:rsidRPr="00F671E4" w:rsidTr="008F1285">
        <w:tc>
          <w:tcPr>
            <w:tcW w:w="466" w:type="dxa"/>
          </w:tcPr>
          <w:p w:rsidR="00470AE3" w:rsidRPr="00F671E4" w:rsidRDefault="00470AE3"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13</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10,0</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«ФАСТ-САЙД»</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24</w:t>
            </w:r>
          </w:p>
        </w:tc>
      </w:tr>
      <w:tr w:rsidR="00470AE3" w:rsidRPr="00F671E4" w:rsidTr="008F1285">
        <w:tc>
          <w:tcPr>
            <w:tcW w:w="466" w:type="dxa"/>
          </w:tcPr>
          <w:p w:rsidR="00470AE3" w:rsidRPr="00F671E4" w:rsidRDefault="00470AE3" w:rsidP="00676A5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w:t>
            </w:r>
            <w:r>
              <w:rPr>
                <w:rFonts w:ascii="Times New Roman" w:hAnsi="Times New Roman" w:cs="Times New Roman"/>
                <w:color w:val="000000"/>
                <w:sz w:val="20"/>
                <w:szCs w:val="20"/>
                <w:lang w:eastAsia="ar-SA"/>
              </w:rPr>
              <w:t>4</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2,7</w:t>
            </w:r>
          </w:p>
        </w:tc>
        <w:tc>
          <w:tcPr>
            <w:tcW w:w="1275" w:type="dxa"/>
          </w:tcPr>
          <w:p w:rsidR="00470AE3" w:rsidRPr="00F671E4" w:rsidRDefault="00470AE3"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«Фоксвудрус»</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92</w:t>
            </w:r>
          </w:p>
        </w:tc>
      </w:tr>
      <w:tr w:rsidR="00470AE3" w:rsidRPr="00F671E4" w:rsidTr="008F1285">
        <w:tc>
          <w:tcPr>
            <w:tcW w:w="466" w:type="dxa"/>
          </w:tcPr>
          <w:p w:rsidR="00470AE3" w:rsidRPr="00F671E4" w:rsidRDefault="00470AE3" w:rsidP="00676A5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15</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пищевых и косметических продуктов</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«ОВЕР ФАРМА»</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90</w:t>
            </w:r>
          </w:p>
        </w:tc>
      </w:tr>
      <w:tr w:rsidR="00470AE3" w:rsidRPr="00F671E4" w:rsidTr="008F1285">
        <w:tc>
          <w:tcPr>
            <w:tcW w:w="466" w:type="dxa"/>
          </w:tcPr>
          <w:p w:rsidR="00470AE3" w:rsidRPr="00F671E4" w:rsidRDefault="00470AE3" w:rsidP="00676A5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16</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3,3</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«РУЗПРОМПРОДУКТ»</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470AE3" w:rsidRPr="00F671E4" w:rsidTr="008F1285">
        <w:tc>
          <w:tcPr>
            <w:tcW w:w="466" w:type="dxa"/>
          </w:tcPr>
          <w:p w:rsidR="00470AE3" w:rsidRPr="00F671E4" w:rsidRDefault="00470AE3" w:rsidP="00676A5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17</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полимерных композитов.</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160,0</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"Полимерные композиты"</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48</w:t>
            </w:r>
          </w:p>
        </w:tc>
      </w:tr>
      <w:tr w:rsidR="00470AE3" w:rsidRPr="00F671E4" w:rsidTr="008F1285">
        <w:tc>
          <w:tcPr>
            <w:tcW w:w="466" w:type="dxa"/>
          </w:tcPr>
          <w:p w:rsidR="00470AE3" w:rsidRPr="00F671E4" w:rsidRDefault="00470AE3" w:rsidP="00686D72">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18</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55,1</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"Овотех"</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470AE3" w:rsidRPr="00F671E4" w:rsidTr="008F1285">
        <w:tc>
          <w:tcPr>
            <w:tcW w:w="466" w:type="dxa"/>
          </w:tcPr>
          <w:p w:rsidR="00470AE3" w:rsidRPr="00F671E4" w:rsidRDefault="00470AE3"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19</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изделий и оснастки с использованием технологий мехобработки, литья и штамповки</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52,25</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«Центр промышленных инноваций «НОВА»</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66</w:t>
            </w:r>
          </w:p>
        </w:tc>
      </w:tr>
      <w:tr w:rsidR="00470AE3" w:rsidRPr="00F671E4" w:rsidTr="008F1285">
        <w:tc>
          <w:tcPr>
            <w:tcW w:w="466" w:type="dxa"/>
          </w:tcPr>
          <w:p w:rsidR="00470AE3" w:rsidRPr="00F671E4" w:rsidRDefault="00470AE3" w:rsidP="00686D72">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w:t>
            </w:r>
            <w:r>
              <w:rPr>
                <w:rFonts w:ascii="Times New Roman" w:hAnsi="Times New Roman" w:cs="Times New Roman"/>
                <w:color w:val="000000"/>
                <w:sz w:val="20"/>
                <w:szCs w:val="20"/>
                <w:lang w:eastAsia="ar-SA"/>
              </w:rPr>
              <w:t>0</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 xml:space="preserve">Строительство </w:t>
            </w:r>
            <w:r>
              <w:rPr>
                <w:rFonts w:ascii="Times New Roman" w:hAnsi="Times New Roman" w:cs="Times New Roman"/>
                <w:color w:val="000000"/>
                <w:sz w:val="20"/>
                <w:szCs w:val="20"/>
                <w:lang w:eastAsia="ar-SA"/>
              </w:rPr>
              <w:t xml:space="preserve">автомобильной </w:t>
            </w:r>
            <w:r w:rsidRPr="00F671E4">
              <w:rPr>
                <w:rFonts w:ascii="Times New Roman" w:hAnsi="Times New Roman" w:cs="Times New Roman"/>
                <w:color w:val="000000"/>
                <w:sz w:val="20"/>
                <w:szCs w:val="20"/>
                <w:lang w:eastAsia="ar-SA"/>
              </w:rPr>
              <w:t>газонаполнительной компрессорной станции в 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173,75</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«Газомоторные комплексы»</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470AE3" w:rsidRPr="00F671E4" w:rsidTr="008F1285">
        <w:tc>
          <w:tcPr>
            <w:tcW w:w="466" w:type="dxa"/>
          </w:tcPr>
          <w:p w:rsidR="00470AE3" w:rsidRPr="00F671E4" w:rsidRDefault="00470AE3"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21</w:t>
            </w:r>
          </w:p>
        </w:tc>
        <w:tc>
          <w:tcPr>
            <w:tcW w:w="3328" w:type="dxa"/>
          </w:tcPr>
          <w:p w:rsidR="00470AE3" w:rsidRPr="00F671E4" w:rsidRDefault="00470AE3"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Расширение и модернизация производства ООО"Рузаевская фабрика -РВ"</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color w:val="000000"/>
                <w:sz w:val="20"/>
                <w:szCs w:val="20"/>
                <w:lang w:eastAsia="ar-SA"/>
              </w:rPr>
              <w:t>ООО"Рузаевская фабрика -РВ"</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w:t>
            </w:r>
          </w:p>
          <w:p w:rsidR="00470AE3" w:rsidRPr="00F671E4" w:rsidRDefault="00470AE3" w:rsidP="004516E6">
            <w:pPr>
              <w:widowControl/>
              <w:autoSpaceDN/>
              <w:adjustRightInd/>
              <w:jc w:val="center"/>
              <w:rPr>
                <w:rFonts w:ascii="Times New Roman" w:hAnsi="Times New Roman" w:cs="Times New Roman"/>
                <w:bCs/>
                <w:sz w:val="20"/>
                <w:szCs w:val="20"/>
              </w:rPr>
            </w:pPr>
          </w:p>
        </w:tc>
      </w:tr>
      <w:tr w:rsidR="00470AE3" w:rsidRPr="00F671E4" w:rsidTr="008F1285">
        <w:tc>
          <w:tcPr>
            <w:tcW w:w="466" w:type="dxa"/>
          </w:tcPr>
          <w:p w:rsidR="00470AE3" w:rsidRDefault="00470AE3"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22</w:t>
            </w:r>
          </w:p>
        </w:tc>
        <w:tc>
          <w:tcPr>
            <w:tcW w:w="3328" w:type="dxa"/>
          </w:tcPr>
          <w:p w:rsidR="00470AE3" w:rsidRPr="00CD68DC" w:rsidRDefault="00470AE3" w:rsidP="000A6F19">
            <w:pPr>
              <w:widowControl/>
              <w:autoSpaceDN/>
              <w:adjustRightInd/>
              <w:snapToGrid w:val="0"/>
              <w:rPr>
                <w:rFonts w:ascii="Times New Roman" w:hAnsi="Times New Roman" w:cs="Times New Roman"/>
                <w:color w:val="000000"/>
                <w:sz w:val="20"/>
                <w:szCs w:val="20"/>
                <w:lang w:eastAsia="ar-SA"/>
              </w:rPr>
            </w:pPr>
            <w:r w:rsidRPr="00CD68DC">
              <w:rPr>
                <w:rFonts w:ascii="Times New Roman" w:hAnsi="Times New Roman" w:cs="Times New Roman"/>
                <w:color w:val="000000"/>
                <w:sz w:val="20"/>
                <w:szCs w:val="20"/>
                <w:lang w:eastAsia="ar-SA"/>
              </w:rPr>
              <w:t>Строительство завода по производству влажных кормов для домашних животных</w:t>
            </w:r>
          </w:p>
        </w:tc>
        <w:tc>
          <w:tcPr>
            <w:tcW w:w="1276" w:type="dxa"/>
          </w:tcPr>
          <w:p w:rsidR="00470AE3" w:rsidRPr="00CD68DC" w:rsidRDefault="00470AE3"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4370,0</w:t>
            </w:r>
          </w:p>
        </w:tc>
        <w:tc>
          <w:tcPr>
            <w:tcW w:w="1275" w:type="dxa"/>
          </w:tcPr>
          <w:p w:rsidR="00470AE3" w:rsidRPr="00CD68DC" w:rsidRDefault="00470AE3"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 xml:space="preserve">ООО </w:t>
            </w:r>
            <w:r w:rsidRPr="00280B55">
              <w:rPr>
                <w:rFonts w:ascii="Times New Roman" w:hAnsi="Times New Roman" w:cs="Times New Roman"/>
                <w:bCs/>
                <w:sz w:val="20"/>
                <w:szCs w:val="20"/>
              </w:rPr>
              <w:t>«Добрый хозяин- Рузаевка»</w:t>
            </w:r>
          </w:p>
        </w:tc>
        <w:tc>
          <w:tcPr>
            <w:tcW w:w="1134" w:type="dxa"/>
          </w:tcPr>
          <w:p w:rsidR="00470AE3" w:rsidRPr="00CD68DC" w:rsidRDefault="00470AE3" w:rsidP="000A6F19">
            <w:pPr>
              <w:suppressLineNumbers/>
              <w:autoSpaceDE/>
              <w:autoSpaceDN/>
              <w:adjustRightInd/>
              <w:snapToGrid w:val="0"/>
              <w:jc w:val="center"/>
              <w:rPr>
                <w:rFonts w:ascii="Times New Roman" w:hAnsi="Times New Roman" w:cs="Times New Roman"/>
                <w:color w:val="222222"/>
                <w:kern w:val="1"/>
                <w:sz w:val="20"/>
                <w:szCs w:val="20"/>
              </w:rPr>
            </w:pPr>
            <w:r w:rsidRPr="00CD68DC">
              <w:rPr>
                <w:rFonts w:ascii="Times New Roman" w:hAnsi="Times New Roman" w:cs="Times New Roman"/>
                <w:color w:val="222222"/>
                <w:kern w:val="1"/>
                <w:sz w:val="20"/>
                <w:szCs w:val="20"/>
              </w:rPr>
              <w:t>промышленность</w:t>
            </w:r>
          </w:p>
        </w:tc>
        <w:tc>
          <w:tcPr>
            <w:tcW w:w="1276" w:type="dxa"/>
          </w:tcPr>
          <w:p w:rsidR="00470AE3" w:rsidRPr="00CD68DC" w:rsidRDefault="00470AE3"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г.Рузаевка</w:t>
            </w:r>
          </w:p>
        </w:tc>
        <w:tc>
          <w:tcPr>
            <w:tcW w:w="1276" w:type="dxa"/>
          </w:tcPr>
          <w:p w:rsidR="00470AE3" w:rsidRPr="00CD68DC" w:rsidRDefault="00470AE3"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182</w:t>
            </w:r>
          </w:p>
        </w:tc>
      </w:tr>
      <w:tr w:rsidR="00470AE3" w:rsidRPr="00F671E4" w:rsidTr="008F1285">
        <w:tc>
          <w:tcPr>
            <w:tcW w:w="466" w:type="dxa"/>
          </w:tcPr>
          <w:p w:rsidR="00470AE3" w:rsidRDefault="00470AE3"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23</w:t>
            </w:r>
          </w:p>
        </w:tc>
        <w:tc>
          <w:tcPr>
            <w:tcW w:w="3328" w:type="dxa"/>
          </w:tcPr>
          <w:p w:rsidR="00470AE3" w:rsidRPr="00CD68DC" w:rsidRDefault="00470AE3" w:rsidP="000A6F19">
            <w:pPr>
              <w:widowControl/>
              <w:autoSpaceDN/>
              <w:adjustRightInd/>
              <w:snapToGrid w:val="0"/>
              <w:rPr>
                <w:rFonts w:ascii="Times New Roman" w:hAnsi="Times New Roman" w:cs="Times New Roman"/>
                <w:color w:val="000000"/>
                <w:sz w:val="20"/>
                <w:szCs w:val="20"/>
                <w:lang w:eastAsia="ar-SA"/>
              </w:rPr>
            </w:pPr>
            <w:r w:rsidRPr="00CD68DC">
              <w:rPr>
                <w:rFonts w:ascii="Times New Roman" w:hAnsi="Times New Roman" w:cs="Times New Roman"/>
                <w:color w:val="000000"/>
                <w:sz w:val="20"/>
                <w:szCs w:val="20"/>
                <w:lang w:eastAsia="ar-SA"/>
              </w:rPr>
              <w:t>Строительство завода по первичной и последующей (промышленной) переработке мясной продукции</w:t>
            </w:r>
          </w:p>
        </w:tc>
        <w:tc>
          <w:tcPr>
            <w:tcW w:w="1276" w:type="dxa"/>
          </w:tcPr>
          <w:p w:rsidR="00470AE3" w:rsidRPr="00CD68DC" w:rsidRDefault="00470AE3"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2150,0</w:t>
            </w:r>
          </w:p>
        </w:tc>
        <w:tc>
          <w:tcPr>
            <w:tcW w:w="1275" w:type="dxa"/>
          </w:tcPr>
          <w:p w:rsidR="00470AE3" w:rsidRPr="00CD68DC" w:rsidRDefault="00470AE3" w:rsidP="000A6F19">
            <w:pPr>
              <w:widowControl/>
              <w:autoSpaceDN/>
              <w:adjustRightInd/>
              <w:ind w:left="-108"/>
              <w:jc w:val="center"/>
              <w:rPr>
                <w:rFonts w:ascii="Times New Roman" w:hAnsi="Times New Roman" w:cs="Times New Roman"/>
                <w:bCs/>
                <w:sz w:val="20"/>
                <w:szCs w:val="20"/>
              </w:rPr>
            </w:pPr>
            <w:r w:rsidRPr="00CD68DC">
              <w:rPr>
                <w:rFonts w:ascii="Times New Roman" w:hAnsi="Times New Roman" w:cs="Times New Roman"/>
                <w:bCs/>
                <w:sz w:val="20"/>
                <w:szCs w:val="20"/>
              </w:rPr>
              <w:t xml:space="preserve">ООО </w:t>
            </w:r>
            <w:r w:rsidRPr="00CD68DC">
              <w:rPr>
                <w:rFonts w:ascii="Times New Roman" w:hAnsi="Times New Roman" w:cs="Times New Roman"/>
                <w:sz w:val="20"/>
                <w:szCs w:val="20"/>
              </w:rPr>
              <w:t xml:space="preserve"> «МПК Атяшевский»</w:t>
            </w:r>
          </w:p>
        </w:tc>
        <w:tc>
          <w:tcPr>
            <w:tcW w:w="1134" w:type="dxa"/>
          </w:tcPr>
          <w:p w:rsidR="00470AE3" w:rsidRPr="00CD68DC" w:rsidRDefault="00470AE3" w:rsidP="000A6F19">
            <w:pPr>
              <w:suppressLineNumbers/>
              <w:autoSpaceDE/>
              <w:autoSpaceDN/>
              <w:adjustRightInd/>
              <w:snapToGrid w:val="0"/>
              <w:jc w:val="center"/>
              <w:rPr>
                <w:rFonts w:ascii="Times New Roman" w:hAnsi="Times New Roman" w:cs="Times New Roman"/>
                <w:color w:val="000000"/>
                <w:kern w:val="1"/>
                <w:sz w:val="20"/>
                <w:szCs w:val="20"/>
              </w:rPr>
            </w:pPr>
            <w:r w:rsidRPr="00CD68DC">
              <w:rPr>
                <w:rFonts w:ascii="Times New Roman" w:hAnsi="Times New Roman" w:cs="Times New Roman"/>
                <w:color w:val="000000"/>
                <w:kern w:val="1"/>
                <w:sz w:val="20"/>
                <w:szCs w:val="20"/>
              </w:rPr>
              <w:t>промышленность</w:t>
            </w:r>
          </w:p>
        </w:tc>
        <w:tc>
          <w:tcPr>
            <w:tcW w:w="1276" w:type="dxa"/>
          </w:tcPr>
          <w:p w:rsidR="00470AE3" w:rsidRPr="00CD68DC" w:rsidRDefault="00470AE3"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г.Рузаевка</w:t>
            </w:r>
          </w:p>
        </w:tc>
        <w:tc>
          <w:tcPr>
            <w:tcW w:w="1276" w:type="dxa"/>
          </w:tcPr>
          <w:p w:rsidR="00470AE3" w:rsidRPr="00CD68DC" w:rsidRDefault="00470AE3" w:rsidP="00EA7B91">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397</w:t>
            </w:r>
          </w:p>
        </w:tc>
      </w:tr>
      <w:tr w:rsidR="00470AE3" w:rsidRPr="00F671E4" w:rsidTr="008F1285">
        <w:tc>
          <w:tcPr>
            <w:tcW w:w="466" w:type="dxa"/>
          </w:tcPr>
          <w:p w:rsidR="00470AE3" w:rsidRPr="00C62EDA" w:rsidRDefault="00470AE3"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24</w:t>
            </w:r>
          </w:p>
        </w:tc>
        <w:tc>
          <w:tcPr>
            <w:tcW w:w="3328" w:type="dxa"/>
          </w:tcPr>
          <w:p w:rsidR="00470AE3" w:rsidRPr="00C21971" w:rsidRDefault="00470AE3" w:rsidP="004516E6">
            <w:pPr>
              <w:widowControl/>
              <w:autoSpaceDN/>
              <w:adjustRightInd/>
              <w:snapToGrid w:val="0"/>
              <w:rPr>
                <w:rFonts w:ascii="Times New Roman" w:hAnsi="Times New Roman" w:cs="Times New Roman"/>
                <w:color w:val="000000"/>
                <w:sz w:val="20"/>
                <w:szCs w:val="20"/>
                <w:lang w:eastAsia="ar-SA"/>
              </w:rPr>
            </w:pPr>
            <w:r w:rsidRPr="00C21971">
              <w:rPr>
                <w:rFonts w:ascii="Times New Roman" w:hAnsi="Times New Roman" w:cs="Times New Roman"/>
                <w:color w:val="000000"/>
                <w:sz w:val="20"/>
                <w:szCs w:val="20"/>
                <w:lang w:eastAsia="ar-SA"/>
              </w:rPr>
              <w:t xml:space="preserve">Центр деловой активности. ООО"Инвесткинопроект ЮЗАО"совместно с АО"Россельхозбанк" </w:t>
            </w:r>
          </w:p>
        </w:tc>
        <w:tc>
          <w:tcPr>
            <w:tcW w:w="1276" w:type="dxa"/>
          </w:tcPr>
          <w:p w:rsidR="00470AE3" w:rsidRPr="00C21971" w:rsidRDefault="00470AE3"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34,2</w:t>
            </w:r>
          </w:p>
        </w:tc>
        <w:tc>
          <w:tcPr>
            <w:tcW w:w="1275" w:type="dxa"/>
          </w:tcPr>
          <w:p w:rsidR="00470AE3" w:rsidRPr="00C21971" w:rsidRDefault="00470AE3"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color w:val="000000"/>
                <w:sz w:val="20"/>
                <w:szCs w:val="20"/>
                <w:lang w:eastAsia="ar-SA"/>
              </w:rPr>
              <w:t>ООО"Инвесткинопроект ЮЗАО"совместно с АО"Россельхозбанк"</w:t>
            </w:r>
          </w:p>
        </w:tc>
        <w:tc>
          <w:tcPr>
            <w:tcW w:w="1134" w:type="dxa"/>
          </w:tcPr>
          <w:p w:rsidR="00470AE3" w:rsidRPr="00C21971" w:rsidRDefault="00470AE3" w:rsidP="004516E6">
            <w:pPr>
              <w:suppressLineNumbers/>
              <w:autoSpaceDE/>
              <w:autoSpaceDN/>
              <w:adjustRightInd/>
              <w:snapToGrid w:val="0"/>
              <w:jc w:val="center"/>
              <w:rPr>
                <w:rFonts w:ascii="Times New Roman" w:hAnsi="Times New Roman" w:cs="Times New Roman"/>
                <w:color w:val="222222"/>
                <w:kern w:val="1"/>
                <w:sz w:val="20"/>
                <w:szCs w:val="20"/>
              </w:rPr>
            </w:pPr>
            <w:r w:rsidRPr="00C21971">
              <w:rPr>
                <w:rFonts w:ascii="Times New Roman" w:hAnsi="Times New Roman" w:cs="Times New Roman"/>
                <w:color w:val="222222"/>
                <w:kern w:val="1"/>
                <w:sz w:val="20"/>
                <w:szCs w:val="20"/>
              </w:rPr>
              <w:t>услуги</w:t>
            </w:r>
          </w:p>
        </w:tc>
        <w:tc>
          <w:tcPr>
            <w:tcW w:w="1276" w:type="dxa"/>
          </w:tcPr>
          <w:p w:rsidR="00470AE3" w:rsidRPr="00C21971" w:rsidRDefault="00470AE3"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Г.Рузаевка</w:t>
            </w:r>
          </w:p>
        </w:tc>
        <w:tc>
          <w:tcPr>
            <w:tcW w:w="1276" w:type="dxa"/>
          </w:tcPr>
          <w:p w:rsidR="00470AE3" w:rsidRPr="00C21971" w:rsidRDefault="00470AE3"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39</w:t>
            </w:r>
          </w:p>
        </w:tc>
      </w:tr>
      <w:tr w:rsidR="00470AE3" w:rsidRPr="00010B70" w:rsidTr="008F1285">
        <w:tc>
          <w:tcPr>
            <w:tcW w:w="466" w:type="dxa"/>
          </w:tcPr>
          <w:p w:rsidR="00470AE3" w:rsidRPr="00F671E4" w:rsidRDefault="00470AE3"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25</w:t>
            </w:r>
          </w:p>
        </w:tc>
        <w:tc>
          <w:tcPr>
            <w:tcW w:w="3328" w:type="dxa"/>
          </w:tcPr>
          <w:p w:rsidR="00470AE3" w:rsidRPr="00F671E4" w:rsidRDefault="00470AE3" w:rsidP="004516E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Реконструкция водонапорной башни под кафе на 100 мест. </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8,0</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Давыдов Ю.В.</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222222"/>
                <w:kern w:val="1"/>
                <w:sz w:val="20"/>
                <w:szCs w:val="20"/>
              </w:rPr>
              <w:t>торговля и общественное питание</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470AE3" w:rsidRPr="00010B70" w:rsidTr="008F1285">
        <w:tc>
          <w:tcPr>
            <w:tcW w:w="466" w:type="dxa"/>
          </w:tcPr>
          <w:p w:rsidR="00470AE3" w:rsidRPr="00F671E4" w:rsidRDefault="00470AE3"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26</w:t>
            </w:r>
          </w:p>
        </w:tc>
        <w:tc>
          <w:tcPr>
            <w:tcW w:w="3328" w:type="dxa"/>
          </w:tcPr>
          <w:p w:rsidR="00470AE3" w:rsidRPr="00F671E4" w:rsidRDefault="00470AE3"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Строительство туристической базы в г.Рузаевка (территория Сузгарьевского водоема)</w:t>
            </w:r>
          </w:p>
        </w:tc>
        <w:tc>
          <w:tcPr>
            <w:tcW w:w="1276" w:type="dxa"/>
            <w:vAlign w:val="center"/>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275" w:type="dxa"/>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 xml:space="preserve">  ООО «Ривьера»</w:t>
            </w:r>
          </w:p>
        </w:tc>
        <w:tc>
          <w:tcPr>
            <w:tcW w:w="1134" w:type="dxa"/>
          </w:tcPr>
          <w:p w:rsidR="00470AE3" w:rsidRPr="00F671E4" w:rsidRDefault="00470AE3" w:rsidP="004516E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г.Рузаевка</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10</w:t>
            </w:r>
          </w:p>
        </w:tc>
      </w:tr>
      <w:tr w:rsidR="00470AE3" w:rsidRPr="00010B70" w:rsidTr="008F1285">
        <w:trPr>
          <w:trHeight w:val="417"/>
        </w:trPr>
        <w:tc>
          <w:tcPr>
            <w:tcW w:w="466" w:type="dxa"/>
          </w:tcPr>
          <w:p w:rsidR="00470AE3" w:rsidRDefault="00470AE3"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27</w:t>
            </w:r>
          </w:p>
        </w:tc>
        <w:tc>
          <w:tcPr>
            <w:tcW w:w="3328" w:type="dxa"/>
          </w:tcPr>
          <w:p w:rsidR="00470AE3" w:rsidRDefault="00470AE3" w:rsidP="001C7BFF">
            <w:pPr>
              <w:widowControl/>
              <w:autoSpaceDN/>
              <w:adjustRightInd/>
              <w:rPr>
                <w:rFonts w:ascii="Times New Roman" w:hAnsi="Times New Roman" w:cs="Times New Roman"/>
                <w:bCs/>
                <w:sz w:val="20"/>
                <w:szCs w:val="20"/>
              </w:rPr>
            </w:pPr>
            <w:r w:rsidRPr="001C7BFF">
              <w:rPr>
                <w:rFonts w:ascii="Times New Roman" w:hAnsi="Times New Roman" w:cs="Times New Roman"/>
                <w:bCs/>
                <w:sz w:val="20"/>
                <w:szCs w:val="20"/>
              </w:rPr>
              <w:t>Создание рекреационной зоны на берегу Сузгар</w:t>
            </w:r>
            <w:r>
              <w:rPr>
                <w:rFonts w:ascii="Times New Roman" w:hAnsi="Times New Roman" w:cs="Times New Roman"/>
                <w:bCs/>
                <w:sz w:val="20"/>
                <w:szCs w:val="20"/>
              </w:rPr>
              <w:t>ьевского водоема в г. Рузаевка</w:t>
            </w:r>
          </w:p>
        </w:tc>
        <w:tc>
          <w:tcPr>
            <w:tcW w:w="1276" w:type="dxa"/>
            <w:vAlign w:val="center"/>
          </w:tcPr>
          <w:p w:rsidR="00470AE3"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15,0</w:t>
            </w:r>
          </w:p>
        </w:tc>
        <w:tc>
          <w:tcPr>
            <w:tcW w:w="1275" w:type="dxa"/>
          </w:tcPr>
          <w:p w:rsidR="00470AE3" w:rsidRDefault="00470AE3" w:rsidP="00E42D94">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ООО «Акватория»</w:t>
            </w:r>
          </w:p>
        </w:tc>
        <w:tc>
          <w:tcPr>
            <w:tcW w:w="1134" w:type="dxa"/>
          </w:tcPr>
          <w:p w:rsidR="00470AE3" w:rsidRDefault="00470AE3" w:rsidP="004516E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276" w:type="dxa"/>
          </w:tcPr>
          <w:p w:rsidR="00470AE3"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11</w:t>
            </w:r>
          </w:p>
        </w:tc>
      </w:tr>
      <w:tr w:rsidR="00470AE3" w:rsidRPr="00010B70" w:rsidTr="008F1285">
        <w:trPr>
          <w:trHeight w:val="417"/>
        </w:trPr>
        <w:tc>
          <w:tcPr>
            <w:tcW w:w="466" w:type="dxa"/>
          </w:tcPr>
          <w:p w:rsidR="00470AE3" w:rsidRDefault="00470AE3"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28</w:t>
            </w:r>
          </w:p>
        </w:tc>
        <w:tc>
          <w:tcPr>
            <w:tcW w:w="3328" w:type="dxa"/>
          </w:tcPr>
          <w:p w:rsidR="00470AE3" w:rsidRPr="001C7BFF" w:rsidRDefault="00470AE3" w:rsidP="001C7BFF">
            <w:pPr>
              <w:widowControl/>
              <w:autoSpaceDN/>
              <w:adjustRightInd/>
              <w:rPr>
                <w:rFonts w:ascii="Times New Roman" w:hAnsi="Times New Roman" w:cs="Times New Roman"/>
                <w:bCs/>
                <w:sz w:val="20"/>
                <w:szCs w:val="20"/>
              </w:rPr>
            </w:pPr>
            <w:r>
              <w:rPr>
                <w:rFonts w:ascii="Times New Roman" w:hAnsi="Times New Roman" w:cs="Times New Roman"/>
                <w:bCs/>
                <w:sz w:val="20"/>
                <w:szCs w:val="20"/>
              </w:rPr>
              <w:t>Строительство складского логистического комплекса</w:t>
            </w:r>
          </w:p>
        </w:tc>
        <w:tc>
          <w:tcPr>
            <w:tcW w:w="1276" w:type="dxa"/>
            <w:vAlign w:val="center"/>
          </w:tcPr>
          <w:p w:rsidR="00470AE3"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163,0</w:t>
            </w:r>
          </w:p>
        </w:tc>
        <w:tc>
          <w:tcPr>
            <w:tcW w:w="1275" w:type="dxa"/>
          </w:tcPr>
          <w:p w:rsidR="00470AE3" w:rsidRDefault="00470AE3" w:rsidP="00E42D94">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АО НХК «Айсберг»</w:t>
            </w:r>
          </w:p>
        </w:tc>
        <w:tc>
          <w:tcPr>
            <w:tcW w:w="1134" w:type="dxa"/>
          </w:tcPr>
          <w:p w:rsidR="00470AE3" w:rsidRDefault="00470AE3" w:rsidP="0022521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276" w:type="dxa"/>
          </w:tcPr>
          <w:p w:rsidR="00470AE3" w:rsidRPr="00F671E4" w:rsidRDefault="00470AE3"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470AE3" w:rsidRDefault="00470AE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w:t>
            </w:r>
          </w:p>
        </w:tc>
      </w:tr>
    </w:tbl>
    <w:p w:rsidR="00470AE3" w:rsidRDefault="00470AE3" w:rsidP="00EA3A16">
      <w:pPr>
        <w:widowControl/>
        <w:autoSpaceDN/>
        <w:adjustRightInd/>
        <w:ind w:firstLine="567"/>
        <w:jc w:val="both"/>
        <w:rPr>
          <w:rFonts w:ascii="Times New Roman" w:hAnsi="Times New Roman" w:cs="Times New Roman"/>
          <w:b/>
          <w:bCs/>
          <w:sz w:val="28"/>
          <w:szCs w:val="28"/>
        </w:rPr>
      </w:pPr>
    </w:p>
    <w:p w:rsidR="00470AE3" w:rsidRPr="00323A26" w:rsidRDefault="00470AE3" w:rsidP="00EA3A1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Times New Roman"/>
          <w:b/>
          <w:bCs/>
          <w:sz w:val="28"/>
          <w:szCs w:val="28"/>
        </w:rPr>
        <w:t>Содержание предлагаемых мероприятий.</w:t>
      </w:r>
      <w:r w:rsidRPr="00323A26">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реализуется 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470AE3" w:rsidRPr="00323A26" w:rsidRDefault="00470AE3"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№1 </w:t>
      </w:r>
      <w:r w:rsidRPr="00323A26">
        <w:rPr>
          <w:rFonts w:ascii="Times New Roman" w:hAnsi="Times New Roman" w:cs="ABCDEF+TimesNewRomanPSMT"/>
          <w:color w:val="000000"/>
          <w:sz w:val="28"/>
          <w:szCs w:val="28"/>
          <w:lang w:eastAsia="ar-SA"/>
        </w:rPr>
        <w:t>«Регулирование правовых основ инвестиционной деятельности» предполагается реализация следующих мероприятий:</w:t>
      </w:r>
    </w:p>
    <w:p w:rsidR="00470AE3" w:rsidRPr="00323A26" w:rsidRDefault="00470AE3" w:rsidP="00F40E55">
      <w:pPr>
        <w:widowControl/>
        <w:autoSpaceDE/>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Основное мероприятие</w:t>
      </w:r>
      <w:r w:rsidRPr="00323A26">
        <w:rPr>
          <w:rFonts w:ascii="Times New Roman" w:hAnsi="Times New Roman" w:cs="ABCDEF+TimesNewRomanPSMT"/>
          <w:color w:val="000000"/>
          <w:sz w:val="28"/>
          <w:szCs w:val="28"/>
          <w:lang w:eastAsia="ar-SA"/>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470AE3" w:rsidRPr="00323A26" w:rsidRDefault="00470AE3"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w:t>
      </w:r>
      <w:r w:rsidRPr="00323A26">
        <w:rPr>
          <w:rFonts w:ascii="Times New Roman" w:hAnsi="Times New Roman" w:cs="ABCDEF+TimesNewRomanPSMT"/>
          <w:color w:val="000000"/>
          <w:sz w:val="28"/>
          <w:szCs w:val="28"/>
          <w:lang w:eastAsia="ar-SA"/>
        </w:rPr>
        <w:t>: Внедрение муниципального инвестиционного стандарта в Рузаевском муниципальном районе;</w:t>
      </w:r>
    </w:p>
    <w:p w:rsidR="00470AE3" w:rsidRPr="00323A26" w:rsidRDefault="00470AE3"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2</w:t>
      </w:r>
      <w:r w:rsidRPr="00323A26">
        <w:rPr>
          <w:rFonts w:ascii="Times New Roman" w:hAnsi="Times New Roman" w:cs="ABCDEF+TimesNewRomanPSMT"/>
          <w:color w:val="000000"/>
          <w:sz w:val="28"/>
          <w:szCs w:val="28"/>
          <w:lang w:eastAsia="ar-SA"/>
        </w:rPr>
        <w:t>: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p w:rsidR="00470AE3" w:rsidRPr="00323A26" w:rsidRDefault="00470AE3" w:rsidP="00752065">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№2 </w:t>
      </w:r>
      <w:r w:rsidRPr="00323A26">
        <w:rPr>
          <w:rFonts w:ascii="Times New Roman" w:hAnsi="Times New Roman" w:cs="ABCDEF+TimesNewRomanPSMT"/>
          <w:color w:val="000000"/>
          <w:sz w:val="28"/>
          <w:szCs w:val="28"/>
          <w:lang w:eastAsia="ar-SA"/>
        </w:rPr>
        <w:t>«Активизация инвестиционной деятельности на территории муниципального района» предполагается реализация следующих мероприятий:</w:t>
      </w:r>
    </w:p>
    <w:p w:rsidR="00470AE3" w:rsidRPr="00323A26" w:rsidRDefault="00470AE3"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3</w:t>
      </w:r>
      <w:r w:rsidRPr="00323A26">
        <w:rPr>
          <w:rFonts w:ascii="Times New Roman" w:hAnsi="Times New Roman" w:cs="ABCDEF+TimesNewRomanPSMT"/>
          <w:color w:val="000000"/>
          <w:sz w:val="28"/>
          <w:szCs w:val="28"/>
          <w:lang w:eastAsia="ar-SA"/>
        </w:rPr>
        <w:t>: Назначение инвестиционного уполномоченного Рузаевского муниципального района;</w:t>
      </w:r>
    </w:p>
    <w:p w:rsidR="00470AE3" w:rsidRPr="00323A26" w:rsidRDefault="00470AE3"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4</w:t>
      </w:r>
      <w:r w:rsidRPr="00323A26">
        <w:rPr>
          <w:rFonts w:ascii="Times New Roman" w:hAnsi="Times New Roman" w:cs="ABCDEF+TimesNewRomanPSMT"/>
          <w:color w:val="000000"/>
          <w:sz w:val="28"/>
          <w:szCs w:val="28"/>
          <w:lang w:eastAsia="ar-SA"/>
        </w:rPr>
        <w:t>: Разработка и утверждение регламента сопровождения инвестиционных проектов;</w:t>
      </w:r>
    </w:p>
    <w:p w:rsidR="00470AE3" w:rsidRPr="00323A26" w:rsidRDefault="00470AE3"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Мероприятие5</w:t>
      </w:r>
      <w:r w:rsidRPr="00323A26">
        <w:rPr>
          <w:rFonts w:ascii="Times New Roman" w:hAnsi="Times New Roman" w:cs="ABCDEF+TimesNewRomanPSMT"/>
          <w:color w:val="000000"/>
          <w:sz w:val="28"/>
          <w:szCs w:val="28"/>
          <w:lang w:eastAsia="ar-SA"/>
        </w:rPr>
        <w:t>: Оказание консультационной помощи субъектам инвестиционной деятельности по формированию пакета документов на получение льгот и субсидий;</w:t>
      </w:r>
    </w:p>
    <w:p w:rsidR="00470AE3" w:rsidRPr="00323A26" w:rsidRDefault="00470AE3"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6</w:t>
      </w:r>
      <w:r w:rsidRPr="00323A26">
        <w:rPr>
          <w:rFonts w:ascii="Times New Roman" w:hAnsi="Times New Roman" w:cs="ABCDEF+TimesNewRomanPSMT"/>
          <w:color w:val="000000"/>
          <w:sz w:val="28"/>
          <w:szCs w:val="28"/>
          <w:lang w:eastAsia="ar-SA"/>
        </w:rPr>
        <w:t>: 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470AE3" w:rsidRPr="00323A26" w:rsidRDefault="00470AE3"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7</w:t>
      </w:r>
      <w:r w:rsidRPr="00323A26">
        <w:rPr>
          <w:rFonts w:ascii="Times New Roman" w:hAnsi="Times New Roman" w:cs="ABCDEF+TimesNewRomanPSMT"/>
          <w:color w:val="000000"/>
          <w:sz w:val="28"/>
          <w:szCs w:val="28"/>
          <w:lang w:eastAsia="ar-SA"/>
        </w:rPr>
        <w:t>: Мониторинг инвестиционных процессов в разрезе видов экономической деятельности, в том числе мониторинг реализации инвестиционных проектов.</w:t>
      </w:r>
    </w:p>
    <w:p w:rsidR="00470AE3" w:rsidRPr="00323A26" w:rsidRDefault="00470AE3" w:rsidP="0016691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№3 </w:t>
      </w:r>
      <w:r w:rsidRPr="00323A26">
        <w:rPr>
          <w:rFonts w:ascii="Times New Roman" w:hAnsi="Times New Roman" w:cs="ABCDEF+TimesNewRomanPSMT"/>
          <w:color w:val="000000"/>
          <w:sz w:val="28"/>
          <w:szCs w:val="28"/>
          <w:lang w:eastAsia="ar-SA"/>
        </w:rPr>
        <w:t>«Информационное обеспечение потенциальных инвесторов» предполагается реализация следующих мероприятий:</w:t>
      </w:r>
    </w:p>
    <w:p w:rsidR="00470AE3" w:rsidRPr="00323A26" w:rsidRDefault="00470AE3"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8</w:t>
      </w:r>
      <w:r w:rsidRPr="00323A26">
        <w:rPr>
          <w:rFonts w:ascii="Times New Roman" w:hAnsi="Times New Roman" w:cs="ABCDEF+TimesNewRomanPSMT"/>
          <w:color w:val="000000"/>
          <w:sz w:val="28"/>
          <w:szCs w:val="28"/>
          <w:lang w:eastAsia="ar-SA"/>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p w:rsidR="00470AE3" w:rsidRPr="00323A26" w:rsidRDefault="00470AE3" w:rsidP="00700E3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9</w:t>
      </w:r>
      <w:r w:rsidRPr="00323A26">
        <w:rPr>
          <w:rFonts w:ascii="Times New Roman" w:hAnsi="Times New Roman" w:cs="ABCDEF+TimesNewRomanPSMT"/>
          <w:color w:val="000000"/>
          <w:sz w:val="28"/>
          <w:szCs w:val="28"/>
          <w:lang w:eastAsia="ar-SA"/>
        </w:rPr>
        <w:t xml:space="preserve">: </w:t>
      </w:r>
      <w:r w:rsidRPr="00323A26">
        <w:rPr>
          <w:rFonts w:ascii="Times New Roman" w:hAnsi="Times New Roman" w:cs="ABCDEF+TimesNewRomanPSMT"/>
          <w:i/>
          <w:color w:val="000000"/>
          <w:sz w:val="28"/>
          <w:szCs w:val="28"/>
          <w:lang w:eastAsia="ar-SA"/>
        </w:rPr>
        <w:t>Мероприятие 7</w:t>
      </w:r>
      <w:r w:rsidRPr="00323A26">
        <w:rPr>
          <w:rFonts w:ascii="Times New Roman" w:hAnsi="Times New Roman" w:cs="ABCDEF+TimesNewRomanPSMT"/>
          <w:color w:val="000000"/>
          <w:sz w:val="28"/>
          <w:szCs w:val="28"/>
          <w:lang w:eastAsia="ar-SA"/>
        </w:rPr>
        <w:t>: Оказание информационной поддержки бизнесу по существующим методам и формам государственной поддержки;</w:t>
      </w:r>
    </w:p>
    <w:p w:rsidR="00470AE3" w:rsidRPr="00323A26" w:rsidRDefault="00470AE3"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10</w:t>
      </w:r>
      <w:r w:rsidRPr="00323A26">
        <w:rPr>
          <w:rFonts w:ascii="Times New Roman" w:hAnsi="Times New Roman" w:cs="ABCDEF+TimesNewRomanPSMT"/>
          <w:color w:val="000000"/>
          <w:sz w:val="28"/>
          <w:szCs w:val="28"/>
          <w:lang w:eastAsia="ar-SA"/>
        </w:rPr>
        <w:t>: Ведение и актуализация реестра инвестиционных площадок Рузаевского муниципального района.</w:t>
      </w:r>
    </w:p>
    <w:p w:rsidR="00470AE3" w:rsidRPr="00323A26" w:rsidRDefault="00470AE3" w:rsidP="007764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№4 </w:t>
      </w:r>
      <w:r w:rsidRPr="00323A26">
        <w:rPr>
          <w:rFonts w:ascii="Times New Roman" w:hAnsi="Times New Roman" w:cs="ABCDEF+TimesNewRomanPSMT"/>
          <w:color w:val="000000"/>
          <w:sz w:val="28"/>
          <w:szCs w:val="28"/>
          <w:lang w:eastAsia="ar-SA"/>
        </w:rPr>
        <w:t>«Формирование положительного инвестиционного имиджа» предполагается реализация следующих мероприятий:</w:t>
      </w:r>
    </w:p>
    <w:p w:rsidR="00470AE3" w:rsidRPr="00323A26" w:rsidRDefault="00470AE3"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11</w:t>
      </w:r>
      <w:r w:rsidRPr="00323A26">
        <w:rPr>
          <w:rFonts w:ascii="Times New Roman" w:hAnsi="Times New Roman" w:cs="ABCDEF+TimesNewRomanPSMT"/>
          <w:color w:val="000000"/>
          <w:sz w:val="28"/>
          <w:szCs w:val="28"/>
          <w:lang w:eastAsia="ar-SA"/>
        </w:rPr>
        <w:t>:  Взаимодействие с профильными региональными институтами;</w:t>
      </w:r>
    </w:p>
    <w:p w:rsidR="00470AE3" w:rsidRPr="00323A26" w:rsidRDefault="00470AE3"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12</w:t>
      </w:r>
      <w:r w:rsidRPr="00323A26">
        <w:rPr>
          <w:rFonts w:ascii="Times New Roman" w:hAnsi="Times New Roman" w:cs="ABCDEF+TimesNewRomanPSMT"/>
          <w:color w:val="000000"/>
          <w:sz w:val="28"/>
          <w:szCs w:val="28"/>
          <w:lang w:eastAsia="ar-SA"/>
        </w:rPr>
        <w:t>:   Внедрение инструмента обратной связи с инвестором.</w:t>
      </w:r>
    </w:p>
    <w:p w:rsidR="00470AE3" w:rsidRPr="00323A26" w:rsidRDefault="00470AE3" w:rsidP="00515833">
      <w:pPr>
        <w:widowControl/>
        <w:autoSpaceDN/>
        <w:adjustRightInd/>
        <w:jc w:val="both"/>
        <w:rPr>
          <w:rFonts w:ascii="Times New Roman" w:hAnsi="Times New Roman" w:cs="ABCDEF+TimesNewRomanPSMT"/>
          <w:color w:val="000000"/>
          <w:sz w:val="28"/>
          <w:szCs w:val="28"/>
          <w:lang w:eastAsia="ar-SA"/>
        </w:rPr>
      </w:pPr>
    </w:p>
    <w:p w:rsidR="00470AE3" w:rsidRPr="00323A26" w:rsidRDefault="00470AE3" w:rsidP="00EA3A16">
      <w:pPr>
        <w:widowControl/>
        <w:tabs>
          <w:tab w:val="right" w:leader="dot" w:pos="9356"/>
        </w:tabs>
        <w:autoSpaceDE/>
        <w:autoSpaceDN/>
        <w:adjustRightInd/>
        <w:jc w:val="center"/>
        <w:rPr>
          <w:rFonts w:ascii="Times New Roman" w:hAnsi="Times New Roman" w:cs="Times New Roman"/>
          <w:b/>
          <w:sz w:val="28"/>
          <w:szCs w:val="28"/>
        </w:rPr>
      </w:pPr>
    </w:p>
    <w:p w:rsidR="00470AE3" w:rsidRPr="00323A26" w:rsidRDefault="00470AE3"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t>Подраздел 3.3.</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инфраструктуры потребительского рынка</w:t>
      </w:r>
    </w:p>
    <w:p w:rsidR="00470AE3" w:rsidRPr="00323A26" w:rsidRDefault="00470AE3"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товаров, работ и услуг</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470AE3" w:rsidRPr="00323A26" w:rsidRDefault="00470AE3" w:rsidP="00EA3A16">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Несмотря на благополучное развитие сферы потребительского рынка, в этой сфере имеются следующие недостатки:</w:t>
      </w:r>
    </w:p>
    <w:p w:rsidR="00470AE3" w:rsidRPr="00323A26" w:rsidRDefault="00470AE3" w:rsidP="00EA3A16">
      <w:pPr>
        <w:widowControl/>
        <w:autoSpaceDE/>
        <w:autoSpaceDN/>
        <w:adjustRightInd/>
        <w:ind w:firstLine="567"/>
        <w:jc w:val="both"/>
        <w:rPr>
          <w:rFonts w:ascii="Times New Roman" w:hAnsi="Times New Roman" w:cs="Times New Roman"/>
          <w:color w:val="000000"/>
          <w:sz w:val="28"/>
          <w:szCs w:val="28"/>
        </w:rPr>
      </w:pPr>
      <w:r w:rsidRPr="00323A26">
        <w:rPr>
          <w:color w:val="000000"/>
          <w:sz w:val="21"/>
          <w:szCs w:val="21"/>
        </w:rPr>
        <w:t xml:space="preserve">- </w:t>
      </w:r>
      <w:r w:rsidRPr="00323A26">
        <w:rPr>
          <w:rFonts w:ascii="Times New Roman" w:hAnsi="Times New Roman" w:cs="Times New Roman"/>
          <w:color w:val="000000"/>
          <w:sz w:val="28"/>
          <w:szCs w:val="28"/>
        </w:rPr>
        <w:t>нарушения прав потребителей, особенно в части продажи и гарантийного ремонта товаров ненадлежащего качества (обувь, сложная бытовая техника, мебель и др.), предоставления жилищно-коммунальных, образовательных и медицинских услуг.</w:t>
      </w:r>
    </w:p>
    <w:p w:rsidR="00470AE3" w:rsidRPr="00323A26" w:rsidRDefault="00470AE3"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информированность и правовая слабость потребителей, особенно пожилых и малообеспеченных.</w:t>
      </w:r>
    </w:p>
    <w:p w:rsidR="00470AE3" w:rsidRPr="00323A26" w:rsidRDefault="00470AE3"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дефицит подготовленных кадров в сферах торговли, общественного питания, бытового обслуживания;</w:t>
      </w:r>
    </w:p>
    <w:p w:rsidR="00470AE3" w:rsidRPr="00323A26" w:rsidRDefault="00470AE3"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территориальная доступность объектов торговли и бытового обслуживания, особенно в сельской местности;</w:t>
      </w:r>
    </w:p>
    <w:p w:rsidR="00470AE3" w:rsidRPr="00323A26" w:rsidRDefault="00470AE3"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вытеснение малого торгового бизнеса торговыми сетями;</w:t>
      </w:r>
    </w:p>
    <w:p w:rsidR="00470AE3" w:rsidRPr="00323A26" w:rsidRDefault="00470AE3"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дискриминация крупными торговыми сетями поставщиков продукции, особенно отечественных производителей.</w:t>
      </w:r>
    </w:p>
    <w:p w:rsidR="00470AE3" w:rsidRPr="00323A26" w:rsidRDefault="00470AE3" w:rsidP="00C96FFF">
      <w:pPr>
        <w:widowControl/>
        <w:autoSpaceDE/>
        <w:autoSpaceDN/>
        <w:adjustRightInd/>
        <w:spacing w:after="120"/>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неразвитость механизмов взаимодействия производителей,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
          <w:bCs/>
          <w:color w:val="000000"/>
          <w:sz w:val="28"/>
          <w:szCs w:val="28"/>
        </w:rPr>
        <w:t xml:space="preserve">Содержание предлагаемых мероприятий. </w:t>
      </w:r>
      <w:r w:rsidRPr="00323A26">
        <w:rPr>
          <w:rFonts w:ascii="Times New Roman" w:hAnsi="Times New Roman" w:cs="Times New Roman"/>
          <w:bCs/>
          <w:color w:val="000000"/>
          <w:sz w:val="28"/>
          <w:szCs w:val="28"/>
        </w:rPr>
        <w:t>Для повышения социально-экономической эффективности функционирования торгово-бытового обслуживания населения Рузаевского муниципального района необходимо решение следующих основных задач.</w:t>
      </w:r>
    </w:p>
    <w:p w:rsidR="00470AE3" w:rsidRPr="00323A26" w:rsidRDefault="00470AE3" w:rsidP="000E42FE">
      <w:pPr>
        <w:widowControl/>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Основное мероприятие</w:t>
      </w:r>
      <w:r w:rsidRPr="00323A26">
        <w:rPr>
          <w:rFonts w:ascii="Times New Roman" w:hAnsi="Times New Roman" w:cs="Times New Roman"/>
          <w:bCs/>
          <w:color w:val="000000"/>
          <w:sz w:val="28"/>
          <w:szCs w:val="2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ab/>
        <w:t xml:space="preserve">В рамках реализации </w:t>
      </w:r>
      <w:r w:rsidRPr="00323A26">
        <w:rPr>
          <w:rFonts w:ascii="Times New Roman" w:hAnsi="Times New Roman" w:cs="Times New Roman"/>
          <w:b/>
          <w:bCs/>
          <w:i/>
          <w:color w:val="000000"/>
          <w:sz w:val="28"/>
          <w:szCs w:val="28"/>
        </w:rPr>
        <w:t>задачи №1</w:t>
      </w:r>
      <w:r w:rsidRPr="00323A26">
        <w:rPr>
          <w:rFonts w:ascii="Times New Roman" w:hAnsi="Times New Roman" w:cs="Times New Roman"/>
          <w:b/>
          <w:bCs/>
          <w:color w:val="000000"/>
          <w:sz w:val="28"/>
          <w:szCs w:val="28"/>
        </w:rPr>
        <w:t xml:space="preserve"> </w:t>
      </w:r>
      <w:r w:rsidRPr="00323A26">
        <w:rPr>
          <w:rFonts w:ascii="Times New Roman" w:hAnsi="Times New Roman" w:cs="Times New Roman"/>
          <w:bCs/>
          <w:color w:val="000000"/>
          <w:sz w:val="28"/>
          <w:szCs w:val="28"/>
        </w:rPr>
        <w:t>«Совершенствование координации и правового регулирования в сфере потребительского рынка» предполагается реализация следующих мероприятий:</w:t>
      </w:r>
    </w:p>
    <w:p w:rsidR="00470AE3" w:rsidRPr="00323A26" w:rsidRDefault="00470AE3"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1:</w:t>
      </w:r>
      <w:r w:rsidRPr="00323A26">
        <w:rPr>
          <w:rFonts w:ascii="Times New Roman" w:hAnsi="Times New Roman" w:cs="Times New Roman"/>
          <w:bCs/>
          <w:color w:val="000000"/>
          <w:sz w:val="28"/>
          <w:szCs w:val="28"/>
        </w:rPr>
        <w:t xml:space="preserve"> Оказание информационной поддержки субъектам МСП в части координации и правового регулирования в сфере потребительского рынка;</w:t>
      </w:r>
    </w:p>
    <w:p w:rsidR="00470AE3" w:rsidRPr="00323A26" w:rsidRDefault="00470AE3"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 №2</w:t>
      </w:r>
      <w:r w:rsidRPr="00323A26">
        <w:rPr>
          <w:rFonts w:ascii="Times New Roman" w:hAnsi="Times New Roman" w:cs="Times New Roman"/>
          <w:b/>
          <w:bCs/>
          <w:color w:val="000000"/>
          <w:sz w:val="28"/>
          <w:szCs w:val="28"/>
        </w:rPr>
        <w:t>.</w:t>
      </w:r>
      <w:r w:rsidRPr="00323A26">
        <w:rPr>
          <w:rFonts w:ascii="Times New Roman" w:hAnsi="Times New Roman" w:cs="Times New Roman"/>
          <w:bCs/>
          <w:color w:val="000000"/>
          <w:sz w:val="28"/>
          <w:szCs w:val="28"/>
        </w:rPr>
        <w:t xml:space="preserve"> «Содействие развитию инфраструктуры потребительского рынка» предполагается реализация следующих мероприятий:</w:t>
      </w:r>
    </w:p>
    <w:p w:rsidR="00470AE3" w:rsidRPr="00323A26" w:rsidRDefault="00470AE3"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2:</w:t>
      </w:r>
      <w:r w:rsidRPr="00323A26">
        <w:rPr>
          <w:rFonts w:ascii="Times New Roman" w:hAnsi="Times New Roman" w:cs="Times New Roman"/>
          <w:bCs/>
          <w:color w:val="000000"/>
          <w:sz w:val="28"/>
          <w:szCs w:val="28"/>
        </w:rPr>
        <w:t xml:space="preserve"> Организация сельскохозяйственных ярмарок и ярмарок выходного дня в г. Рузаевка;</w:t>
      </w:r>
    </w:p>
    <w:p w:rsidR="00470AE3" w:rsidRPr="00323A26" w:rsidRDefault="00470AE3"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3:</w:t>
      </w:r>
      <w:r w:rsidRPr="00323A26">
        <w:rPr>
          <w:rFonts w:ascii="Times New Roman" w:hAnsi="Times New Roman" w:cs="Times New Roman"/>
          <w:bCs/>
          <w:color w:val="000000"/>
          <w:sz w:val="28"/>
          <w:szCs w:val="28"/>
        </w:rPr>
        <w:t xml:space="preserve"> Мониторинг инфраструктуры потребительского рынка в разрезе видов экономической деятельности.</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 №3.</w:t>
      </w:r>
      <w:r w:rsidRPr="00323A26">
        <w:rPr>
          <w:rFonts w:ascii="Times New Roman" w:hAnsi="Times New Roman" w:cs="Times New Roman"/>
          <w:bCs/>
          <w:color w:val="000000"/>
          <w:sz w:val="28"/>
          <w:szCs w:val="28"/>
        </w:rPr>
        <w:t xml:space="preserve"> «Содействие развитию сети социально-ориентированных предприятий торговли и сферы услуг»</w:t>
      </w:r>
      <w:r w:rsidRPr="00323A26">
        <w:t xml:space="preserve"> </w:t>
      </w:r>
      <w:r w:rsidRPr="00323A26">
        <w:rPr>
          <w:rFonts w:ascii="Times New Roman" w:hAnsi="Times New Roman" w:cs="Times New Roman"/>
          <w:bCs/>
          <w:color w:val="000000"/>
          <w:sz w:val="28"/>
          <w:szCs w:val="28"/>
        </w:rPr>
        <w:t>предполагается реализация следующих мероприятий:</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4:</w:t>
      </w:r>
      <w:r w:rsidRPr="00323A26">
        <w:rPr>
          <w:rFonts w:ascii="Times New Roman" w:hAnsi="Times New Roman" w:cs="Times New Roman"/>
          <w:bCs/>
          <w:color w:val="000000"/>
          <w:sz w:val="28"/>
          <w:szCs w:val="28"/>
        </w:rPr>
        <w:t xml:space="preserve">  Оказание информационной поддержки субъектам МСП в части возможностей для социально-ориентированных предприятий торговли и сферы услуг;</w:t>
      </w:r>
    </w:p>
    <w:p w:rsidR="00470AE3" w:rsidRPr="00323A26" w:rsidRDefault="00470AE3"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5:</w:t>
      </w:r>
      <w:r w:rsidRPr="00323A26">
        <w:rPr>
          <w:rFonts w:ascii="Times New Roman" w:hAnsi="Times New Roman" w:cs="Times New Roman"/>
          <w:bCs/>
          <w:color w:val="000000"/>
          <w:sz w:val="28"/>
          <w:szCs w:val="28"/>
        </w:rPr>
        <w:t xml:space="preserve">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 №4</w:t>
      </w:r>
      <w:r w:rsidRPr="00323A26">
        <w:rPr>
          <w:rFonts w:ascii="Times New Roman" w:hAnsi="Times New Roman" w:cs="Times New Roman"/>
          <w:bCs/>
          <w:color w:val="000000"/>
          <w:sz w:val="28"/>
          <w:szCs w:val="28"/>
        </w:rPr>
        <w:t xml:space="preserve"> «Содействие формированию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 предполагается реализация следующих мероприятий:</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6:</w:t>
      </w:r>
      <w:r w:rsidRPr="00323A26">
        <w:rPr>
          <w:rFonts w:ascii="Times New Roman" w:hAnsi="Times New Roman" w:cs="Times New Roman"/>
          <w:bCs/>
          <w:color w:val="000000"/>
          <w:sz w:val="28"/>
          <w:szCs w:val="28"/>
        </w:rPr>
        <w:t xml:space="preserve">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Основное мероприятие 2:</w:t>
      </w:r>
      <w:r w:rsidRPr="00323A26">
        <w:rPr>
          <w:rFonts w:ascii="Times New Roman" w:hAnsi="Times New Roman" w:cs="Times New Roman"/>
          <w:sz w:val="28"/>
          <w:szCs w:val="28"/>
        </w:rPr>
        <w:t xml:space="preserve"> «Развитие сферы услуг»:</w:t>
      </w: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 xml:space="preserve">Мероприятие 1: </w:t>
      </w:r>
      <w:r w:rsidRPr="00323A26">
        <w:rPr>
          <w:rFonts w:ascii="Times New Roman" w:hAnsi="Times New Roman" w:cs="Times New Roman"/>
          <w:sz w:val="28"/>
          <w:szCs w:val="28"/>
        </w:rPr>
        <w:t>Реконструкция водонапорной башни под кафе на 100 мест (ИП Давыдов)</w:t>
      </w:r>
    </w:p>
    <w:p w:rsidR="00470AE3" w:rsidRPr="00323A26" w:rsidRDefault="00470AE3" w:rsidP="00C97779">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 xml:space="preserve">Мероприятие2: </w:t>
      </w:r>
      <w:r w:rsidRPr="00323A26">
        <w:rPr>
          <w:rFonts w:ascii="Times New Roman" w:hAnsi="Times New Roman" w:cs="Times New Roman"/>
          <w:sz w:val="28"/>
          <w:szCs w:val="28"/>
        </w:rPr>
        <w:t>Строительство  туристической базы в г. Рузаевка  (территория Сузгарьевского водоема) (ООО»Ривьера»)</w:t>
      </w:r>
    </w:p>
    <w:p w:rsidR="00470AE3" w:rsidRPr="00323A26" w:rsidRDefault="00470AE3"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r w:rsidRPr="00323A26">
        <w:rPr>
          <w:rFonts w:ascii="Times New Roman" w:hAnsi="Times New Roman" w:cs="Times New Roman"/>
          <w:bCs/>
          <w:i/>
          <w:color w:val="000000"/>
          <w:sz w:val="28"/>
          <w:szCs w:val="28"/>
        </w:rPr>
        <w:t xml:space="preserve">Мероприятие3: </w:t>
      </w:r>
      <w:r w:rsidRPr="00323A26">
        <w:rPr>
          <w:rFonts w:ascii="Times New Roman" w:hAnsi="Times New Roman" w:cs="Times New Roman"/>
          <w:sz w:val="28"/>
          <w:szCs w:val="28"/>
        </w:rPr>
        <w:t>Создание рекреационной зоны на берегу Сузгарьевского водоема в г. Рузаевка (ООО «Акватория»)</w:t>
      </w:r>
    </w:p>
    <w:p w:rsidR="00470AE3" w:rsidRPr="00323A26" w:rsidRDefault="00470AE3" w:rsidP="00E728BA">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 xml:space="preserve">Мероприятие 4: </w:t>
      </w:r>
      <w:r w:rsidRPr="00323A26">
        <w:rPr>
          <w:rFonts w:ascii="Times New Roman" w:hAnsi="Times New Roman" w:cs="Times New Roman"/>
          <w:sz w:val="28"/>
          <w:szCs w:val="28"/>
        </w:rPr>
        <w:t>Строительство складского логистического комплекса (АО НХК «Айсберг»)</w:t>
      </w:r>
    </w:p>
    <w:p w:rsidR="00470AE3" w:rsidRPr="00323A26" w:rsidRDefault="00470AE3"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p>
    <w:p w:rsidR="00470AE3" w:rsidRPr="00323A26" w:rsidRDefault="00470AE3"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p>
    <w:p w:rsidR="00470AE3" w:rsidRPr="00323A26" w:rsidRDefault="00470AE3" w:rsidP="00C8672B">
      <w:pPr>
        <w:widowControl/>
        <w:tabs>
          <w:tab w:val="right" w:leader="dot" w:pos="9356"/>
        </w:tabs>
        <w:autoSpaceDE/>
        <w:autoSpaceDN/>
        <w:adjustRightInd/>
        <w:spacing w:after="120"/>
        <w:ind w:firstLine="567"/>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t>Подраздел 3.4.</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конкуренции.</w:t>
      </w:r>
    </w:p>
    <w:p w:rsidR="00470AE3" w:rsidRPr="00323A26" w:rsidRDefault="00470AE3"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наиболее эффективных предприятий.</w:t>
      </w:r>
    </w:p>
    <w:p w:rsidR="00470AE3" w:rsidRPr="00323A26" w:rsidRDefault="00470AE3" w:rsidP="00EA3A16">
      <w:pPr>
        <w:widowControl/>
        <w:suppressAutoHyphens/>
        <w:autoSpaceDN/>
        <w:adjustRightInd/>
        <w:ind w:right="-187"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Политика в области конкуренции является ключевым фактором, определяющим конкурентоспособность и эффективность предприятий с одной стороны, и уровень жизни граждан, с другой.</w:t>
      </w:r>
    </w:p>
    <w:p w:rsidR="00470AE3" w:rsidRPr="00323A26" w:rsidRDefault="00470AE3" w:rsidP="00EA3A16">
      <w:pPr>
        <w:widowControl/>
        <w:suppressAutoHyphens/>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Конкурентная политика представляет собой комплекс последовательных мер, осуществляемых органом местного самоуправления и направленных на обеспечение условий для состязательности хозяйствующих субъектов.</w:t>
      </w:r>
    </w:p>
    <w:p w:rsidR="00470AE3" w:rsidRPr="00323A26" w:rsidRDefault="00470AE3"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За основу формирования мероприятий были взяты принципы, направленные на увеличение количества участников рынка товаров и услуг, выпуск новых видов продукции, расширение ассортимента и улучшение качественных характеристик. Значительная часть мероприятий направлена на создание и освоение в производстве новой продукции (строительных материалов, сыров широкого ассортимента), развития новых технологий в перерабатывающих отраслях.</w:t>
      </w:r>
    </w:p>
    <w:p w:rsidR="00470AE3" w:rsidRPr="00323A26" w:rsidRDefault="00470AE3"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lang w:eastAsia="ar-SA"/>
        </w:rPr>
        <w:t>Содержание мероприятий:</w:t>
      </w:r>
      <w:r w:rsidRPr="00323A26">
        <w:rPr>
          <w:rFonts w:ascii="Times New Roman" w:hAnsi="Times New Roman" w:cs="Times New Roman"/>
          <w:color w:val="000000"/>
          <w:sz w:val="28"/>
          <w:szCs w:val="28"/>
          <w:shd w:val="clear" w:color="auto" w:fill="FFFFFF"/>
          <w:lang w:eastAsia="ar-SA"/>
        </w:rPr>
        <w:t xml:space="preserve"> для реализации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 необходимо решение следующих задач:</w:t>
      </w:r>
    </w:p>
    <w:p w:rsidR="00470AE3" w:rsidRPr="00323A26" w:rsidRDefault="00470AE3"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№1.</w:t>
      </w:r>
      <w:r w:rsidRPr="00323A26">
        <w:rPr>
          <w:rFonts w:ascii="Times New Roman" w:hAnsi="Times New Roman" w:cs="Times New Roman"/>
          <w:color w:val="000000"/>
          <w:sz w:val="28"/>
          <w:szCs w:val="28"/>
          <w:shd w:val="clear" w:color="auto" w:fill="FFFFFF"/>
          <w:lang w:eastAsia="ar-SA"/>
        </w:rPr>
        <w:t xml:space="preserve"> «</w:t>
      </w:r>
      <w:r w:rsidRPr="00323A26">
        <w:rPr>
          <w:rFonts w:ascii="Times New Roman" w:hAnsi="Times New Roman" w:cs="Times New Roman"/>
          <w:color w:val="000000"/>
          <w:sz w:val="28"/>
          <w:szCs w:val="28"/>
          <w:lang w:eastAsia="ar-SA"/>
        </w:rPr>
        <w:t>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470AE3" w:rsidRPr="00323A26" w:rsidRDefault="00470AE3" w:rsidP="008C5C9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1</w:t>
      </w:r>
      <w:r w:rsidRPr="00323A26">
        <w:rPr>
          <w:rFonts w:ascii="Times New Roman" w:hAnsi="Times New Roman" w:cs="Times New Roman"/>
          <w:color w:val="000000"/>
          <w:sz w:val="28"/>
          <w:szCs w:val="28"/>
          <w:lang w:eastAsia="ar-SA"/>
        </w:rPr>
        <w:t>: Утверждение плана мероприятий «Дорожная карта» по развитию конкуренции на территории Рузаевского муниципального района;</w:t>
      </w:r>
    </w:p>
    <w:p w:rsidR="00470AE3" w:rsidRPr="00323A26" w:rsidRDefault="00470AE3" w:rsidP="008C5C9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Pr="00323A26">
        <w:rPr>
          <w:rFonts w:ascii="Times New Roman" w:hAnsi="Times New Roman" w:cs="Times New Roman"/>
          <w:color w:val="000000"/>
          <w:sz w:val="28"/>
          <w:szCs w:val="28"/>
          <w:lang w:eastAsia="ar-SA"/>
        </w:rPr>
        <w:t>: Ежегодный анализ перечня товарных рынков для содействия развитию конкуренции в Рузаевском муниципальном районе Республики Мордовия;</w:t>
      </w:r>
    </w:p>
    <w:p w:rsidR="00470AE3" w:rsidRPr="00323A26" w:rsidRDefault="00470AE3" w:rsidP="008C5C9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№2.</w:t>
      </w:r>
      <w:r w:rsidRPr="00323A26">
        <w:rPr>
          <w:rFonts w:ascii="Times New Roman" w:hAnsi="Times New Roman" w:cs="Times New Roman"/>
          <w:color w:val="000000"/>
          <w:sz w:val="28"/>
          <w:szCs w:val="28"/>
          <w:shd w:val="clear" w:color="auto" w:fill="FFFFFF"/>
          <w:lang w:eastAsia="ar-SA"/>
        </w:rPr>
        <w:t xml:space="preserve"> «</w:t>
      </w:r>
      <w:r w:rsidRPr="00323A26">
        <w:rPr>
          <w:rFonts w:ascii="Times New Roman" w:hAnsi="Times New Roman" w:cs="Times New Roman"/>
          <w:color w:val="000000"/>
          <w:sz w:val="28"/>
          <w:szCs w:val="28"/>
          <w:lang w:eastAsia="ar-SA"/>
        </w:rPr>
        <w:t>Сокращение административных барьеров, препятствующих началу и ведению предпринимательской деятельности»:</w:t>
      </w:r>
    </w:p>
    <w:p w:rsidR="00470AE3" w:rsidRPr="00323A26" w:rsidRDefault="00470AE3" w:rsidP="00CF2B97">
      <w:pPr>
        <w:widowControl/>
        <w:pBdr>
          <w:bottom w:val="single" w:sz="4" w:space="15" w:color="FFFFFF"/>
        </w:pBdr>
        <w:autoSpaceDE/>
        <w:autoSpaceDN/>
        <w:adjustRightInd/>
        <w:ind w:firstLine="567"/>
        <w:jc w:val="both"/>
        <w:rPr>
          <w:rFonts w:ascii="Times New Roman" w:hAnsi="Times New Roman" w:cs="Times New Roman"/>
          <w:i/>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Популяризация перечня государственных услуг, оказываемых в электронном виде</w:t>
      </w:r>
    </w:p>
    <w:p w:rsidR="00470AE3" w:rsidRPr="00323A26" w:rsidRDefault="00470AE3"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Задача №3.</w:t>
      </w:r>
      <w:r w:rsidRPr="00323A26">
        <w:rPr>
          <w:rFonts w:ascii="Times New Roman" w:hAnsi="Times New Roman" w:cs="Times New Roman"/>
          <w:color w:val="000000"/>
          <w:sz w:val="28"/>
          <w:szCs w:val="28"/>
          <w:shd w:val="clear" w:color="auto" w:fill="FFFFFF"/>
          <w:lang w:eastAsia="ar-SA"/>
        </w:rPr>
        <w:t xml:space="preserve"> «Обеспечение поддержки развития малого и среднего предпринимательства»:</w:t>
      </w:r>
    </w:p>
    <w:p w:rsidR="00470AE3" w:rsidRPr="00323A26" w:rsidRDefault="00470AE3" w:rsidP="00CF2B97">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И</w:t>
      </w:r>
      <w:r w:rsidRPr="00323A26">
        <w:rPr>
          <w:rFonts w:ascii="Times New Roman" w:hAnsi="Times New Roman" w:cs="Times New Roman"/>
          <w:color w:val="000000"/>
          <w:sz w:val="28"/>
          <w:szCs w:val="28"/>
          <w:shd w:val="clear" w:color="auto" w:fill="FFFFFF"/>
          <w:lang w:eastAsia="ar-SA"/>
        </w:rPr>
        <w:t>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470AE3" w:rsidRPr="00323A26" w:rsidRDefault="00470AE3"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p>
    <w:p w:rsidR="00470AE3" w:rsidRPr="00323A26" w:rsidRDefault="00470AE3" w:rsidP="00CF2B97">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p>
    <w:p w:rsidR="00470AE3" w:rsidRPr="00323A26" w:rsidRDefault="00470AE3" w:rsidP="00CF2B97">
      <w:pPr>
        <w:widowControl/>
        <w:pBdr>
          <w:bottom w:val="single" w:sz="4" w:space="3" w:color="FFFFFF"/>
        </w:pBdr>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Подраздел 3.5. Стратегическое планирование.</w:t>
      </w:r>
    </w:p>
    <w:p w:rsidR="00470AE3" w:rsidRPr="00323A26" w:rsidRDefault="00470AE3" w:rsidP="00CF2B97">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Формирование системы стратегического планирования на муниципальном уровне является одним из приоритетных направлений развития экономики района. Преодоление кризисной ситуации, повышение конкурентоспособности напрямую связано с разработкой и последующей реализацией эффективных долгосрочных стратегий социально-экономического развития как на государственном, региональном, так и на муниципальном уровнях. </w:t>
      </w:r>
    </w:p>
    <w:p w:rsidR="00470AE3" w:rsidRPr="00323A26" w:rsidRDefault="00470AE3"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Полномочия органов местного самоуправления в сфере стратегического планирования -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РФ и субъектов РФ, разработка, рассмотрение, утверждение (одобрение) и реализации документов стратегического планирования, а также мониторинг и контроль документов стратегического планирования.</w:t>
      </w:r>
    </w:p>
    <w:p w:rsidR="00470AE3" w:rsidRPr="00323A26" w:rsidRDefault="00470AE3" w:rsidP="00EA3A16">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r w:rsidRPr="00323A26">
        <w:rPr>
          <w:rFonts w:ascii="Times New Roman" w:hAnsi="Times New Roman" w:cs="Times New Roman"/>
          <w:b/>
          <w:color w:val="000000"/>
          <w:sz w:val="28"/>
          <w:szCs w:val="28"/>
          <w:lang w:eastAsia="ar-SA"/>
        </w:rPr>
        <w:t>Содержание мероприятий:</w:t>
      </w:r>
    </w:p>
    <w:p w:rsidR="00470AE3" w:rsidRPr="00323A26" w:rsidRDefault="00470AE3" w:rsidP="006E5A81">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 xml:space="preserve">Основное мероприятие: </w:t>
      </w:r>
      <w:r w:rsidRPr="00323A26">
        <w:rPr>
          <w:rFonts w:ascii="Times New Roman" w:hAnsi="Times New Roman" w:cs="Times New Roman"/>
          <w:sz w:val="28"/>
          <w:szCs w:val="28"/>
        </w:rPr>
        <w:t>«Функционирование комплексной системы стратегического планирования в Рузаевском муниципальном районе»</w:t>
      </w:r>
    </w:p>
    <w:p w:rsidR="00470AE3" w:rsidRPr="008445CB" w:rsidRDefault="00470AE3" w:rsidP="006E5A81">
      <w:pPr>
        <w:widowControl/>
        <w:pBdr>
          <w:bottom w:val="single" w:sz="4" w:space="3"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xml:space="preserve"> Поддержание в актуальном состоянии Муниципальной программы «Экономическое развитие Рузаевского муниципального района на 2020-2026годы»</w:t>
      </w:r>
    </w:p>
    <w:p w:rsidR="00470AE3" w:rsidRDefault="00470AE3"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2:</w:t>
      </w:r>
      <w:r w:rsidRPr="008445CB">
        <w:rPr>
          <w:rFonts w:ascii="Times New Roman" w:hAnsi="Times New Roman" w:cs="Times New Roman"/>
          <w:sz w:val="28"/>
          <w:szCs w:val="2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28"/>
          <w:szCs w:val="28"/>
        </w:rPr>
        <w:t xml:space="preserve">Рузаевского </w:t>
      </w:r>
      <w:r w:rsidRPr="008445CB">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470AE3" w:rsidRPr="008445CB" w:rsidRDefault="00470AE3"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3:</w:t>
      </w:r>
      <w:r w:rsidRPr="007519C3">
        <w:rPr>
          <w:rFonts w:ascii="Times New Roman" w:hAnsi="Times New Roman" w:cs="Times New Roman"/>
          <w:sz w:val="28"/>
          <w:szCs w:val="28"/>
        </w:rPr>
        <w:t xml:space="preserve">  </w:t>
      </w:r>
      <w:r w:rsidRPr="008445CB">
        <w:rPr>
          <w:rFonts w:ascii="Times New Roman" w:hAnsi="Times New Roman" w:cs="Times New Roman"/>
          <w:sz w:val="28"/>
          <w:szCs w:val="28"/>
        </w:rPr>
        <w:t xml:space="preserve">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p w:rsidR="00470AE3" w:rsidRPr="00152DDC" w:rsidRDefault="00470AE3" w:rsidP="008B182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4:</w:t>
      </w:r>
      <w:r w:rsidRPr="00152DDC">
        <w:rPr>
          <w:rFonts w:ascii="Times New Roman" w:hAnsi="Times New Roman" w:cs="Times New Roman"/>
          <w:sz w:val="28"/>
          <w:szCs w:val="28"/>
        </w:rPr>
        <w:t xml:space="preserve"> Размещение документов стратегического планирования в автоматизированной информационной системе «Управление» (ГАС Управление)</w:t>
      </w:r>
      <w:r>
        <w:rPr>
          <w:rFonts w:ascii="Times New Roman" w:hAnsi="Times New Roman" w:cs="Times New Roman"/>
          <w:sz w:val="28"/>
          <w:szCs w:val="28"/>
        </w:rPr>
        <w:t>.</w:t>
      </w:r>
    </w:p>
    <w:p w:rsidR="00470AE3" w:rsidRPr="008445CB" w:rsidRDefault="00470AE3" w:rsidP="006E5A81">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p>
    <w:p w:rsidR="00470AE3" w:rsidRPr="00B94799" w:rsidRDefault="00470AE3" w:rsidP="00EA3A16">
      <w:pPr>
        <w:widowControl/>
        <w:pBdr>
          <w:bottom w:val="single" w:sz="4" w:space="3" w:color="FFFFFF"/>
        </w:pBdr>
        <w:autoSpaceDE/>
        <w:autoSpaceDN/>
        <w:adjustRightInd/>
        <w:jc w:val="both"/>
        <w:rPr>
          <w:rFonts w:ascii="Times New Roman" w:hAnsi="Times New Roman" w:cs="Times New Roman"/>
          <w:b/>
          <w:sz w:val="28"/>
          <w:szCs w:val="28"/>
        </w:rPr>
      </w:pPr>
    </w:p>
    <w:p w:rsidR="00470AE3" w:rsidRPr="00B94799" w:rsidRDefault="00470AE3" w:rsidP="00EA3A16">
      <w:pPr>
        <w:widowControl/>
        <w:pBdr>
          <w:bottom w:val="single" w:sz="4" w:space="3" w:color="FFFFFF"/>
        </w:pBdr>
        <w:autoSpaceDE/>
        <w:autoSpaceDN/>
        <w:adjustRightInd/>
        <w:jc w:val="center"/>
        <w:rPr>
          <w:rFonts w:ascii="Times New Roman" w:hAnsi="Times New Roman" w:cs="Times New Roman"/>
          <w:b/>
          <w:sz w:val="28"/>
          <w:szCs w:val="28"/>
        </w:rPr>
      </w:pPr>
      <w:r w:rsidRPr="00B94799">
        <w:rPr>
          <w:rFonts w:ascii="Times New Roman" w:hAnsi="Times New Roman" w:cs="Times New Roman"/>
          <w:b/>
          <w:sz w:val="28"/>
          <w:szCs w:val="28"/>
        </w:rPr>
        <w:t xml:space="preserve">РАЗДЕЛ </w:t>
      </w:r>
      <w:r w:rsidRPr="00B94799">
        <w:rPr>
          <w:rFonts w:ascii="Times New Roman" w:hAnsi="Times New Roman" w:cs="Times New Roman"/>
          <w:b/>
          <w:sz w:val="28"/>
          <w:szCs w:val="28"/>
          <w:lang w:val="en-US"/>
        </w:rPr>
        <w:t>IV</w:t>
      </w:r>
      <w:r w:rsidRPr="00B94799">
        <w:rPr>
          <w:rFonts w:ascii="Times New Roman" w:hAnsi="Times New Roman" w:cs="Times New Roman"/>
          <w:b/>
          <w:sz w:val="28"/>
          <w:szCs w:val="28"/>
        </w:rPr>
        <w:t xml:space="preserve">. Ожидаемые результаты реализации </w:t>
      </w:r>
    </w:p>
    <w:p w:rsidR="00470AE3" w:rsidRPr="00B94799" w:rsidRDefault="00470AE3" w:rsidP="00EA3A16">
      <w:pPr>
        <w:widowControl/>
        <w:pBdr>
          <w:bottom w:val="single" w:sz="4" w:space="3" w:color="FFFFFF"/>
        </w:pBdr>
        <w:autoSpaceDE/>
        <w:autoSpaceDN/>
        <w:adjustRightInd/>
        <w:jc w:val="center"/>
        <w:rPr>
          <w:rFonts w:ascii="Times New Roman" w:hAnsi="Times New Roman" w:cs="Times New Roman"/>
          <w:sz w:val="28"/>
          <w:szCs w:val="28"/>
        </w:rPr>
      </w:pPr>
      <w:r w:rsidRPr="00B94799">
        <w:rPr>
          <w:rFonts w:ascii="Times New Roman" w:hAnsi="Times New Roman" w:cs="Times New Roman"/>
          <w:b/>
          <w:sz w:val="28"/>
          <w:szCs w:val="28"/>
        </w:rPr>
        <w:t>муниципальной программы.</w:t>
      </w:r>
    </w:p>
    <w:p w:rsidR="00470AE3" w:rsidRPr="00010B70" w:rsidRDefault="00470AE3"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1.</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промышленного комплекса</w:t>
      </w:r>
      <w:r w:rsidRPr="00010B70">
        <w:rPr>
          <w:rFonts w:ascii="Times New Roman" w:hAnsi="Times New Roman" w:cs="Times New Roman"/>
          <w:sz w:val="28"/>
          <w:szCs w:val="28"/>
        </w:rPr>
        <w:t xml:space="preserve">: </w:t>
      </w:r>
    </w:p>
    <w:p w:rsidR="00470AE3" w:rsidRPr="00A4117F" w:rsidRDefault="00470AE3"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FB6A7B">
        <w:rPr>
          <w:rFonts w:ascii="Times New Roman" w:hAnsi="Times New Roman" w:cs="Times New Roman"/>
          <w:sz w:val="28"/>
          <w:szCs w:val="28"/>
        </w:rPr>
        <w:t xml:space="preserve">- </w:t>
      </w:r>
      <w:r w:rsidRPr="00A4117F">
        <w:rPr>
          <w:rFonts w:ascii="Times New Roman" w:hAnsi="Times New Roman" w:cs="Times New Roman"/>
          <w:sz w:val="28"/>
          <w:szCs w:val="28"/>
        </w:rPr>
        <w:t>рост объемов отгруженной продукции собственного производства на крупных и средних предприятиях промышленной отрасли Рузаевского муниципального района в 1,2</w:t>
      </w:r>
      <w:r>
        <w:rPr>
          <w:rFonts w:ascii="Times New Roman" w:hAnsi="Times New Roman" w:cs="Times New Roman"/>
          <w:sz w:val="28"/>
          <w:szCs w:val="28"/>
        </w:rPr>
        <w:t xml:space="preserve"> раза</w:t>
      </w:r>
      <w:r w:rsidRPr="00A4117F">
        <w:rPr>
          <w:rFonts w:ascii="Times New Roman" w:hAnsi="Times New Roman" w:cs="Times New Roman"/>
          <w:sz w:val="28"/>
          <w:szCs w:val="28"/>
        </w:rPr>
        <w:t xml:space="preserve"> к </w:t>
      </w:r>
      <w:r>
        <w:rPr>
          <w:rFonts w:ascii="Times New Roman" w:hAnsi="Times New Roman" w:cs="Times New Roman"/>
          <w:sz w:val="28"/>
          <w:szCs w:val="28"/>
        </w:rPr>
        <w:t>2026</w:t>
      </w:r>
      <w:r w:rsidRPr="00A4117F">
        <w:rPr>
          <w:rFonts w:ascii="Times New Roman" w:hAnsi="Times New Roman" w:cs="Times New Roman"/>
          <w:sz w:val="28"/>
          <w:szCs w:val="28"/>
        </w:rPr>
        <w:t xml:space="preserve"> году;</w:t>
      </w:r>
    </w:p>
    <w:p w:rsidR="00470AE3" w:rsidRPr="00941594" w:rsidRDefault="00470AE3"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A4117F">
        <w:rPr>
          <w:rFonts w:ascii="Times New Roman" w:hAnsi="Times New Roman" w:cs="Times New Roman"/>
          <w:sz w:val="28"/>
          <w:szCs w:val="28"/>
        </w:rPr>
        <w:t>- привлечение инвестиций за период реализации программы</w:t>
      </w:r>
      <w:r>
        <w:rPr>
          <w:rFonts w:ascii="Times New Roman" w:hAnsi="Times New Roman" w:cs="Times New Roman"/>
          <w:sz w:val="28"/>
          <w:szCs w:val="28"/>
        </w:rPr>
        <w:t xml:space="preserve"> (2020-2026гг.) в сумме –16,0 </w:t>
      </w:r>
      <w:r w:rsidRPr="00941594">
        <w:rPr>
          <w:rFonts w:ascii="Times New Roman" w:hAnsi="Times New Roman" w:cs="Times New Roman"/>
          <w:sz w:val="28"/>
          <w:szCs w:val="28"/>
        </w:rPr>
        <w:t>млрд. руб.;</w:t>
      </w:r>
    </w:p>
    <w:p w:rsidR="00470AE3" w:rsidRPr="00941594" w:rsidRDefault="00470AE3"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xml:space="preserve">- создание дополнительных рабочих мест </w:t>
      </w:r>
      <w:r>
        <w:rPr>
          <w:rFonts w:ascii="Times New Roman" w:hAnsi="Times New Roman" w:cs="Times New Roman"/>
          <w:sz w:val="28"/>
          <w:szCs w:val="28"/>
        </w:rPr>
        <w:t>– 278</w:t>
      </w:r>
      <w:r w:rsidRPr="00F7165A">
        <w:rPr>
          <w:rFonts w:ascii="Times New Roman" w:hAnsi="Times New Roman" w:cs="Times New Roman"/>
          <w:sz w:val="28"/>
          <w:szCs w:val="28"/>
        </w:rPr>
        <w:t>8 ед.;</w:t>
      </w:r>
    </w:p>
    <w:p w:rsidR="00470AE3" w:rsidRPr="00010B70" w:rsidRDefault="00470AE3"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повышение производительности труда на крупных и средних предприятиях промышленной отрасли Рузаевского муниципального района на 8%</w:t>
      </w:r>
      <w:r>
        <w:rPr>
          <w:rFonts w:ascii="Times New Roman" w:hAnsi="Times New Roman" w:cs="Times New Roman"/>
          <w:sz w:val="28"/>
          <w:szCs w:val="28"/>
        </w:rPr>
        <w:t xml:space="preserve"> к 2026</w:t>
      </w:r>
      <w:r w:rsidRPr="00010B70">
        <w:rPr>
          <w:rFonts w:ascii="Times New Roman" w:hAnsi="Times New Roman" w:cs="Times New Roman"/>
          <w:sz w:val="28"/>
          <w:szCs w:val="28"/>
        </w:rPr>
        <w:t xml:space="preserve"> году;</w:t>
      </w:r>
    </w:p>
    <w:p w:rsidR="00470AE3" w:rsidRPr="00010B70" w:rsidRDefault="00470AE3"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достойных условий и оплаты работников, занятых на производстве;</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доходности районного бюджета;</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оборота малых и средних промышленных предприятий.</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2.</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Формирование благоприятной инвестиционной среды</w:t>
      </w:r>
      <w:r w:rsidRPr="00010B70">
        <w:rPr>
          <w:rFonts w:ascii="Times New Roman" w:hAnsi="Times New Roman" w:cs="Times New Roman"/>
          <w:sz w:val="28"/>
          <w:szCs w:val="28"/>
        </w:rPr>
        <w:t>:</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благоприятных условий для привлечения инвестиций в экономику района</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реализации инвестиционных проектов;</w:t>
      </w:r>
    </w:p>
    <w:p w:rsidR="00470AE3"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привлекательности района;</w:t>
      </w:r>
    </w:p>
    <w:p w:rsidR="00470AE3" w:rsidRPr="00010B70" w:rsidRDefault="00470AE3"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предельного срока прохождения процедур по предоставлению инвесторам земельных участков;</w:t>
      </w:r>
    </w:p>
    <w:p w:rsidR="00470AE3" w:rsidRPr="00B30D96" w:rsidRDefault="00470AE3" w:rsidP="00B30D9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обеспечение канала прямой связи инвесторов с органами власти Рузаевского муниципального района и гарантий соблюдения прав инвесторов;</w:t>
      </w:r>
    </w:p>
    <w:p w:rsidR="00470AE3" w:rsidRPr="00010B70" w:rsidRDefault="00470AE3"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создание новых рабочих мест.</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3.</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инфраструктуры потребительского рынка товаров, работ и услуг</w:t>
      </w:r>
      <w:r w:rsidRPr="00010B70">
        <w:rPr>
          <w:rFonts w:ascii="Times New Roman" w:hAnsi="Times New Roman" w:cs="Times New Roman"/>
          <w:sz w:val="28"/>
          <w:szCs w:val="28"/>
        </w:rPr>
        <w:t>:</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комплексного развития сферы торговли, формирование единого информационного пространства;</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территориальной доступности товаров и услуг;</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bCs/>
          <w:color w:val="000000"/>
          <w:sz w:val="28"/>
          <w:szCs w:val="28"/>
          <w:lang w:eastAsia="ar-SA"/>
        </w:rPr>
      </w:pPr>
      <w:r w:rsidRPr="00010B70">
        <w:rPr>
          <w:rFonts w:ascii="Times New Roman" w:hAnsi="Times New Roman" w:cs="Times New Roman"/>
          <w:sz w:val="28"/>
          <w:szCs w:val="28"/>
        </w:rPr>
        <w:t xml:space="preserve">- </w:t>
      </w:r>
      <w:r w:rsidRPr="00010B70">
        <w:rPr>
          <w:rFonts w:ascii="Times New Roman" w:hAnsi="Times New Roman" w:cs="Times New Roman"/>
          <w:bCs/>
          <w:color w:val="000000"/>
          <w:sz w:val="28"/>
          <w:szCs w:val="28"/>
          <w:lang w:eastAsia="ar-SA"/>
        </w:rPr>
        <w:t>удовлетворение потребности торговых предприятий в продукции местных товаропроизводителей;</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активности организаций малого и среднего бизнеса;</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совершенствование системы товародвижения;</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роста объема товарооборота и общественного питания во всех каналах реализации;</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населения района торговыми площадями, посадочными местами в организациях общественного питания общедоступной сети;</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расширение рынка сбыта и насыщение его качественными товарами;</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роли малого и среднего предпринимательства в формировании доходов бюджетов различных уровней и обеспечении занятости населения;</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улучшение качества и спектра услуг, оказываемых населению;</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снижение количества нарушений на потребительском рынке района.</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4.</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конкуренции</w:t>
      </w:r>
      <w:r w:rsidRPr="00010B70">
        <w:rPr>
          <w:rFonts w:ascii="Times New Roman" w:hAnsi="Times New Roman" w:cs="Times New Roman"/>
          <w:sz w:val="28"/>
          <w:szCs w:val="28"/>
        </w:rPr>
        <w:t>:</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 стимулирование деловой активности хозяйствующих субъектов, осуществляющих деятельность в сфере потребительского рынка и услуг, </w:t>
      </w:r>
    </w:p>
    <w:p w:rsidR="00470AE3" w:rsidRPr="00010B70" w:rsidRDefault="00470AE3"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подготовка полного комплекта градостроительной документации, необходимой для оперативного выделения земельных участков инвесторам;</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развитой конкурентной среды на территории района;</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оперативного пресечения фактов недобросовестной конкуренции;</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уровня информированности субъектов потребительского рынка.</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5.</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Стратегическое планирование</w:t>
      </w:r>
      <w:r w:rsidRPr="00010B70">
        <w:rPr>
          <w:rFonts w:ascii="Times New Roman" w:hAnsi="Times New Roman" w:cs="Times New Roman"/>
          <w:sz w:val="28"/>
          <w:szCs w:val="28"/>
        </w:rPr>
        <w:t>:</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формирование системы стратегического планирования на муниципальном уровне;</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развитие системы стратегического планирования и прогнозирования социально-экономического развития района;</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внедрение в органах местного самоуправления района принципов и процедур управления по результатам;</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доступности органов исполнительной власти к муниципальным документам стратегического планирования.</w:t>
      </w:r>
    </w:p>
    <w:p w:rsidR="00470AE3"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p>
    <w:p w:rsidR="00470AE3" w:rsidRPr="00010B70" w:rsidRDefault="00470AE3" w:rsidP="00EA3A16">
      <w:pPr>
        <w:widowControl/>
        <w:pBdr>
          <w:bottom w:val="single" w:sz="4" w:space="11"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shd w:val="clear" w:color="auto" w:fill="FFFFFF"/>
          <w:lang w:eastAsia="ar-SA"/>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r w:rsidRPr="00010B70">
        <w:rPr>
          <w:rFonts w:ascii="Times New Roman" w:hAnsi="Times New Roman" w:cs="Times New Roman"/>
          <w:sz w:val="28"/>
          <w:szCs w:val="28"/>
          <w:shd w:val="clear" w:color="auto" w:fill="FFFFFF"/>
          <w:lang w:eastAsia="ar-SA"/>
        </w:rPr>
        <w:t xml:space="preserve">. </w:t>
      </w: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B30D96">
        <w:rPr>
          <w:rFonts w:ascii="Times New Roman" w:hAnsi="Times New Roman" w:cs="Times New Roman"/>
          <w:color w:val="000000"/>
          <w:sz w:val="28"/>
          <w:szCs w:val="28"/>
          <w:shd w:val="clear" w:color="auto" w:fill="FFFFFF"/>
          <w:lang w:eastAsia="ar-SA"/>
        </w:rPr>
        <w:t>К внутренним рискам относятся: несоблюдение сроков реализации программы, неэффективное расходование денежных средств. Их реализация может привести к не достижению целевых значений показателей и ожидаемых результатов муниципальной программы. Однако ответственный исполнитель может управлять этими рисками, минимизируя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в таблице.</w:t>
      </w:r>
      <w:r w:rsidRPr="00010B70">
        <w:rPr>
          <w:rFonts w:ascii="Times New Roman" w:hAnsi="Times New Roman" w:cs="Times New Roman"/>
          <w:color w:val="000000"/>
          <w:sz w:val="24"/>
          <w:szCs w:val="24"/>
          <w:shd w:val="clear" w:color="auto" w:fill="FFFFFF"/>
          <w:lang w:eastAsia="ar-SA"/>
        </w:rPr>
        <w:t xml:space="preserve"> </w:t>
      </w:r>
    </w:p>
    <w:p w:rsidR="00470AE3" w:rsidRDefault="00470AE3" w:rsidP="00EA3A16">
      <w:pPr>
        <w:widowControl/>
        <w:pBdr>
          <w:bottom w:val="single" w:sz="4" w:space="11" w:color="FFFFFF"/>
        </w:pBdr>
        <w:autoSpaceDE/>
        <w:autoSpaceDN/>
        <w:adjustRightInd/>
        <w:ind w:firstLine="567"/>
        <w:jc w:val="both"/>
        <w:rPr>
          <w:rFonts w:ascii="Times New Roman" w:hAnsi="Times New Roman" w:cs="Times New Roman"/>
          <w:b/>
          <w:bCs/>
          <w:color w:val="000000"/>
          <w:sz w:val="24"/>
          <w:szCs w:val="24"/>
          <w:shd w:val="clear" w:color="auto" w:fill="FFFFFF"/>
          <w:lang w:eastAsia="ar-SA"/>
        </w:rPr>
      </w:pPr>
    </w:p>
    <w:p w:rsidR="00470AE3" w:rsidRPr="00010B70" w:rsidRDefault="00470AE3"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b/>
          <w:bCs/>
          <w:color w:val="000000"/>
          <w:sz w:val="24"/>
          <w:szCs w:val="24"/>
          <w:shd w:val="clear" w:color="auto" w:fill="FFFFFF"/>
          <w:lang w:eastAsia="ar-SA"/>
        </w:rPr>
        <w:t>Риски реализации муниципальной программы и меры управления рисками</w:t>
      </w:r>
    </w:p>
    <w:tbl>
      <w:tblPr>
        <w:tblW w:w="0" w:type="auto"/>
        <w:tblInd w:w="50" w:type="dxa"/>
        <w:tblLayout w:type="fixed"/>
        <w:tblCellMar>
          <w:top w:w="28" w:type="dxa"/>
          <w:left w:w="28" w:type="dxa"/>
          <w:right w:w="28" w:type="dxa"/>
        </w:tblCellMar>
        <w:tblLook w:val="0000"/>
      </w:tblPr>
      <w:tblGrid>
        <w:gridCol w:w="4683"/>
        <w:gridCol w:w="5218"/>
      </w:tblGrid>
      <w:tr w:rsidR="00470AE3" w:rsidRPr="00010B70" w:rsidTr="00666066">
        <w:trPr>
          <w:trHeight w:val="154"/>
          <w:tblHeader/>
        </w:trPr>
        <w:tc>
          <w:tcPr>
            <w:tcW w:w="4683" w:type="dxa"/>
            <w:tcBorders>
              <w:top w:val="single" w:sz="4" w:space="0" w:color="000000"/>
              <w:left w:val="single" w:sz="4" w:space="0" w:color="000000"/>
              <w:bottom w:val="single" w:sz="4" w:space="0" w:color="000000"/>
            </w:tcBorders>
          </w:tcPr>
          <w:p w:rsidR="00470AE3" w:rsidRPr="00010B70" w:rsidRDefault="00470AE3"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Вид риска</w:t>
            </w:r>
          </w:p>
        </w:tc>
        <w:tc>
          <w:tcPr>
            <w:tcW w:w="5218" w:type="dxa"/>
            <w:tcBorders>
              <w:top w:val="single" w:sz="4" w:space="0" w:color="000000"/>
              <w:left w:val="single" w:sz="4" w:space="0" w:color="000000"/>
              <w:bottom w:val="single" w:sz="4" w:space="0" w:color="000000"/>
              <w:right w:val="single" w:sz="4" w:space="0" w:color="000000"/>
            </w:tcBorders>
          </w:tcPr>
          <w:p w:rsidR="00470AE3" w:rsidRPr="00010B70" w:rsidRDefault="00470AE3"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Меры по управлению рисками</w:t>
            </w:r>
          </w:p>
        </w:tc>
      </w:tr>
      <w:tr w:rsidR="00470AE3" w:rsidRPr="00010B70" w:rsidTr="00666066">
        <w:trPr>
          <w:trHeight w:val="23"/>
        </w:trPr>
        <w:tc>
          <w:tcPr>
            <w:tcW w:w="4683" w:type="dxa"/>
            <w:tcBorders>
              <w:top w:val="single" w:sz="4" w:space="0" w:color="000000"/>
              <w:left w:val="single" w:sz="4" w:space="0" w:color="000000"/>
              <w:bottom w:val="single" w:sz="4" w:space="0" w:color="000000"/>
            </w:tcBorders>
          </w:tcPr>
          <w:p w:rsidR="00470AE3" w:rsidRPr="00010B70" w:rsidRDefault="00470AE3"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Отсутствие финансирования либо финансирование в недостаточном объеме мероприятий муниципальной программы</w:t>
            </w:r>
          </w:p>
        </w:tc>
        <w:tc>
          <w:tcPr>
            <w:tcW w:w="5218" w:type="dxa"/>
            <w:tcBorders>
              <w:top w:val="single" w:sz="4" w:space="0" w:color="000000"/>
              <w:left w:val="single" w:sz="4" w:space="0" w:color="000000"/>
              <w:bottom w:val="single" w:sz="4" w:space="0" w:color="000000"/>
              <w:right w:val="single" w:sz="4" w:space="0" w:color="000000"/>
            </w:tcBorders>
          </w:tcPr>
          <w:p w:rsidR="00470AE3" w:rsidRPr="00010B70" w:rsidRDefault="00470AE3" w:rsidP="00307EC6">
            <w:pPr>
              <w:widowControl/>
              <w:suppressLineNumbers/>
              <w:autoSpaceDN/>
              <w:adjustRightInd/>
              <w:snapToGrid w:val="0"/>
              <w:rPr>
                <w:rFonts w:ascii="Times New Roman" w:hAnsi="Times New Roman" w:cs="Times New Roman"/>
                <w:color w:val="000000"/>
                <w:spacing w:val="-4"/>
                <w:sz w:val="24"/>
                <w:szCs w:val="24"/>
                <w:shd w:val="clear" w:color="auto" w:fill="FFFFFF"/>
                <w:lang w:eastAsia="ar-SA"/>
              </w:rPr>
            </w:pPr>
            <w:r w:rsidRPr="00010B70">
              <w:rPr>
                <w:rFonts w:ascii="Times New Roman" w:hAnsi="Times New Roman" w:cs="Times New Roman"/>
                <w:color w:val="000000"/>
                <w:spacing w:val="-4"/>
                <w:sz w:val="24"/>
                <w:szCs w:val="24"/>
                <w:shd w:val="clear" w:color="auto" w:fill="FFFFFF"/>
                <w:lang w:eastAsia="ar-SA"/>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470AE3" w:rsidRPr="00010B70" w:rsidTr="00666066">
        <w:trPr>
          <w:trHeight w:val="23"/>
        </w:trPr>
        <w:tc>
          <w:tcPr>
            <w:tcW w:w="4683" w:type="dxa"/>
            <w:tcBorders>
              <w:top w:val="single" w:sz="4" w:space="0" w:color="000000"/>
              <w:left w:val="single" w:sz="4" w:space="0" w:color="000000"/>
              <w:bottom w:val="single" w:sz="4" w:space="0" w:color="000000"/>
            </w:tcBorders>
          </w:tcPr>
          <w:p w:rsidR="00470AE3" w:rsidRPr="00010B70" w:rsidRDefault="00470AE3"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5218" w:type="dxa"/>
            <w:tcBorders>
              <w:top w:val="single" w:sz="4" w:space="0" w:color="000000"/>
              <w:left w:val="single" w:sz="4" w:space="0" w:color="000000"/>
              <w:bottom w:val="single" w:sz="4" w:space="0" w:color="000000"/>
              <w:right w:val="single" w:sz="4" w:space="0" w:color="000000"/>
            </w:tcBorders>
          </w:tcPr>
          <w:p w:rsidR="00470AE3" w:rsidRPr="00010B70" w:rsidRDefault="00470AE3"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Организационно-методическая поддержка подведомственных учреждений, участвующих в реализации муниципальной программы</w:t>
            </w:r>
          </w:p>
        </w:tc>
      </w:tr>
      <w:tr w:rsidR="00470AE3" w:rsidRPr="00010B70" w:rsidTr="00666066">
        <w:trPr>
          <w:trHeight w:val="23"/>
        </w:trPr>
        <w:tc>
          <w:tcPr>
            <w:tcW w:w="4683" w:type="dxa"/>
            <w:tcBorders>
              <w:top w:val="single" w:sz="4" w:space="0" w:color="000000"/>
              <w:left w:val="single" w:sz="4" w:space="0" w:color="000000"/>
              <w:bottom w:val="single" w:sz="4" w:space="0" w:color="000000"/>
            </w:tcBorders>
          </w:tcPr>
          <w:p w:rsidR="00470AE3" w:rsidRPr="00010B70" w:rsidRDefault="00470AE3"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Возможное изменение федерального и республиканского законодательства</w:t>
            </w:r>
          </w:p>
        </w:tc>
        <w:tc>
          <w:tcPr>
            <w:tcW w:w="5218" w:type="dxa"/>
            <w:tcBorders>
              <w:top w:val="single" w:sz="4" w:space="0" w:color="000000"/>
              <w:left w:val="single" w:sz="4" w:space="0" w:color="000000"/>
              <w:bottom w:val="single" w:sz="4" w:space="0" w:color="000000"/>
              <w:right w:val="single" w:sz="4" w:space="0" w:color="000000"/>
            </w:tcBorders>
          </w:tcPr>
          <w:p w:rsidR="00470AE3" w:rsidRPr="00010B70" w:rsidRDefault="00470AE3"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Оперативное внесение изменений в действующие правовые акты и (или) принятие новых правовых актов Рузаевского муниципального района, касающихся сферы действия данной муниципальной программы</w:t>
            </w:r>
          </w:p>
        </w:tc>
      </w:tr>
      <w:tr w:rsidR="00470AE3" w:rsidRPr="00010B70" w:rsidTr="00666066">
        <w:trPr>
          <w:trHeight w:val="23"/>
        </w:trPr>
        <w:tc>
          <w:tcPr>
            <w:tcW w:w="4683" w:type="dxa"/>
            <w:tcBorders>
              <w:top w:val="single" w:sz="4" w:space="0" w:color="000000"/>
              <w:left w:val="single" w:sz="4" w:space="0" w:color="000000"/>
              <w:bottom w:val="single" w:sz="4" w:space="0" w:color="000000"/>
            </w:tcBorders>
          </w:tcPr>
          <w:p w:rsidR="00470AE3" w:rsidRPr="00010B70" w:rsidRDefault="00470AE3"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исполнителей и участников муниципальной программы, изменение демографической ситуации, уровня жизни населения района)</w:t>
            </w:r>
          </w:p>
        </w:tc>
        <w:tc>
          <w:tcPr>
            <w:tcW w:w="5218" w:type="dxa"/>
            <w:tcBorders>
              <w:top w:val="single" w:sz="4" w:space="0" w:color="000000"/>
              <w:left w:val="single" w:sz="4" w:space="0" w:color="000000"/>
              <w:bottom w:val="single" w:sz="4" w:space="0" w:color="000000"/>
              <w:right w:val="single" w:sz="4" w:space="0" w:color="000000"/>
            </w:tcBorders>
          </w:tcPr>
          <w:p w:rsidR="00470AE3" w:rsidRPr="00010B70" w:rsidRDefault="00470AE3"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Открытость и прозрачность планов мероприятий и практических действий, информационное сопровождение муниципальной программы</w:t>
            </w:r>
          </w:p>
        </w:tc>
      </w:tr>
    </w:tbl>
    <w:p w:rsidR="00470AE3"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и соисполнителей муниципальной программы, применения технологии решения актуальных проблем в социальной и экономической сферах Рузаевского муниципального района.</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при:</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ухудшении внутренней и внешней конъюнктуры, затрудняющем реализацию дополнительных объемов продукции, сырья и продовольствия местного производства;</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росте цен на энергоресурсы и другие материально-технические средства, что снижает уровень инвестиционной активности значительной части товаропроизводителей;</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ухудшении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росте конкуренции на рынках высокотехнологичной продукции,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муниципальной программы, направленных на стимулирование внедрения инноваций в экономику;</w:t>
      </w:r>
    </w:p>
    <w:p w:rsidR="00470AE3" w:rsidRPr="00010B70" w:rsidRDefault="00470AE3" w:rsidP="00EA3A16">
      <w:pPr>
        <w:widowControl/>
        <w:autoSpaceDN/>
        <w:adjustRightInd/>
        <w:ind w:firstLine="567"/>
        <w:jc w:val="both"/>
        <w:rPr>
          <w:rFonts w:ascii="Times New Roman" w:hAnsi="Times New Roman" w:cs="Times New Roman"/>
          <w:color w:val="000000"/>
          <w:spacing w:val="-4"/>
          <w:sz w:val="28"/>
          <w:szCs w:val="28"/>
          <w:shd w:val="clear" w:color="auto" w:fill="FFFFFF"/>
          <w:lang w:eastAsia="ar-SA"/>
        </w:rPr>
      </w:pPr>
      <w:r>
        <w:rPr>
          <w:rFonts w:ascii="Times New Roman" w:hAnsi="Times New Roman" w:cs="Times New Roman"/>
          <w:color w:val="000000"/>
          <w:spacing w:val="-4"/>
          <w:sz w:val="28"/>
          <w:szCs w:val="28"/>
          <w:shd w:val="clear" w:color="auto" w:fill="FFFFFF"/>
          <w:lang w:eastAsia="ar-SA"/>
        </w:rPr>
        <w:t xml:space="preserve">– </w:t>
      </w:r>
      <w:r w:rsidRPr="00010B70">
        <w:rPr>
          <w:rFonts w:ascii="Times New Roman" w:hAnsi="Times New Roman" w:cs="Times New Roman"/>
          <w:color w:val="000000"/>
          <w:spacing w:val="-4"/>
          <w:sz w:val="28"/>
          <w:szCs w:val="28"/>
          <w:shd w:val="clear" w:color="auto" w:fill="FFFFFF"/>
          <w:lang w:eastAsia="ar-SA"/>
        </w:rPr>
        <w:t>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несоответствии квалификации работников потребностям экономики, оттоком квалифицированных кадров в другие регионы, в том числе по причинам социально-экономического характера;</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недостаточном уровне развития транспортной и социальной инфраструктуры;</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 а также снизить эффект от реализации других направлений программы.</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Минимизация указанных рисков может быть обеспечена за счет:</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реализации мероприятий по улучшению инвестиционного климата;</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 xml:space="preserve">совершенствования муниципального управления; </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повышения доступности и качества муниципальных услуг;</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 xml:space="preserve">механизмов государственной поддержки развития отраслей реального сектора экономики на основе муниципально-частного партнерства, рационального использования бюджетных средств, в том числе приоритетных, наиболее перспективных направлений инноваций и стимулирования их внедрения. </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создание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совершенствование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внедрение механизмов мониторинга и корректировок планов реализации муниципальной программы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Управление рисками будет осуществляться на основе:</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экономику района;</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подготовки для Главы Рузаевского муниципального района доклада о ходе реализации муниципальной программы, в который будут включаться в необходимых случаях предложения о ее корректировке;</w:t>
      </w:r>
    </w:p>
    <w:p w:rsidR="00470AE3" w:rsidRPr="00010B70" w:rsidRDefault="00470AE3"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кадровой политики, включающей подготовку квалифицированных специалистов для всех направлений реализации муниципальной программы.</w:t>
      </w:r>
    </w:p>
    <w:p w:rsidR="00470AE3" w:rsidRPr="00010B70" w:rsidRDefault="00470AE3" w:rsidP="00EA3A16">
      <w:pPr>
        <w:widowControl/>
        <w:autoSpaceDE/>
        <w:autoSpaceDN/>
        <w:adjustRightInd/>
        <w:rPr>
          <w:rFonts w:ascii="Times New Roman" w:hAnsi="Times New Roman" w:cs="Times New Roman"/>
          <w:b/>
        </w:rPr>
      </w:pPr>
    </w:p>
    <w:p w:rsidR="00470AE3" w:rsidRPr="00073450" w:rsidRDefault="00470AE3"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 xml:space="preserve">. </w:t>
      </w:r>
      <w:r w:rsidRPr="00073450">
        <w:rPr>
          <w:rFonts w:ascii="Times New Roman" w:hAnsi="Times New Roman" w:cs="Times New Roman"/>
          <w:b/>
          <w:sz w:val="28"/>
          <w:szCs w:val="28"/>
        </w:rPr>
        <w:t>Механизм реализации муниципальной программы экономического развития, мониторинг и организация управления программой</w:t>
      </w:r>
    </w:p>
    <w:p w:rsidR="00470AE3" w:rsidRPr="00010B70" w:rsidRDefault="00470AE3" w:rsidP="00EA3A16">
      <w:pPr>
        <w:widowControl/>
        <w:ind w:firstLine="567"/>
        <w:jc w:val="both"/>
        <w:rPr>
          <w:rFonts w:ascii="Times New Roman" w:hAnsi="Times New Roman" w:cs="Times New Roman"/>
          <w:sz w:val="28"/>
          <w:szCs w:val="28"/>
        </w:rPr>
      </w:pPr>
      <w:r w:rsidRPr="00073450">
        <w:rPr>
          <w:rFonts w:ascii="Times New Roman" w:hAnsi="Times New Roman" w:cs="Times New Roman"/>
          <w:sz w:val="28"/>
          <w:szCs w:val="28"/>
        </w:rPr>
        <w:t>Базовым принципом построения механизма реализации</w:t>
      </w:r>
      <w:r w:rsidRPr="00010B70">
        <w:rPr>
          <w:rFonts w:ascii="Times New Roman" w:hAnsi="Times New Roman" w:cs="Times New Roman"/>
          <w:sz w:val="28"/>
          <w:szCs w:val="28"/>
        </w:rPr>
        <w:t xml:space="preserve"> муниципальной программы является принцип баланса интересов, подразумевающий обеспечение соблюдения интересов всех участников.</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Формы и методы организации управления муниципальной программы определяют</w:t>
      </w:r>
      <w:r>
        <w:rPr>
          <w:rFonts w:ascii="Times New Roman" w:hAnsi="Times New Roman" w:cs="Times New Roman"/>
          <w:sz w:val="28"/>
          <w:szCs w:val="28"/>
        </w:rPr>
        <w:t>ся заказчиком – А</w:t>
      </w:r>
      <w:r w:rsidRPr="00010B70">
        <w:rPr>
          <w:rFonts w:ascii="Times New Roman" w:hAnsi="Times New Roman" w:cs="Times New Roman"/>
          <w:sz w:val="28"/>
          <w:szCs w:val="28"/>
        </w:rPr>
        <w:t>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Элементы механизма реализации муниципальной программы - постановления (распоряжения) Правительства Республики Мордовия по отдельным вопросам, постановления (распоряжения) Совета депутатов Рузаевского муниципального района Республики Мордовия,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 Республики Мордовия, включение государственных ассигнований на реализацию муниципальной программы отдельной строкой в консолидированный бюджет Республики Мордовия, заключение контрактов между сторонами, заинтересованными в реализации муниципальной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Реализация муниципальной программы осуществляется на основе муниципальных контрактов (договоров) на поставку продукции, выполнение работ, оказание услуг для м</w:t>
      </w:r>
      <w:r>
        <w:rPr>
          <w:rFonts w:ascii="Times New Roman" w:hAnsi="Times New Roman" w:cs="Times New Roman"/>
          <w:sz w:val="28"/>
          <w:szCs w:val="28"/>
        </w:rPr>
        <w:t>униципальных нужд, заключаемых А</w:t>
      </w:r>
      <w:r w:rsidRPr="00010B70">
        <w:rPr>
          <w:rFonts w:ascii="Times New Roman" w:hAnsi="Times New Roman" w:cs="Times New Roman"/>
          <w:sz w:val="28"/>
          <w:szCs w:val="28"/>
        </w:rPr>
        <w:t xml:space="preserve">дминистрацией Рузаевского муниципального района </w:t>
      </w:r>
      <w:r>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в том числе предусматривает контроль за ходом работ по выполнению муниципального контракта.</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Ответственный исполнитель, в лице управления экономического анализа и прогнозирования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организует реализацию муниципальной программы, координирует деятельность ее соисполнителей и участников, несет ответственность за достижение целевых показателей муниципальной программы, а также за достижение ожидаемых конечных результатов ее реализации;</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осуществляет мониторинг реализации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проводит оценку эффективности реализации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запрашивает у соисполнителей и участников муниципальной программы информацию о ходе реализации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готовит отчеты о реализации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разрабатывает меры по привлечению средств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и участники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формируют предложения по внесению изменений в муниципальную программу;</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разрабатывают и представляют ответственному исполнителю отчеты о реализации основных мероприятий.</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планом ее реализации.</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муниципальной программы в срок до 1 марта, следующего за отчетным,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должен содержать:</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отчет об исполнении мероприятий муниципальной программы, отчет об исполнении целевых показателей муниципальной программы, отчет о финансировании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сведения об оценке эффективности реализации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пояснительную записку, содержащую анализ факторов, повлиявших на ход реализации муниципальной программы.</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представляется ответственным исполнителем в качестве информации Главе Рузаевского муниципального района</w:t>
      </w:r>
      <w:r>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подлежит размещению на официальном сайте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Pr="00F35FA6">
        <w:rPr>
          <w:rFonts w:ascii="Times New Roman" w:hAnsi="Times New Roman" w:cs="Times New Roman"/>
          <w:sz w:val="28"/>
          <w:szCs w:val="28"/>
        </w:rPr>
        <w:t xml:space="preserve"> </w:t>
      </w:r>
      <w:r>
        <w:rPr>
          <w:rFonts w:ascii="Times New Roman" w:hAnsi="Times New Roman" w:cs="Times New Roman"/>
          <w:sz w:val="28"/>
          <w:szCs w:val="28"/>
        </w:rPr>
        <w:t>Республики Мордовия</w:t>
      </w:r>
      <w:r w:rsidRPr="00010B70">
        <w:rPr>
          <w:rFonts w:ascii="Times New Roman" w:hAnsi="Times New Roman" w:cs="Times New Roman"/>
          <w:sz w:val="28"/>
          <w:szCs w:val="28"/>
        </w:rPr>
        <w:t>.</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по результатам оценки эффективности реализации муниципальной программы, не позднее, чем за один месяц до внесения проекта решения о бюджете Рузаевского муниципального района на очередной финансовый год вносит предложение Главе </w:t>
      </w:r>
      <w:r>
        <w:rPr>
          <w:rFonts w:ascii="Times New Roman" w:hAnsi="Times New Roman" w:cs="Times New Roman"/>
          <w:sz w:val="28"/>
          <w:szCs w:val="28"/>
        </w:rPr>
        <w:t xml:space="preserve">Рузаевского муниципального </w:t>
      </w:r>
      <w:r w:rsidRPr="00010B70">
        <w:rPr>
          <w:rFonts w:ascii="Times New Roman" w:hAnsi="Times New Roman" w:cs="Times New Roman"/>
          <w:sz w:val="28"/>
          <w:szCs w:val="28"/>
        </w:rPr>
        <w:t xml:space="preserve">района </w:t>
      </w:r>
      <w:r>
        <w:rPr>
          <w:rFonts w:ascii="Times New Roman" w:hAnsi="Times New Roman" w:cs="Times New Roman"/>
          <w:sz w:val="28"/>
          <w:szCs w:val="28"/>
        </w:rPr>
        <w:t>Республики Мордовия</w:t>
      </w:r>
      <w:r w:rsidRPr="00010B70">
        <w:rPr>
          <w:rFonts w:ascii="Times New Roman" w:hAnsi="Times New Roman" w:cs="Times New Roman"/>
          <w:sz w:val="28"/>
          <w:szCs w:val="28"/>
        </w:rPr>
        <w:t xml:space="preserve"> 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 Указанное решение оформляется постановлением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470AE3" w:rsidRPr="00010B70" w:rsidRDefault="00470AE3"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470AE3" w:rsidRPr="00010B70" w:rsidRDefault="00470AE3" w:rsidP="00EA3A16">
      <w:pPr>
        <w:widowControl/>
        <w:autoSpaceDE/>
        <w:autoSpaceDN/>
        <w:adjustRightInd/>
        <w:jc w:val="center"/>
        <w:rPr>
          <w:rFonts w:ascii="Times New Roman" w:hAnsi="Times New Roman" w:cs="Times New Roman"/>
          <w:b/>
          <w:sz w:val="28"/>
          <w:szCs w:val="28"/>
        </w:rPr>
      </w:pPr>
    </w:p>
    <w:p w:rsidR="00470AE3" w:rsidRPr="00010B70" w:rsidRDefault="00470AE3"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 xml:space="preserve">. Методика оценки эффективности реализации </w:t>
      </w:r>
    </w:p>
    <w:p w:rsidR="00470AE3" w:rsidRPr="00010B70" w:rsidRDefault="00470AE3"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муниципальной программы</w:t>
      </w:r>
    </w:p>
    <w:p w:rsidR="00470AE3" w:rsidRPr="00010B70" w:rsidRDefault="00470AE3" w:rsidP="00EA3A16">
      <w:pPr>
        <w:widowControl/>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Разработка и принятие муниципальной программы «Экономическое развитие Рузаевского му</w:t>
      </w:r>
      <w:r>
        <w:rPr>
          <w:rFonts w:ascii="Times New Roman" w:hAnsi="Times New Roman"/>
          <w:color w:val="000000"/>
          <w:sz w:val="28"/>
          <w:szCs w:val="28"/>
          <w:shd w:val="clear" w:color="auto" w:fill="FFFFFF"/>
        </w:rPr>
        <w:t>ниципального района на 2020-2026</w:t>
      </w:r>
      <w:r w:rsidRPr="00010B70">
        <w:rPr>
          <w:rFonts w:ascii="Times New Roman" w:hAnsi="Times New Roman"/>
          <w:color w:val="000000"/>
          <w:sz w:val="28"/>
          <w:szCs w:val="28"/>
          <w:shd w:val="clear" w:color="auto" w:fill="FFFFFF"/>
        </w:rPr>
        <w:t xml:space="preserve"> годы» способствуют закреплению приоритетов социальной, финансовой, инвестиционной, экономической политики; определению последовательности и сроков решения существующих проблем. </w:t>
      </w:r>
    </w:p>
    <w:p w:rsidR="00470AE3" w:rsidRPr="00010B70" w:rsidRDefault="00470AE3" w:rsidP="00EA3A16">
      <w:pPr>
        <w:widowControl/>
        <w:autoSpaceDN/>
        <w:adjustRightInd/>
        <w:spacing w:line="240" w:lineRule="atLeast"/>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В процессе реализации программных мероприятий по решению данных проблем важное значение имеет систематическая оценка положительного и отрицательного воздействия с целью повышения качества принимаемых решений. Такая оценка позволяет обеспечить структурную последовательность и целенаправленный характер программных мероприятий. В основе оценки их эффективности лежат пять основных принципов: целенаправленность, соответствие, пропорциональность, ответственность, прозрачность.</w:t>
      </w:r>
    </w:p>
    <w:p w:rsidR="00470AE3" w:rsidRPr="00010B70" w:rsidRDefault="00470AE3"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Рузаевского муниципального района Республики Мордовия.</w:t>
      </w:r>
    </w:p>
    <w:p w:rsidR="00470AE3" w:rsidRPr="00010B70" w:rsidRDefault="00470AE3"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предусматривает алгоритм установления пороговых значений целевых показателей (индикаторов) муниципальной программы. Превышение  (не достижение) таких пороговых значений свидетельствует об эффективной (неэффективной) реализации муниципальной программы.</w:t>
      </w:r>
      <w:r w:rsidRPr="00010B70">
        <w:rPr>
          <w:rFonts w:ascii="Times New Roman" w:hAnsi="Times New Roman" w:cs="Times New Roman"/>
          <w:color w:val="000000"/>
          <w:sz w:val="28"/>
          <w:szCs w:val="28"/>
          <w:lang w:eastAsia="ar-SA"/>
        </w:rPr>
        <w:tab/>
      </w:r>
    </w:p>
    <w:p w:rsidR="00470AE3" w:rsidRPr="00010B70" w:rsidRDefault="00470AE3"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реализации муниципальной программы учитывает необходимость проведения следующих оценок:</w:t>
      </w:r>
    </w:p>
    <w:p w:rsidR="00470AE3" w:rsidRPr="00010B70" w:rsidRDefault="00470AE3"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1) оценка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МВ/М, где:</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степень реализации основных мероприятий;</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МВ – количество мероприятий, выполненных в полном объеме, из числа мероприятий, запланированных к реализации в отчетном году;</w:t>
      </w:r>
    </w:p>
    <w:p w:rsidR="00470AE3" w:rsidRPr="00010B70" w:rsidRDefault="00470AE3"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 – общее количество мероприятий, запланированных к реализации в отчетном году;</w:t>
      </w:r>
    </w:p>
    <w:p w:rsidR="00470AE3" w:rsidRPr="00010B70" w:rsidRDefault="00470AE3"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 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470AE3" w:rsidRPr="00010B70" w:rsidRDefault="00470AE3"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470AE3" w:rsidRPr="00010B70" w:rsidRDefault="00470AE3"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ФФ/ ФП, где:</w:t>
      </w:r>
    </w:p>
    <w:p w:rsidR="00470AE3" w:rsidRPr="00010B70" w:rsidRDefault="00470AE3"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уровень финансирования реализации муниципальной программы (подпрограммы);</w:t>
      </w:r>
    </w:p>
    <w:p w:rsidR="00470AE3" w:rsidRPr="00010B70" w:rsidRDefault="00470AE3"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ФФ – фактический объем финансовых ресурсов, направленный на реализацию муниципальной программы (подпрограммы);</w:t>
      </w:r>
    </w:p>
    <w:p w:rsidR="00470AE3" w:rsidRPr="00010B70" w:rsidRDefault="00470AE3"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ФП – плановый объем финансовых ресурсов на соответствующий отчетный период;</w:t>
      </w:r>
    </w:p>
    <w:p w:rsidR="00470AE3" w:rsidRPr="00010B70" w:rsidRDefault="00470AE3"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использования средств, направленных на реализацию муниципальной программы (подпрограммы), определяется по формуле:</w:t>
      </w:r>
    </w:p>
    <w:p w:rsidR="00470AE3" w:rsidRPr="00010B70" w:rsidRDefault="00470AE3"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ЭС = СРМ/ССУЗ</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3) оценка степени достижения целей и решения задач муниципальной программы. </w:t>
      </w:r>
    </w:p>
    <w:p w:rsidR="00470AE3" w:rsidRPr="00010B70" w:rsidRDefault="00470AE3"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(СДП1 + СДП2 + СДП</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где:</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степень достижения целей (решения задач);</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степень достижения показателя (индикатора) муниципальной программы;</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количество показателей (индикаторов) муниципальной программы.</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Степень достижения показателя (индикатора) муниципальной программы (СДП) может рассчитываться по формуле:</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ЗФ/ЗП, где:</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ЗФ - фактическое значение показателя (индикатора) муниципальной программы;</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470AE3" w:rsidRPr="00010B70" w:rsidRDefault="00470AE3"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ЗП/ЗФ (для целевых показателей (индикаторов), желаемой тенденцией развития которых является снижение значений);</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4) общей оценки эффективности реализации муниципальной программы (подпрограммы) (ЭГП) рассчитываемой по следующей формуле:</w:t>
      </w:r>
    </w:p>
    <w:p w:rsidR="00470AE3" w:rsidRPr="00010B70" w:rsidRDefault="00470AE3"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ЭГП = СДЦ x ЭС.</w:t>
      </w:r>
    </w:p>
    <w:p w:rsidR="00470AE3"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53. Вывод об эффективности (неэффективности) реализации муниципальной программы может определяться на основании следующих критериев:</w:t>
      </w:r>
    </w:p>
    <w:p w:rsidR="00470AE3" w:rsidRPr="00010B70" w:rsidRDefault="00470AE3"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4"/>
        <w:gridCol w:w="3162"/>
      </w:tblGrid>
      <w:tr w:rsidR="00470AE3" w:rsidRPr="00010B70" w:rsidTr="00307EC6">
        <w:tc>
          <w:tcPr>
            <w:tcW w:w="6194" w:type="dxa"/>
          </w:tcPr>
          <w:p w:rsidR="00470AE3" w:rsidRPr="00010B70" w:rsidRDefault="00470AE3"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Вывод об эффективности реализации муниципальной программы (подпрограммы)</w:t>
            </w:r>
          </w:p>
        </w:tc>
        <w:tc>
          <w:tcPr>
            <w:tcW w:w="3162" w:type="dxa"/>
          </w:tcPr>
          <w:p w:rsidR="00470AE3" w:rsidRPr="00010B70" w:rsidRDefault="00470AE3"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Критерий оценки эффективности ЭГП</w:t>
            </w:r>
          </w:p>
        </w:tc>
      </w:tr>
      <w:tr w:rsidR="00470AE3" w:rsidRPr="00010B70" w:rsidTr="00307EC6">
        <w:tc>
          <w:tcPr>
            <w:tcW w:w="6194" w:type="dxa"/>
          </w:tcPr>
          <w:p w:rsidR="00470AE3" w:rsidRPr="00010B70" w:rsidRDefault="00470AE3"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Неэффективная</w:t>
            </w:r>
          </w:p>
        </w:tc>
        <w:tc>
          <w:tcPr>
            <w:tcW w:w="3162" w:type="dxa"/>
          </w:tcPr>
          <w:p w:rsidR="00470AE3" w:rsidRPr="00010B70" w:rsidRDefault="00470AE3" w:rsidP="006E1B0C">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менее 50 % </w:t>
            </w:r>
          </w:p>
        </w:tc>
      </w:tr>
      <w:tr w:rsidR="00470AE3" w:rsidRPr="00010B70" w:rsidTr="00307EC6">
        <w:tc>
          <w:tcPr>
            <w:tcW w:w="6194" w:type="dxa"/>
          </w:tcPr>
          <w:p w:rsidR="00470AE3" w:rsidRPr="00010B70" w:rsidRDefault="00470AE3"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Уровень эффективности удовлетворительный</w:t>
            </w:r>
          </w:p>
        </w:tc>
        <w:tc>
          <w:tcPr>
            <w:tcW w:w="3162" w:type="dxa"/>
          </w:tcPr>
          <w:p w:rsidR="00470AE3" w:rsidRPr="00010B70" w:rsidRDefault="00470AE3"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50%-79%</w:t>
            </w:r>
          </w:p>
        </w:tc>
      </w:tr>
      <w:tr w:rsidR="00470AE3" w:rsidRPr="00010B70" w:rsidTr="00307EC6">
        <w:tc>
          <w:tcPr>
            <w:tcW w:w="6194" w:type="dxa"/>
          </w:tcPr>
          <w:p w:rsidR="00470AE3" w:rsidRPr="00010B70" w:rsidRDefault="00470AE3"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Эффективная</w:t>
            </w:r>
          </w:p>
        </w:tc>
        <w:tc>
          <w:tcPr>
            <w:tcW w:w="3162" w:type="dxa"/>
          </w:tcPr>
          <w:p w:rsidR="00470AE3" w:rsidRPr="00010B70" w:rsidRDefault="00470AE3"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80%-100%</w:t>
            </w:r>
          </w:p>
        </w:tc>
      </w:tr>
      <w:tr w:rsidR="00470AE3" w:rsidRPr="00010B70" w:rsidTr="00307EC6">
        <w:tc>
          <w:tcPr>
            <w:tcW w:w="6194" w:type="dxa"/>
          </w:tcPr>
          <w:p w:rsidR="00470AE3" w:rsidRPr="00010B70" w:rsidRDefault="00470AE3"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Высокоэффективная</w:t>
            </w:r>
          </w:p>
        </w:tc>
        <w:tc>
          <w:tcPr>
            <w:tcW w:w="3162" w:type="dxa"/>
          </w:tcPr>
          <w:p w:rsidR="00470AE3" w:rsidRPr="00010B70" w:rsidRDefault="00470AE3"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более100%</w:t>
            </w:r>
          </w:p>
        </w:tc>
      </w:tr>
    </w:tbl>
    <w:p w:rsidR="00470AE3" w:rsidRPr="00010B70" w:rsidRDefault="00470AE3" w:rsidP="00EA3A16">
      <w:pPr>
        <w:widowControl/>
        <w:autoSpaceDE/>
        <w:autoSpaceDN/>
        <w:adjustRightInd/>
        <w:spacing w:line="240" w:lineRule="atLeast"/>
        <w:ind w:firstLine="567"/>
        <w:jc w:val="both"/>
        <w:rPr>
          <w:rFonts w:ascii="Times New Roman" w:hAnsi="Times New Roman" w:cs="Times New Roman"/>
          <w:color w:val="000000"/>
          <w:sz w:val="28"/>
          <w:szCs w:val="28"/>
        </w:rPr>
      </w:pPr>
      <w:r w:rsidRPr="00773673">
        <w:rPr>
          <w:rFonts w:ascii="Times New Roman" w:hAnsi="Times New Roman" w:cs="Times New Roman"/>
          <w:color w:val="000000"/>
          <w:sz w:val="28"/>
          <w:szCs w:val="28"/>
        </w:rPr>
        <w:t>Оценка эффективности муниципальной программы осуществляется ответственным исполнителем ежегодно, до 1 мая года, следующего за отчетным. Результаты оценки муниципальной программы предоставляются ответственным исполнителем Главе Рузаевского муниципального района</w:t>
      </w:r>
      <w:r w:rsidRPr="00010B70">
        <w:rPr>
          <w:rFonts w:ascii="Times New Roman" w:hAnsi="Times New Roman" w:cs="Times New Roman"/>
          <w:color w:val="000000"/>
          <w:sz w:val="28"/>
          <w:szCs w:val="28"/>
        </w:rPr>
        <w:t xml:space="preserve">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rPr>
        <w:t xml:space="preserve"> в составе годового отчета о ходе реализации и оценке эффективности муниципальной программы.</w:t>
      </w:r>
    </w:p>
    <w:p w:rsidR="00470AE3" w:rsidRDefault="00470AE3" w:rsidP="00F35FA6">
      <w:pPr>
        <w:widowControl/>
        <w:autoSpaceDE/>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w:t>
      </w:r>
      <w:r>
        <w:rPr>
          <w:rFonts w:ascii="Times New Roman" w:hAnsi="Times New Roman"/>
          <w:color w:val="000000"/>
          <w:sz w:val="28"/>
          <w:szCs w:val="28"/>
          <w:shd w:val="clear" w:color="auto" w:fill="FFFFFF"/>
        </w:rPr>
        <w:t>ой программы.</w:t>
      </w:r>
    </w:p>
    <w:p w:rsidR="00470AE3" w:rsidRDefault="00470AE3" w:rsidP="007A7B0E">
      <w:pPr>
        <w:widowControl/>
        <w:autoSpaceDE/>
        <w:autoSpaceDN/>
        <w:adjustRightInd/>
        <w:jc w:val="both"/>
        <w:rPr>
          <w:rFonts w:ascii="Times New Roman" w:hAnsi="Times New Roman"/>
          <w:color w:val="000000"/>
          <w:sz w:val="28"/>
          <w:szCs w:val="28"/>
          <w:shd w:val="clear" w:color="auto" w:fill="FFFFFF"/>
        </w:rPr>
      </w:pPr>
    </w:p>
    <w:p w:rsidR="00470AE3" w:rsidRDefault="00470AE3" w:rsidP="00245033">
      <w:pPr>
        <w:tabs>
          <w:tab w:val="left" w:pos="851"/>
          <w:tab w:val="left" w:pos="993"/>
        </w:tabs>
        <w:jc w:val="both"/>
        <w:rPr>
          <w:rFonts w:ascii="Times New Roman" w:hAnsi="Times New Roman"/>
          <w:sz w:val="28"/>
          <w:szCs w:val="28"/>
        </w:rPr>
      </w:pPr>
    </w:p>
    <w:p w:rsidR="00470AE3" w:rsidRDefault="00470AE3">
      <w:pPr>
        <w:widowControl/>
        <w:autoSpaceDE/>
        <w:adjustRightInd/>
        <w:rPr>
          <w:rFonts w:ascii="Arial CYR" w:hAnsi="Arial CYR" w:cs="Arial CYR"/>
          <w:sz w:val="20"/>
          <w:szCs w:val="20"/>
        </w:rPr>
        <w:sectPr w:rsidR="00470AE3" w:rsidSect="002A09A7">
          <w:pgSz w:w="11906" w:h="16838"/>
          <w:pgMar w:top="1134" w:right="851" w:bottom="1134" w:left="1134" w:header="709" w:footer="709" w:gutter="0"/>
          <w:cols w:space="708"/>
          <w:docGrid w:linePitch="360"/>
        </w:sectPr>
      </w:pPr>
    </w:p>
    <w:tbl>
      <w:tblPr>
        <w:tblW w:w="5000" w:type="pct"/>
        <w:tblLook w:val="00A0"/>
      </w:tblPr>
      <w:tblGrid>
        <w:gridCol w:w="303"/>
        <w:gridCol w:w="355"/>
        <w:gridCol w:w="331"/>
        <w:gridCol w:w="13"/>
        <w:gridCol w:w="41"/>
        <w:gridCol w:w="9"/>
        <w:gridCol w:w="14"/>
        <w:gridCol w:w="3472"/>
        <w:gridCol w:w="226"/>
        <w:gridCol w:w="122"/>
        <w:gridCol w:w="315"/>
        <w:gridCol w:w="155"/>
        <w:gridCol w:w="44"/>
        <w:gridCol w:w="43"/>
        <w:gridCol w:w="49"/>
        <w:gridCol w:w="73"/>
        <w:gridCol w:w="641"/>
        <w:gridCol w:w="236"/>
        <w:gridCol w:w="229"/>
        <w:gridCol w:w="573"/>
        <w:gridCol w:w="11"/>
        <w:gridCol w:w="73"/>
        <w:gridCol w:w="186"/>
        <w:gridCol w:w="665"/>
        <w:gridCol w:w="146"/>
        <w:gridCol w:w="196"/>
        <w:gridCol w:w="9"/>
        <w:gridCol w:w="9"/>
        <w:gridCol w:w="25"/>
        <w:gridCol w:w="359"/>
        <w:gridCol w:w="83"/>
        <w:gridCol w:w="35"/>
        <w:gridCol w:w="303"/>
        <w:gridCol w:w="396"/>
        <w:gridCol w:w="12"/>
        <w:gridCol w:w="74"/>
        <w:gridCol w:w="236"/>
        <w:gridCol w:w="40"/>
        <w:gridCol w:w="72"/>
        <w:gridCol w:w="17"/>
        <w:gridCol w:w="421"/>
        <w:gridCol w:w="301"/>
        <w:gridCol w:w="175"/>
        <w:gridCol w:w="359"/>
        <w:gridCol w:w="4"/>
        <w:gridCol w:w="364"/>
        <w:gridCol w:w="233"/>
        <w:gridCol w:w="519"/>
        <w:gridCol w:w="218"/>
        <w:gridCol w:w="209"/>
        <w:gridCol w:w="276"/>
        <w:gridCol w:w="49"/>
        <w:gridCol w:w="6"/>
        <w:gridCol w:w="138"/>
        <w:gridCol w:w="949"/>
        <w:gridCol w:w="95"/>
        <w:gridCol w:w="149"/>
        <w:gridCol w:w="28"/>
        <w:gridCol w:w="59"/>
        <w:gridCol w:w="83"/>
        <w:gridCol w:w="9"/>
        <w:gridCol w:w="21"/>
        <w:gridCol w:w="68"/>
        <w:gridCol w:w="31"/>
        <w:gridCol w:w="107"/>
        <w:gridCol w:w="55"/>
        <w:gridCol w:w="236"/>
      </w:tblGrid>
      <w:tr w:rsidR="00470AE3" w:rsidRPr="00FF37F1" w:rsidTr="00385D49">
        <w:trPr>
          <w:gridAfter w:val="6"/>
          <w:wAfter w:w="164" w:type="pct"/>
          <w:trHeight w:val="315"/>
        </w:trPr>
        <w:tc>
          <w:tcPr>
            <w:tcW w:w="215" w:type="pct"/>
            <w:gridSpan w:val="2"/>
            <w:noWrap/>
            <w:vAlign w:val="bottom"/>
          </w:tcPr>
          <w:p w:rsidR="00470AE3" w:rsidRPr="00FF37F1" w:rsidRDefault="00470AE3">
            <w:pPr>
              <w:widowControl/>
              <w:autoSpaceDE/>
              <w:adjustRightInd/>
              <w:rPr>
                <w:rFonts w:ascii="Arial CYR" w:hAnsi="Arial CYR" w:cs="Arial CYR"/>
                <w:sz w:val="18"/>
                <w:szCs w:val="18"/>
              </w:rPr>
            </w:pPr>
          </w:p>
        </w:tc>
        <w:tc>
          <w:tcPr>
            <w:tcW w:w="1265" w:type="pct"/>
            <w:gridSpan w:val="6"/>
            <w:noWrap/>
            <w:vAlign w:val="bottom"/>
          </w:tcPr>
          <w:p w:rsidR="00470AE3" w:rsidRPr="00FF37F1" w:rsidRDefault="00470AE3">
            <w:pPr>
              <w:widowControl/>
              <w:autoSpaceDE/>
              <w:adjustRightInd/>
              <w:rPr>
                <w:rFonts w:ascii="Arial CYR" w:hAnsi="Arial CYR" w:cs="Arial CYR"/>
                <w:sz w:val="18"/>
                <w:szCs w:val="18"/>
              </w:rPr>
            </w:pPr>
          </w:p>
        </w:tc>
        <w:tc>
          <w:tcPr>
            <w:tcW w:w="217" w:type="pct"/>
            <w:gridSpan w:val="3"/>
            <w:noWrap/>
            <w:vAlign w:val="bottom"/>
          </w:tcPr>
          <w:p w:rsidR="00470AE3" w:rsidRPr="00FF37F1" w:rsidRDefault="00470AE3">
            <w:pPr>
              <w:widowControl/>
              <w:autoSpaceDE/>
              <w:adjustRightInd/>
              <w:rPr>
                <w:rFonts w:ascii="Arial CYR" w:hAnsi="Arial CYR" w:cs="Arial CYR"/>
                <w:sz w:val="18"/>
                <w:szCs w:val="18"/>
              </w:rPr>
            </w:pPr>
          </w:p>
        </w:tc>
        <w:tc>
          <w:tcPr>
            <w:tcW w:w="119" w:type="pct"/>
            <w:gridSpan w:val="5"/>
            <w:noWrap/>
            <w:vAlign w:val="bottom"/>
          </w:tcPr>
          <w:p w:rsidR="00470AE3" w:rsidRPr="00FF37F1" w:rsidRDefault="00470AE3">
            <w:pPr>
              <w:widowControl/>
              <w:autoSpaceDE/>
              <w:adjustRightInd/>
              <w:rPr>
                <w:rFonts w:ascii="Arial CYR" w:hAnsi="Arial CYR" w:cs="Arial CYR"/>
                <w:sz w:val="18"/>
                <w:szCs w:val="18"/>
              </w:rPr>
            </w:pPr>
          </w:p>
        </w:tc>
        <w:tc>
          <w:tcPr>
            <w:tcW w:w="360" w:type="pct"/>
            <w:gridSpan w:val="3"/>
            <w:noWrap/>
            <w:vAlign w:val="bottom"/>
          </w:tcPr>
          <w:p w:rsidR="00470AE3" w:rsidRPr="00FF37F1" w:rsidRDefault="00470AE3">
            <w:pPr>
              <w:widowControl/>
              <w:autoSpaceDE/>
              <w:adjustRightInd/>
              <w:rPr>
                <w:rFonts w:ascii="Arial CYR" w:hAnsi="Arial CYR" w:cs="Arial CYR"/>
                <w:sz w:val="18"/>
                <w:szCs w:val="18"/>
              </w:rPr>
            </w:pPr>
          </w:p>
        </w:tc>
        <w:tc>
          <w:tcPr>
            <w:tcW w:w="276" w:type="pct"/>
            <w:gridSpan w:val="4"/>
            <w:noWrap/>
            <w:vAlign w:val="bottom"/>
          </w:tcPr>
          <w:p w:rsidR="00470AE3" w:rsidRPr="00FF37F1" w:rsidRDefault="00470AE3">
            <w:pPr>
              <w:widowControl/>
              <w:autoSpaceDE/>
              <w:adjustRightInd/>
              <w:rPr>
                <w:rFonts w:ascii="Arial CYR" w:hAnsi="Arial CYR" w:cs="Arial CYR"/>
                <w:sz w:val="18"/>
                <w:szCs w:val="18"/>
              </w:rPr>
            </w:pPr>
          </w:p>
        </w:tc>
        <w:tc>
          <w:tcPr>
            <w:tcW w:w="265" w:type="pct"/>
            <w:gridSpan w:val="2"/>
            <w:noWrap/>
            <w:vAlign w:val="bottom"/>
          </w:tcPr>
          <w:p w:rsidR="00470AE3" w:rsidRPr="00FF37F1" w:rsidRDefault="00470AE3">
            <w:pPr>
              <w:widowControl/>
              <w:autoSpaceDE/>
              <w:adjustRightInd/>
              <w:rPr>
                <w:rFonts w:ascii="Arial CYR" w:hAnsi="Arial CYR" w:cs="Arial CYR"/>
                <w:sz w:val="18"/>
                <w:szCs w:val="18"/>
              </w:rPr>
            </w:pPr>
          </w:p>
        </w:tc>
        <w:tc>
          <w:tcPr>
            <w:tcW w:w="332" w:type="pct"/>
            <w:gridSpan w:val="8"/>
            <w:noWrap/>
            <w:vAlign w:val="bottom"/>
          </w:tcPr>
          <w:p w:rsidR="00470AE3" w:rsidRPr="00FF37F1" w:rsidRDefault="00470AE3">
            <w:pPr>
              <w:widowControl/>
              <w:autoSpaceDE/>
              <w:adjustRightInd/>
              <w:rPr>
                <w:rFonts w:ascii="Arial CYR" w:hAnsi="Arial CYR" w:cs="Arial CYR"/>
                <w:sz w:val="18"/>
                <w:szCs w:val="18"/>
              </w:rPr>
            </w:pPr>
          </w:p>
        </w:tc>
        <w:tc>
          <w:tcPr>
            <w:tcW w:w="1121" w:type="pct"/>
            <w:gridSpan w:val="16"/>
          </w:tcPr>
          <w:p w:rsidR="00470AE3" w:rsidRPr="00FF37F1" w:rsidRDefault="00470AE3" w:rsidP="00D515E6">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ПРИЛОЖЕНИЕ 1</w:t>
            </w:r>
          </w:p>
        </w:tc>
        <w:tc>
          <w:tcPr>
            <w:tcW w:w="158" w:type="pct"/>
            <w:gridSpan w:val="2"/>
          </w:tcPr>
          <w:p w:rsidR="00470AE3" w:rsidRPr="00FF37F1" w:rsidRDefault="00470AE3">
            <w:pPr>
              <w:widowControl/>
              <w:autoSpaceDE/>
              <w:adjustRightInd/>
              <w:jc w:val="right"/>
              <w:rPr>
                <w:rFonts w:ascii="Times New Roman" w:hAnsi="Times New Roman" w:cs="Times New Roman"/>
                <w:b/>
                <w:bCs/>
                <w:sz w:val="18"/>
                <w:szCs w:val="18"/>
              </w:rPr>
            </w:pPr>
          </w:p>
        </w:tc>
        <w:tc>
          <w:tcPr>
            <w:tcW w:w="509" w:type="pct"/>
            <w:gridSpan w:val="10"/>
          </w:tcPr>
          <w:p w:rsidR="00470AE3" w:rsidRPr="00FF37F1" w:rsidRDefault="00470AE3">
            <w:pPr>
              <w:widowControl/>
              <w:autoSpaceDE/>
              <w:adjustRightInd/>
              <w:jc w:val="right"/>
              <w:rPr>
                <w:rFonts w:ascii="Times New Roman" w:hAnsi="Times New Roman" w:cs="Times New Roman"/>
                <w:b/>
                <w:bCs/>
                <w:sz w:val="18"/>
                <w:szCs w:val="18"/>
              </w:rPr>
            </w:pPr>
          </w:p>
        </w:tc>
      </w:tr>
      <w:tr w:rsidR="00470AE3" w:rsidRPr="00FF37F1" w:rsidTr="00385D49">
        <w:trPr>
          <w:gridAfter w:val="6"/>
          <w:wAfter w:w="164" w:type="pct"/>
          <w:trHeight w:val="1035"/>
        </w:trPr>
        <w:tc>
          <w:tcPr>
            <w:tcW w:w="215" w:type="pct"/>
            <w:gridSpan w:val="2"/>
            <w:noWrap/>
            <w:vAlign w:val="bottom"/>
          </w:tcPr>
          <w:p w:rsidR="00470AE3" w:rsidRPr="00FF37F1" w:rsidRDefault="00470AE3">
            <w:pPr>
              <w:widowControl/>
              <w:autoSpaceDE/>
              <w:adjustRightInd/>
              <w:rPr>
                <w:rFonts w:ascii="Arial CYR" w:hAnsi="Arial CYR" w:cs="Arial CYR"/>
                <w:sz w:val="18"/>
                <w:szCs w:val="18"/>
              </w:rPr>
            </w:pPr>
          </w:p>
        </w:tc>
        <w:tc>
          <w:tcPr>
            <w:tcW w:w="1265" w:type="pct"/>
            <w:gridSpan w:val="6"/>
            <w:noWrap/>
            <w:vAlign w:val="bottom"/>
          </w:tcPr>
          <w:p w:rsidR="00470AE3" w:rsidRPr="00FF37F1" w:rsidRDefault="00470AE3">
            <w:pPr>
              <w:widowControl/>
              <w:autoSpaceDE/>
              <w:adjustRightInd/>
              <w:rPr>
                <w:rFonts w:ascii="Arial CYR" w:hAnsi="Arial CYR" w:cs="Arial CYR"/>
                <w:sz w:val="18"/>
                <w:szCs w:val="18"/>
              </w:rPr>
            </w:pPr>
          </w:p>
        </w:tc>
        <w:tc>
          <w:tcPr>
            <w:tcW w:w="217" w:type="pct"/>
            <w:gridSpan w:val="3"/>
            <w:noWrap/>
            <w:vAlign w:val="bottom"/>
          </w:tcPr>
          <w:p w:rsidR="00470AE3" w:rsidRPr="00FF37F1" w:rsidRDefault="00470AE3">
            <w:pPr>
              <w:widowControl/>
              <w:autoSpaceDE/>
              <w:adjustRightInd/>
              <w:rPr>
                <w:rFonts w:ascii="Arial CYR" w:hAnsi="Arial CYR" w:cs="Arial CYR"/>
                <w:sz w:val="18"/>
                <w:szCs w:val="18"/>
              </w:rPr>
            </w:pPr>
          </w:p>
        </w:tc>
        <w:tc>
          <w:tcPr>
            <w:tcW w:w="119" w:type="pct"/>
            <w:gridSpan w:val="5"/>
            <w:noWrap/>
            <w:vAlign w:val="bottom"/>
          </w:tcPr>
          <w:p w:rsidR="00470AE3" w:rsidRPr="00FF37F1" w:rsidRDefault="00470AE3">
            <w:pPr>
              <w:widowControl/>
              <w:autoSpaceDE/>
              <w:adjustRightInd/>
              <w:rPr>
                <w:rFonts w:ascii="Arial CYR" w:hAnsi="Arial CYR" w:cs="Arial CYR"/>
                <w:sz w:val="18"/>
                <w:szCs w:val="18"/>
              </w:rPr>
            </w:pPr>
          </w:p>
        </w:tc>
        <w:tc>
          <w:tcPr>
            <w:tcW w:w="360" w:type="pct"/>
            <w:gridSpan w:val="3"/>
            <w:noWrap/>
            <w:vAlign w:val="bottom"/>
          </w:tcPr>
          <w:p w:rsidR="00470AE3" w:rsidRPr="00FF37F1" w:rsidRDefault="00470AE3">
            <w:pPr>
              <w:widowControl/>
              <w:autoSpaceDE/>
              <w:adjustRightInd/>
              <w:rPr>
                <w:rFonts w:ascii="Arial CYR" w:hAnsi="Arial CYR" w:cs="Arial CYR"/>
                <w:sz w:val="18"/>
                <w:szCs w:val="18"/>
              </w:rPr>
            </w:pPr>
          </w:p>
        </w:tc>
        <w:tc>
          <w:tcPr>
            <w:tcW w:w="276" w:type="pct"/>
            <w:gridSpan w:val="4"/>
            <w:noWrap/>
            <w:vAlign w:val="bottom"/>
          </w:tcPr>
          <w:p w:rsidR="00470AE3" w:rsidRPr="00FF37F1" w:rsidRDefault="00470AE3">
            <w:pPr>
              <w:widowControl/>
              <w:autoSpaceDE/>
              <w:adjustRightInd/>
              <w:rPr>
                <w:rFonts w:ascii="Arial CYR" w:hAnsi="Arial CYR" w:cs="Arial CYR"/>
                <w:sz w:val="18"/>
                <w:szCs w:val="18"/>
              </w:rPr>
            </w:pPr>
          </w:p>
        </w:tc>
        <w:tc>
          <w:tcPr>
            <w:tcW w:w="265" w:type="pct"/>
            <w:gridSpan w:val="2"/>
            <w:noWrap/>
            <w:vAlign w:val="bottom"/>
          </w:tcPr>
          <w:p w:rsidR="00470AE3" w:rsidRPr="00FF37F1" w:rsidRDefault="00470AE3">
            <w:pPr>
              <w:widowControl/>
              <w:autoSpaceDE/>
              <w:adjustRightInd/>
              <w:rPr>
                <w:rFonts w:ascii="Arial CYR" w:hAnsi="Arial CYR" w:cs="Arial CYR"/>
                <w:sz w:val="18"/>
                <w:szCs w:val="18"/>
              </w:rPr>
            </w:pPr>
          </w:p>
        </w:tc>
        <w:tc>
          <w:tcPr>
            <w:tcW w:w="332" w:type="pct"/>
            <w:gridSpan w:val="8"/>
            <w:noWrap/>
            <w:vAlign w:val="bottom"/>
          </w:tcPr>
          <w:p w:rsidR="00470AE3" w:rsidRPr="00FF37F1" w:rsidRDefault="00470AE3">
            <w:pPr>
              <w:widowControl/>
              <w:autoSpaceDE/>
              <w:adjustRightInd/>
              <w:rPr>
                <w:rFonts w:ascii="Arial CYR" w:hAnsi="Arial CYR" w:cs="Arial CYR"/>
                <w:sz w:val="18"/>
                <w:szCs w:val="18"/>
              </w:rPr>
            </w:pPr>
          </w:p>
        </w:tc>
        <w:tc>
          <w:tcPr>
            <w:tcW w:w="1121" w:type="pct"/>
            <w:gridSpan w:val="16"/>
          </w:tcPr>
          <w:p w:rsidR="00470AE3" w:rsidRPr="00FF37F1" w:rsidRDefault="00470AE3">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к муниципальной программе "Экономическое развитие Рузаевского муниципального района Республики Мордовия на 2020-2026 годы"</w:t>
            </w:r>
          </w:p>
        </w:tc>
        <w:tc>
          <w:tcPr>
            <w:tcW w:w="158" w:type="pct"/>
            <w:gridSpan w:val="2"/>
          </w:tcPr>
          <w:p w:rsidR="00470AE3" w:rsidRPr="00FF37F1" w:rsidRDefault="00470AE3">
            <w:pPr>
              <w:widowControl/>
              <w:autoSpaceDE/>
              <w:adjustRightInd/>
              <w:rPr>
                <w:rFonts w:ascii="Times New Roman" w:hAnsi="Times New Roman" w:cs="Times New Roman"/>
                <w:b/>
                <w:bCs/>
                <w:sz w:val="18"/>
                <w:szCs w:val="18"/>
              </w:rPr>
            </w:pPr>
          </w:p>
        </w:tc>
        <w:tc>
          <w:tcPr>
            <w:tcW w:w="509" w:type="pct"/>
            <w:gridSpan w:val="10"/>
          </w:tcPr>
          <w:p w:rsidR="00470AE3" w:rsidRPr="00FF37F1" w:rsidRDefault="00470AE3">
            <w:pPr>
              <w:widowControl/>
              <w:autoSpaceDE/>
              <w:adjustRightInd/>
              <w:rPr>
                <w:rFonts w:ascii="Times New Roman" w:hAnsi="Times New Roman" w:cs="Times New Roman"/>
                <w:b/>
                <w:bCs/>
                <w:sz w:val="18"/>
                <w:szCs w:val="18"/>
              </w:rPr>
            </w:pPr>
          </w:p>
        </w:tc>
      </w:tr>
      <w:tr w:rsidR="00470AE3" w:rsidRPr="00FF37F1" w:rsidTr="00385D49">
        <w:trPr>
          <w:trHeight w:val="315"/>
        </w:trPr>
        <w:tc>
          <w:tcPr>
            <w:tcW w:w="4836" w:type="pct"/>
            <w:gridSpan w:val="61"/>
            <w:noWrap/>
            <w:vAlign w:val="bottom"/>
          </w:tcPr>
          <w:p w:rsidR="00470AE3" w:rsidRPr="00270CD9" w:rsidRDefault="00470AE3" w:rsidP="003D3ECF">
            <w:pPr>
              <w:widowControl/>
              <w:autoSpaceDE/>
              <w:adjustRightInd/>
              <w:jc w:val="center"/>
              <w:rPr>
                <w:rFonts w:ascii="Times New Roman" w:hAnsi="Times New Roman" w:cs="Times New Roman"/>
                <w:b/>
                <w:sz w:val="24"/>
                <w:szCs w:val="24"/>
              </w:rPr>
            </w:pPr>
            <w:r w:rsidRPr="00270CD9">
              <w:rPr>
                <w:rFonts w:ascii="Times New Roman" w:hAnsi="Times New Roman" w:cs="Times New Roman"/>
                <w:b/>
                <w:sz w:val="24"/>
                <w:szCs w:val="24"/>
              </w:rPr>
              <w:t xml:space="preserve">Сведения </w:t>
            </w:r>
          </w:p>
          <w:p w:rsidR="00470AE3" w:rsidRPr="00270CD9" w:rsidRDefault="00470AE3" w:rsidP="003D3ECF">
            <w:pPr>
              <w:widowControl/>
              <w:autoSpaceDE/>
              <w:adjustRightInd/>
              <w:jc w:val="center"/>
              <w:rPr>
                <w:rFonts w:ascii="Times New Roman" w:hAnsi="Times New Roman" w:cs="Times New Roman"/>
                <w:b/>
                <w:bCs/>
                <w:sz w:val="24"/>
                <w:szCs w:val="24"/>
              </w:rPr>
            </w:pPr>
            <w:r w:rsidRPr="00270CD9">
              <w:rPr>
                <w:rFonts w:ascii="Times New Roman" w:hAnsi="Times New Roman" w:cs="Times New Roman"/>
                <w:b/>
                <w:sz w:val="24"/>
                <w:szCs w:val="24"/>
              </w:rPr>
              <w:t>о целевых показателях (индикаторах) муниципальной программы, подразделов муниципальной программы и их значениях</w:t>
            </w:r>
          </w:p>
        </w:tc>
        <w:tc>
          <w:tcPr>
            <w:tcW w:w="92" w:type="pct"/>
            <w:gridSpan w:val="5"/>
          </w:tcPr>
          <w:p w:rsidR="00470AE3" w:rsidRPr="00270CD9" w:rsidRDefault="00470AE3">
            <w:pPr>
              <w:widowControl/>
              <w:autoSpaceDE/>
              <w:adjustRightInd/>
              <w:jc w:val="center"/>
              <w:rPr>
                <w:rFonts w:ascii="Times New Roman" w:hAnsi="Times New Roman" w:cs="Times New Roman"/>
                <w:b/>
                <w:bCs/>
                <w:sz w:val="24"/>
                <w:szCs w:val="24"/>
              </w:rPr>
            </w:pPr>
          </w:p>
        </w:tc>
        <w:tc>
          <w:tcPr>
            <w:tcW w:w="72" w:type="pct"/>
          </w:tcPr>
          <w:p w:rsidR="00470AE3" w:rsidRPr="00FF37F1" w:rsidRDefault="00470AE3">
            <w:pPr>
              <w:widowControl/>
              <w:autoSpaceDE/>
              <w:adjustRightInd/>
              <w:jc w:val="center"/>
              <w:rPr>
                <w:rFonts w:ascii="Times New Roman" w:hAnsi="Times New Roman" w:cs="Times New Roman"/>
                <w:b/>
                <w:bCs/>
                <w:sz w:val="18"/>
                <w:szCs w:val="18"/>
              </w:rPr>
            </w:pPr>
          </w:p>
        </w:tc>
      </w:tr>
      <w:tr w:rsidR="00470AE3" w:rsidRPr="00FF37F1" w:rsidTr="00385D49">
        <w:trPr>
          <w:gridAfter w:val="2"/>
          <w:wAfter w:w="90" w:type="pct"/>
          <w:trHeight w:val="255"/>
        </w:trPr>
        <w:tc>
          <w:tcPr>
            <w:tcW w:w="215" w:type="pct"/>
            <w:gridSpan w:val="2"/>
            <w:noWrap/>
            <w:vAlign w:val="bottom"/>
          </w:tcPr>
          <w:p w:rsidR="00470AE3" w:rsidRPr="00FF37F1" w:rsidRDefault="00470AE3">
            <w:pPr>
              <w:widowControl/>
              <w:autoSpaceDE/>
              <w:adjustRightInd/>
              <w:rPr>
                <w:rFonts w:ascii="Arial CYR" w:hAnsi="Arial CYR" w:cs="Arial CYR"/>
                <w:sz w:val="18"/>
                <w:szCs w:val="18"/>
              </w:rPr>
            </w:pPr>
          </w:p>
        </w:tc>
        <w:tc>
          <w:tcPr>
            <w:tcW w:w="1379" w:type="pct"/>
            <w:gridSpan w:val="8"/>
            <w:noWrap/>
            <w:vAlign w:val="bottom"/>
          </w:tcPr>
          <w:p w:rsidR="00470AE3" w:rsidRPr="00FF37F1" w:rsidRDefault="00470AE3">
            <w:pPr>
              <w:widowControl/>
              <w:autoSpaceDE/>
              <w:adjustRightInd/>
              <w:rPr>
                <w:rFonts w:ascii="Arial CYR" w:hAnsi="Arial CYR" w:cs="Arial CYR"/>
                <w:sz w:val="18"/>
                <w:szCs w:val="18"/>
              </w:rPr>
            </w:pPr>
          </w:p>
        </w:tc>
        <w:tc>
          <w:tcPr>
            <w:tcW w:w="431" w:type="pct"/>
            <w:gridSpan w:val="7"/>
            <w:noWrap/>
            <w:vAlign w:val="bottom"/>
          </w:tcPr>
          <w:p w:rsidR="00470AE3" w:rsidRPr="00FF37F1" w:rsidRDefault="00470AE3">
            <w:pPr>
              <w:widowControl/>
              <w:autoSpaceDE/>
              <w:adjustRightInd/>
              <w:rPr>
                <w:rFonts w:ascii="Arial CYR" w:hAnsi="Arial CYR" w:cs="Arial CYR"/>
                <w:sz w:val="18"/>
                <w:szCs w:val="18"/>
              </w:rPr>
            </w:pPr>
          </w:p>
        </w:tc>
        <w:tc>
          <w:tcPr>
            <w:tcW w:w="76" w:type="pct"/>
            <w:noWrap/>
            <w:vAlign w:val="bottom"/>
          </w:tcPr>
          <w:p w:rsidR="00470AE3" w:rsidRPr="00FF37F1" w:rsidRDefault="00470AE3">
            <w:pPr>
              <w:widowControl/>
              <w:autoSpaceDE/>
              <w:adjustRightInd/>
              <w:rPr>
                <w:rFonts w:ascii="Arial CYR" w:hAnsi="Arial CYR" w:cs="Arial CYR"/>
                <w:sz w:val="18"/>
                <w:szCs w:val="18"/>
              </w:rPr>
            </w:pPr>
          </w:p>
        </w:tc>
        <w:tc>
          <w:tcPr>
            <w:tcW w:w="290" w:type="pct"/>
            <w:gridSpan w:val="4"/>
            <w:noWrap/>
            <w:vAlign w:val="bottom"/>
          </w:tcPr>
          <w:p w:rsidR="00470AE3" w:rsidRPr="00FF37F1" w:rsidRDefault="00470AE3">
            <w:pPr>
              <w:widowControl/>
              <w:autoSpaceDE/>
              <w:adjustRightInd/>
              <w:rPr>
                <w:rFonts w:ascii="Arial CYR" w:hAnsi="Arial CYR" w:cs="Arial CYR"/>
                <w:sz w:val="18"/>
                <w:szCs w:val="18"/>
              </w:rPr>
            </w:pPr>
          </w:p>
        </w:tc>
        <w:tc>
          <w:tcPr>
            <w:tcW w:w="278" w:type="pct"/>
            <w:gridSpan w:val="2"/>
            <w:noWrap/>
            <w:vAlign w:val="bottom"/>
          </w:tcPr>
          <w:p w:rsidR="00470AE3" w:rsidRPr="00FF37F1" w:rsidRDefault="00470AE3">
            <w:pPr>
              <w:widowControl/>
              <w:autoSpaceDE/>
              <w:adjustRightInd/>
              <w:rPr>
                <w:rFonts w:ascii="Arial CYR" w:hAnsi="Arial CYR" w:cs="Arial CYR"/>
                <w:sz w:val="18"/>
                <w:szCs w:val="18"/>
              </w:rPr>
            </w:pPr>
          </w:p>
        </w:tc>
        <w:tc>
          <w:tcPr>
            <w:tcW w:w="270" w:type="pct"/>
            <w:gridSpan w:val="7"/>
            <w:noWrap/>
            <w:vAlign w:val="bottom"/>
          </w:tcPr>
          <w:p w:rsidR="00470AE3" w:rsidRPr="00FF37F1" w:rsidRDefault="00470AE3">
            <w:pPr>
              <w:widowControl/>
              <w:autoSpaceDE/>
              <w:adjustRightInd/>
              <w:rPr>
                <w:rFonts w:ascii="Arial CYR" w:hAnsi="Arial CYR" w:cs="Arial CYR"/>
                <w:sz w:val="18"/>
                <w:szCs w:val="18"/>
              </w:rPr>
            </w:pPr>
          </w:p>
        </w:tc>
        <w:tc>
          <w:tcPr>
            <w:tcW w:w="344" w:type="pct"/>
            <w:gridSpan w:val="6"/>
            <w:noWrap/>
            <w:vAlign w:val="bottom"/>
          </w:tcPr>
          <w:p w:rsidR="00470AE3" w:rsidRPr="00FF37F1" w:rsidRDefault="00470AE3">
            <w:pPr>
              <w:widowControl/>
              <w:autoSpaceDE/>
              <w:adjustRightInd/>
              <w:rPr>
                <w:rFonts w:ascii="Arial CYR" w:hAnsi="Arial CYR" w:cs="Arial CYR"/>
                <w:sz w:val="18"/>
                <w:szCs w:val="18"/>
              </w:rPr>
            </w:pPr>
          </w:p>
        </w:tc>
        <w:tc>
          <w:tcPr>
            <w:tcW w:w="334" w:type="pct"/>
            <w:gridSpan w:val="6"/>
            <w:noWrap/>
            <w:vAlign w:val="bottom"/>
          </w:tcPr>
          <w:p w:rsidR="00470AE3" w:rsidRPr="00FF37F1" w:rsidRDefault="00470AE3">
            <w:pPr>
              <w:widowControl/>
              <w:autoSpaceDE/>
              <w:adjustRightInd/>
              <w:rPr>
                <w:rFonts w:ascii="Arial CYR" w:hAnsi="Arial CYR" w:cs="Arial CYR"/>
                <w:sz w:val="18"/>
                <w:szCs w:val="18"/>
              </w:rPr>
            </w:pPr>
          </w:p>
        </w:tc>
        <w:tc>
          <w:tcPr>
            <w:tcW w:w="237" w:type="pct"/>
            <w:gridSpan w:val="3"/>
            <w:noWrap/>
            <w:vAlign w:val="bottom"/>
          </w:tcPr>
          <w:p w:rsidR="00470AE3" w:rsidRPr="00FF37F1" w:rsidRDefault="00470AE3">
            <w:pPr>
              <w:widowControl/>
              <w:autoSpaceDE/>
              <w:adjustRightInd/>
              <w:rPr>
                <w:rFonts w:ascii="Arial CYR" w:hAnsi="Arial CYR" w:cs="Arial CYR"/>
                <w:sz w:val="18"/>
                <w:szCs w:val="18"/>
              </w:rPr>
            </w:pPr>
          </w:p>
        </w:tc>
        <w:tc>
          <w:tcPr>
            <w:tcW w:w="384" w:type="pct"/>
            <w:gridSpan w:val="4"/>
            <w:noWrap/>
            <w:vAlign w:val="bottom"/>
          </w:tcPr>
          <w:p w:rsidR="00470AE3" w:rsidRPr="00FF37F1" w:rsidRDefault="00470AE3">
            <w:pPr>
              <w:widowControl/>
              <w:autoSpaceDE/>
              <w:adjustRightInd/>
              <w:rPr>
                <w:rFonts w:ascii="Arial CYR" w:hAnsi="Arial CYR" w:cs="Arial CYR"/>
                <w:sz w:val="18"/>
                <w:szCs w:val="18"/>
              </w:rPr>
            </w:pPr>
          </w:p>
        </w:tc>
        <w:tc>
          <w:tcPr>
            <w:tcW w:w="153" w:type="pct"/>
            <w:gridSpan w:val="4"/>
            <w:noWrap/>
            <w:vAlign w:val="bottom"/>
          </w:tcPr>
          <w:p w:rsidR="00470AE3" w:rsidRPr="00FF37F1" w:rsidRDefault="00470AE3">
            <w:pPr>
              <w:widowControl/>
              <w:autoSpaceDE/>
              <w:adjustRightInd/>
              <w:rPr>
                <w:rFonts w:ascii="Arial CYR" w:hAnsi="Arial CYR" w:cs="Arial CYR"/>
                <w:sz w:val="18"/>
                <w:szCs w:val="18"/>
              </w:rPr>
            </w:pPr>
          </w:p>
        </w:tc>
        <w:tc>
          <w:tcPr>
            <w:tcW w:w="443" w:type="pct"/>
            <w:gridSpan w:val="6"/>
          </w:tcPr>
          <w:p w:rsidR="00470AE3" w:rsidRPr="00FF37F1" w:rsidRDefault="00470AE3">
            <w:pPr>
              <w:widowControl/>
              <w:autoSpaceDE/>
              <w:adjustRightInd/>
              <w:rPr>
                <w:rFonts w:ascii="Arial CYR" w:hAnsi="Arial CYR" w:cs="Arial CYR"/>
                <w:sz w:val="18"/>
                <w:szCs w:val="18"/>
              </w:rPr>
            </w:pPr>
          </w:p>
        </w:tc>
        <w:tc>
          <w:tcPr>
            <w:tcW w:w="77" w:type="pct"/>
            <w:gridSpan w:val="5"/>
          </w:tcPr>
          <w:p w:rsidR="00470AE3" w:rsidRPr="00FF37F1" w:rsidRDefault="00470AE3">
            <w:pPr>
              <w:widowControl/>
              <w:autoSpaceDE/>
              <w:adjustRightInd/>
              <w:rPr>
                <w:rFonts w:ascii="Arial CYR" w:hAnsi="Arial CYR" w:cs="Arial CYR"/>
                <w:sz w:val="18"/>
                <w:szCs w:val="18"/>
              </w:rPr>
            </w:pPr>
          </w:p>
        </w:tc>
      </w:tr>
      <w:tr w:rsidR="00470AE3" w:rsidRPr="00FF37F1" w:rsidTr="00385D49">
        <w:trPr>
          <w:gridAfter w:val="7"/>
          <w:wAfter w:w="167" w:type="pct"/>
          <w:trHeight w:val="289"/>
        </w:trPr>
        <w:tc>
          <w:tcPr>
            <w:tcW w:w="215" w:type="pct"/>
            <w:gridSpan w:val="2"/>
            <w:vMerge w:val="restart"/>
            <w:tcBorders>
              <w:top w:val="single" w:sz="4" w:space="0" w:color="auto"/>
              <w:left w:val="single" w:sz="4" w:space="0" w:color="auto"/>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№п/п</w:t>
            </w:r>
          </w:p>
        </w:tc>
        <w:tc>
          <w:tcPr>
            <w:tcW w:w="1379" w:type="pct"/>
            <w:gridSpan w:val="8"/>
            <w:vMerge w:val="restart"/>
            <w:tcBorders>
              <w:top w:val="single" w:sz="4" w:space="0" w:color="auto"/>
              <w:left w:val="single" w:sz="4" w:space="0" w:color="auto"/>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Показатель (индикатор) (наименование)</w:t>
            </w:r>
          </w:p>
        </w:tc>
        <w:tc>
          <w:tcPr>
            <w:tcW w:w="431" w:type="pct"/>
            <w:gridSpan w:val="7"/>
            <w:vMerge w:val="restart"/>
            <w:tcBorders>
              <w:top w:val="single" w:sz="4" w:space="0" w:color="auto"/>
              <w:left w:val="single" w:sz="4" w:space="0" w:color="auto"/>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Единица измерения</w:t>
            </w:r>
          </w:p>
        </w:tc>
        <w:tc>
          <w:tcPr>
            <w:tcW w:w="2808" w:type="pct"/>
            <w:gridSpan w:val="43"/>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Значения показателей</w:t>
            </w:r>
          </w:p>
        </w:tc>
      </w:tr>
      <w:tr w:rsidR="00470AE3" w:rsidRPr="00FF37F1" w:rsidTr="00385D49">
        <w:trPr>
          <w:gridAfter w:val="7"/>
          <w:wAfter w:w="167" w:type="pct"/>
          <w:trHeight w:val="407"/>
        </w:trPr>
        <w:tc>
          <w:tcPr>
            <w:tcW w:w="215" w:type="pct"/>
            <w:gridSpan w:val="2"/>
            <w:vMerge/>
            <w:tcBorders>
              <w:top w:val="single" w:sz="4" w:space="0" w:color="auto"/>
              <w:left w:val="single" w:sz="4" w:space="0" w:color="auto"/>
              <w:bottom w:val="single" w:sz="4" w:space="0" w:color="auto"/>
              <w:right w:val="single" w:sz="4" w:space="0" w:color="auto"/>
            </w:tcBorders>
            <w:vAlign w:val="center"/>
          </w:tcPr>
          <w:p w:rsidR="00470AE3" w:rsidRPr="00FF37F1" w:rsidRDefault="00470AE3">
            <w:pPr>
              <w:widowControl/>
              <w:autoSpaceDE/>
              <w:autoSpaceDN/>
              <w:adjustRightInd/>
              <w:rPr>
                <w:rFonts w:ascii="Times New Roman" w:hAnsi="Times New Roman" w:cs="Times New Roman"/>
                <w:b/>
                <w:bCs/>
                <w:sz w:val="18"/>
                <w:szCs w:val="18"/>
              </w:rPr>
            </w:pPr>
          </w:p>
        </w:tc>
        <w:tc>
          <w:tcPr>
            <w:tcW w:w="1379" w:type="pct"/>
            <w:gridSpan w:val="8"/>
            <w:vMerge/>
            <w:tcBorders>
              <w:top w:val="single" w:sz="4" w:space="0" w:color="auto"/>
              <w:left w:val="single" w:sz="4" w:space="0" w:color="auto"/>
              <w:bottom w:val="single" w:sz="4" w:space="0" w:color="auto"/>
              <w:right w:val="single" w:sz="4" w:space="0" w:color="auto"/>
            </w:tcBorders>
            <w:vAlign w:val="center"/>
          </w:tcPr>
          <w:p w:rsidR="00470AE3" w:rsidRPr="00FF37F1" w:rsidRDefault="00470AE3">
            <w:pPr>
              <w:widowControl/>
              <w:autoSpaceDE/>
              <w:autoSpaceDN/>
              <w:adjustRightInd/>
              <w:rPr>
                <w:rFonts w:ascii="Times New Roman" w:hAnsi="Times New Roman" w:cs="Times New Roman"/>
                <w:b/>
                <w:bCs/>
                <w:sz w:val="18"/>
                <w:szCs w:val="18"/>
              </w:rPr>
            </w:pPr>
          </w:p>
        </w:tc>
        <w:tc>
          <w:tcPr>
            <w:tcW w:w="431" w:type="pct"/>
            <w:gridSpan w:val="7"/>
            <w:vMerge/>
            <w:tcBorders>
              <w:top w:val="single" w:sz="4" w:space="0" w:color="auto"/>
              <w:left w:val="single" w:sz="4" w:space="0" w:color="auto"/>
              <w:bottom w:val="single" w:sz="4" w:space="0" w:color="auto"/>
              <w:right w:val="single" w:sz="4" w:space="0" w:color="auto"/>
            </w:tcBorders>
            <w:vAlign w:val="center"/>
          </w:tcPr>
          <w:p w:rsidR="00470AE3" w:rsidRPr="00FF37F1" w:rsidRDefault="00470AE3">
            <w:pPr>
              <w:widowControl/>
              <w:autoSpaceDE/>
              <w:autoSpaceDN/>
              <w:adjustRightInd/>
              <w:rPr>
                <w:rFonts w:ascii="Times New Roman" w:hAnsi="Times New Roman" w:cs="Times New Roman"/>
                <w:b/>
                <w:bCs/>
                <w:sz w:val="18"/>
                <w:szCs w:val="18"/>
              </w:rPr>
            </w:pPr>
          </w:p>
        </w:tc>
        <w:tc>
          <w:tcPr>
            <w:tcW w:w="338" w:type="pct"/>
            <w:gridSpan w:val="3"/>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2020 г.</w:t>
            </w:r>
          </w:p>
        </w:tc>
        <w:tc>
          <w:tcPr>
            <w:tcW w:w="418" w:type="pct"/>
            <w:gridSpan w:val="6"/>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2021 г.</w:t>
            </w:r>
          </w:p>
        </w:tc>
        <w:tc>
          <w:tcPr>
            <w:tcW w:w="397" w:type="pct"/>
            <w:gridSpan w:val="8"/>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2022 г. </w:t>
            </w:r>
          </w:p>
        </w:tc>
        <w:tc>
          <w:tcPr>
            <w:tcW w:w="382" w:type="pct"/>
            <w:gridSpan w:val="8"/>
            <w:tcBorders>
              <w:top w:val="nil"/>
              <w:left w:val="nil"/>
              <w:bottom w:val="single" w:sz="4" w:space="0" w:color="auto"/>
              <w:right w:val="single" w:sz="4" w:space="0" w:color="auto"/>
            </w:tcBorders>
            <w:vAlign w:val="center"/>
          </w:tcPr>
          <w:p w:rsidR="00470AE3" w:rsidRPr="00FF37F1" w:rsidRDefault="00470AE3" w:rsidP="00F15DDE">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2023 г</w:t>
            </w:r>
          </w:p>
        </w:tc>
        <w:tc>
          <w:tcPr>
            <w:tcW w:w="370" w:type="pct"/>
            <w:gridSpan w:val="5"/>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2024 г.</w:t>
            </w:r>
          </w:p>
        </w:tc>
        <w:tc>
          <w:tcPr>
            <w:tcW w:w="414" w:type="pct"/>
            <w:gridSpan w:val="5"/>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2025 г.</w:t>
            </w:r>
          </w:p>
        </w:tc>
        <w:tc>
          <w:tcPr>
            <w:tcW w:w="490" w:type="pct"/>
            <w:gridSpan w:val="8"/>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2026г.</w:t>
            </w:r>
          </w:p>
        </w:tc>
      </w:tr>
      <w:tr w:rsidR="00470AE3" w:rsidRPr="00FF37F1" w:rsidTr="00385D49">
        <w:trPr>
          <w:gridAfter w:val="7"/>
          <w:wAfter w:w="167" w:type="pct"/>
          <w:trHeight w:val="315"/>
        </w:trPr>
        <w:tc>
          <w:tcPr>
            <w:tcW w:w="4833" w:type="pct"/>
            <w:gridSpan w:val="60"/>
            <w:tcBorders>
              <w:top w:val="single" w:sz="4" w:space="0" w:color="auto"/>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1 "Развитие промышленного комплекса"</w:t>
            </w:r>
          </w:p>
        </w:tc>
      </w:tr>
      <w:tr w:rsidR="00470AE3" w:rsidRPr="00FF37F1" w:rsidTr="00385D49">
        <w:trPr>
          <w:gridAfter w:val="7"/>
          <w:wAfter w:w="167" w:type="pct"/>
          <w:trHeight w:val="1442"/>
        </w:trPr>
        <w:tc>
          <w:tcPr>
            <w:tcW w:w="215" w:type="pct"/>
            <w:gridSpan w:val="2"/>
            <w:tcBorders>
              <w:top w:val="nil"/>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w:t>
            </w:r>
          </w:p>
        </w:tc>
        <w:tc>
          <w:tcPr>
            <w:tcW w:w="1379" w:type="pct"/>
            <w:gridSpan w:val="8"/>
            <w:tcBorders>
              <w:top w:val="nil"/>
              <w:left w:val="nil"/>
              <w:bottom w:val="single" w:sz="4" w:space="0" w:color="auto"/>
              <w:right w:val="single" w:sz="4" w:space="0" w:color="auto"/>
            </w:tcBorders>
            <w:shd w:val="clear" w:color="auto" w:fill="FFFFFF"/>
          </w:tcPr>
          <w:p w:rsidR="00470AE3" w:rsidRPr="00FF37F1" w:rsidRDefault="00470AE3">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31" w:type="pct"/>
            <w:gridSpan w:val="7"/>
            <w:tcBorders>
              <w:top w:val="nil"/>
              <w:left w:val="nil"/>
              <w:bottom w:val="single" w:sz="4" w:space="0" w:color="auto"/>
              <w:right w:val="single" w:sz="4" w:space="0" w:color="auto"/>
            </w:tcBorders>
            <w:shd w:val="clear" w:color="auto" w:fill="FFFFFF"/>
            <w:vAlign w:val="center"/>
          </w:tcPr>
          <w:p w:rsidR="00470AE3" w:rsidRPr="00FF37F1" w:rsidRDefault="00470AE3">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338" w:type="pct"/>
            <w:gridSpan w:val="3"/>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39542991</w:t>
            </w:r>
          </w:p>
        </w:tc>
        <w:tc>
          <w:tcPr>
            <w:tcW w:w="418" w:type="pct"/>
            <w:gridSpan w:val="6"/>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rPr>
                <w:rFonts w:ascii="Times New Roman" w:hAnsi="Times New Roman" w:cs="Times New Roman"/>
                <w:color w:val="000000"/>
                <w:sz w:val="18"/>
                <w:szCs w:val="18"/>
              </w:rPr>
            </w:pPr>
            <w:r w:rsidRPr="00FF37F1">
              <w:rPr>
                <w:rFonts w:ascii="Times New Roman" w:hAnsi="Times New Roman" w:cs="Times New Roman"/>
                <w:color w:val="000000"/>
                <w:sz w:val="18"/>
                <w:szCs w:val="18"/>
              </w:rPr>
              <w:t>37562866</w:t>
            </w:r>
          </w:p>
        </w:tc>
        <w:tc>
          <w:tcPr>
            <w:tcW w:w="397"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50608619</w:t>
            </w:r>
          </w:p>
        </w:tc>
        <w:tc>
          <w:tcPr>
            <w:tcW w:w="382"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59143269</w:t>
            </w:r>
          </w:p>
        </w:tc>
        <w:tc>
          <w:tcPr>
            <w:tcW w:w="370"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59777630</w:t>
            </w:r>
          </w:p>
        </w:tc>
        <w:tc>
          <w:tcPr>
            <w:tcW w:w="414"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53231614</w:t>
            </w:r>
          </w:p>
        </w:tc>
        <w:tc>
          <w:tcPr>
            <w:tcW w:w="490"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57832411</w:t>
            </w:r>
          </w:p>
        </w:tc>
      </w:tr>
      <w:tr w:rsidR="00470AE3" w:rsidRPr="00FF37F1" w:rsidTr="00385D49">
        <w:trPr>
          <w:gridAfter w:val="7"/>
          <w:wAfter w:w="167" w:type="pct"/>
          <w:trHeight w:val="1533"/>
        </w:trPr>
        <w:tc>
          <w:tcPr>
            <w:tcW w:w="215" w:type="pct"/>
            <w:gridSpan w:val="2"/>
            <w:tcBorders>
              <w:top w:val="nil"/>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w:t>
            </w:r>
          </w:p>
        </w:tc>
        <w:tc>
          <w:tcPr>
            <w:tcW w:w="1379" w:type="pct"/>
            <w:gridSpan w:val="8"/>
            <w:tcBorders>
              <w:top w:val="nil"/>
              <w:left w:val="nil"/>
              <w:bottom w:val="single" w:sz="4" w:space="0" w:color="auto"/>
              <w:right w:val="single" w:sz="4" w:space="0" w:color="auto"/>
            </w:tcBorders>
            <w:shd w:val="clear" w:color="auto" w:fill="FFFFFF"/>
          </w:tcPr>
          <w:p w:rsidR="00470AE3" w:rsidRPr="00FF37F1" w:rsidRDefault="00470AE3">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31" w:type="pct"/>
            <w:gridSpan w:val="7"/>
            <w:tcBorders>
              <w:top w:val="nil"/>
              <w:left w:val="nil"/>
              <w:bottom w:val="single" w:sz="4" w:space="0" w:color="auto"/>
              <w:right w:val="single" w:sz="4" w:space="0" w:color="auto"/>
            </w:tcBorders>
            <w:shd w:val="clear" w:color="auto" w:fill="FFFFFF"/>
            <w:vAlign w:val="center"/>
          </w:tcPr>
          <w:p w:rsidR="00470AE3" w:rsidRPr="00FF37F1" w:rsidRDefault="00470AE3">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 xml:space="preserve">% к пред. году в сопоставимых ценах </w:t>
            </w:r>
          </w:p>
        </w:tc>
        <w:tc>
          <w:tcPr>
            <w:tcW w:w="338" w:type="pct"/>
            <w:gridSpan w:val="3"/>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100,6</w:t>
            </w:r>
          </w:p>
        </w:tc>
        <w:tc>
          <w:tcPr>
            <w:tcW w:w="418" w:type="pct"/>
            <w:gridSpan w:val="6"/>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97"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134,7</w:t>
            </w:r>
          </w:p>
        </w:tc>
        <w:tc>
          <w:tcPr>
            <w:tcW w:w="382"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116,9</w:t>
            </w:r>
          </w:p>
        </w:tc>
        <w:tc>
          <w:tcPr>
            <w:tcW w:w="370"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w:t>
            </w:r>
          </w:p>
        </w:tc>
        <w:tc>
          <w:tcPr>
            <w:tcW w:w="414"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87,6</w:t>
            </w:r>
          </w:p>
        </w:tc>
        <w:tc>
          <w:tcPr>
            <w:tcW w:w="490"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108,6</w:t>
            </w:r>
          </w:p>
        </w:tc>
      </w:tr>
      <w:tr w:rsidR="00470AE3" w:rsidRPr="00FF37F1" w:rsidTr="00385D49">
        <w:trPr>
          <w:gridAfter w:val="7"/>
          <w:wAfter w:w="167" w:type="pct"/>
          <w:trHeight w:val="333"/>
        </w:trPr>
        <w:tc>
          <w:tcPr>
            <w:tcW w:w="215" w:type="pct"/>
            <w:gridSpan w:val="2"/>
            <w:tcBorders>
              <w:top w:val="nil"/>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3</w:t>
            </w:r>
          </w:p>
        </w:tc>
        <w:tc>
          <w:tcPr>
            <w:tcW w:w="1379" w:type="pct"/>
            <w:gridSpan w:val="8"/>
            <w:tcBorders>
              <w:top w:val="nil"/>
              <w:left w:val="nil"/>
              <w:bottom w:val="single" w:sz="4" w:space="0" w:color="auto"/>
              <w:right w:val="single" w:sz="4" w:space="0" w:color="auto"/>
            </w:tcBorders>
            <w:shd w:val="clear" w:color="auto" w:fill="FFFFFF"/>
          </w:tcPr>
          <w:p w:rsidR="00470AE3" w:rsidRPr="00FF37F1" w:rsidRDefault="00470AE3">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Производительность труда в обрабатывающих производствах</w:t>
            </w:r>
          </w:p>
        </w:tc>
        <w:tc>
          <w:tcPr>
            <w:tcW w:w="431" w:type="pct"/>
            <w:gridSpan w:val="7"/>
            <w:tcBorders>
              <w:top w:val="nil"/>
              <w:left w:val="nil"/>
              <w:bottom w:val="single" w:sz="4" w:space="0" w:color="auto"/>
              <w:right w:val="single" w:sz="4" w:space="0" w:color="auto"/>
            </w:tcBorders>
            <w:shd w:val="clear" w:color="auto" w:fill="FFFFFF"/>
            <w:vAlign w:val="center"/>
          </w:tcPr>
          <w:p w:rsidR="00470AE3" w:rsidRPr="00FF37F1" w:rsidRDefault="00470AE3">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338" w:type="pct"/>
            <w:gridSpan w:val="3"/>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8017</w:t>
            </w:r>
          </w:p>
        </w:tc>
        <w:tc>
          <w:tcPr>
            <w:tcW w:w="418" w:type="pct"/>
            <w:gridSpan w:val="6"/>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7616</w:t>
            </w:r>
          </w:p>
        </w:tc>
        <w:tc>
          <w:tcPr>
            <w:tcW w:w="397"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8674</w:t>
            </w:r>
          </w:p>
        </w:tc>
        <w:tc>
          <w:tcPr>
            <w:tcW w:w="382"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9054</w:t>
            </w:r>
          </w:p>
        </w:tc>
        <w:tc>
          <w:tcPr>
            <w:tcW w:w="370"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8705</w:t>
            </w:r>
          </w:p>
        </w:tc>
        <w:tc>
          <w:tcPr>
            <w:tcW w:w="414"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9060</w:t>
            </w:r>
          </w:p>
        </w:tc>
        <w:tc>
          <w:tcPr>
            <w:tcW w:w="490"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9090</w:t>
            </w:r>
          </w:p>
        </w:tc>
      </w:tr>
      <w:tr w:rsidR="00470AE3" w:rsidRPr="00FF37F1" w:rsidTr="00385D49">
        <w:trPr>
          <w:gridAfter w:val="7"/>
          <w:wAfter w:w="167" w:type="pct"/>
          <w:trHeight w:val="554"/>
        </w:trPr>
        <w:tc>
          <w:tcPr>
            <w:tcW w:w="215" w:type="pct"/>
            <w:gridSpan w:val="2"/>
            <w:tcBorders>
              <w:top w:val="nil"/>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w:t>
            </w:r>
          </w:p>
        </w:tc>
        <w:tc>
          <w:tcPr>
            <w:tcW w:w="1379" w:type="pct"/>
            <w:gridSpan w:val="8"/>
            <w:tcBorders>
              <w:top w:val="nil"/>
              <w:left w:val="nil"/>
              <w:bottom w:val="single" w:sz="4" w:space="0" w:color="auto"/>
              <w:right w:val="single" w:sz="4" w:space="0" w:color="auto"/>
            </w:tcBorders>
            <w:shd w:val="clear" w:color="auto" w:fill="FFFFFF"/>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Темп роста производительности труда в обрабатывающих производствах к соответствующему периоду прошлого года</w:t>
            </w:r>
          </w:p>
        </w:tc>
        <w:tc>
          <w:tcPr>
            <w:tcW w:w="431" w:type="pct"/>
            <w:gridSpan w:val="7"/>
            <w:tcBorders>
              <w:top w:val="nil"/>
              <w:left w:val="nil"/>
              <w:bottom w:val="single" w:sz="4" w:space="0" w:color="auto"/>
              <w:right w:val="single" w:sz="4" w:space="0" w:color="auto"/>
            </w:tcBorders>
            <w:shd w:val="clear" w:color="auto" w:fill="FFFFFF"/>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38" w:type="pct"/>
            <w:gridSpan w:val="3"/>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88,6</w:t>
            </w:r>
          </w:p>
        </w:tc>
        <w:tc>
          <w:tcPr>
            <w:tcW w:w="418" w:type="pct"/>
            <w:gridSpan w:val="6"/>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97"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113,9</w:t>
            </w:r>
          </w:p>
        </w:tc>
        <w:tc>
          <w:tcPr>
            <w:tcW w:w="382"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104</w:t>
            </w:r>
          </w:p>
        </w:tc>
        <w:tc>
          <w:tcPr>
            <w:tcW w:w="370"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96,1</w:t>
            </w:r>
          </w:p>
        </w:tc>
        <w:tc>
          <w:tcPr>
            <w:tcW w:w="414"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104</w:t>
            </w:r>
          </w:p>
        </w:tc>
        <w:tc>
          <w:tcPr>
            <w:tcW w:w="490"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100,3</w:t>
            </w:r>
          </w:p>
        </w:tc>
      </w:tr>
      <w:tr w:rsidR="00470AE3" w:rsidRPr="00FF37F1" w:rsidTr="00385D49">
        <w:trPr>
          <w:gridAfter w:val="7"/>
          <w:wAfter w:w="167" w:type="pct"/>
          <w:trHeight w:val="273"/>
        </w:trPr>
        <w:tc>
          <w:tcPr>
            <w:tcW w:w="4833" w:type="pct"/>
            <w:gridSpan w:val="60"/>
            <w:tcBorders>
              <w:top w:val="single" w:sz="4" w:space="0" w:color="auto"/>
              <w:left w:val="single" w:sz="4" w:space="0" w:color="auto"/>
              <w:bottom w:val="single" w:sz="4" w:space="0" w:color="auto"/>
              <w:right w:val="single" w:sz="4" w:space="0" w:color="auto"/>
            </w:tcBorders>
          </w:tcPr>
          <w:p w:rsidR="00470AE3" w:rsidRPr="00FF37F1" w:rsidRDefault="00470AE3"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2 "Формирование благоприятной инвестиционной среды"</w:t>
            </w:r>
          </w:p>
        </w:tc>
      </w:tr>
      <w:tr w:rsidR="00470AE3" w:rsidRPr="00FF37F1" w:rsidTr="00385D49">
        <w:trPr>
          <w:gridAfter w:val="7"/>
          <w:wAfter w:w="167" w:type="pct"/>
          <w:trHeight w:val="344"/>
        </w:trPr>
        <w:tc>
          <w:tcPr>
            <w:tcW w:w="215" w:type="pct"/>
            <w:gridSpan w:val="2"/>
            <w:tcBorders>
              <w:top w:val="single" w:sz="4" w:space="0" w:color="auto"/>
              <w:left w:val="single" w:sz="4" w:space="0" w:color="auto"/>
              <w:bottom w:val="single" w:sz="4" w:space="0" w:color="auto"/>
              <w:right w:val="nil"/>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w:t>
            </w:r>
          </w:p>
        </w:tc>
        <w:tc>
          <w:tcPr>
            <w:tcW w:w="1379" w:type="pct"/>
            <w:gridSpan w:val="8"/>
            <w:tcBorders>
              <w:top w:val="single" w:sz="4" w:space="0" w:color="auto"/>
              <w:left w:val="single" w:sz="4" w:space="0" w:color="auto"/>
              <w:bottom w:val="single" w:sz="4" w:space="0" w:color="auto"/>
              <w:right w:val="single" w:sz="4" w:space="0" w:color="auto"/>
            </w:tcBorders>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Наличие актуального инвестиционного паспорта</w:t>
            </w:r>
          </w:p>
        </w:tc>
        <w:tc>
          <w:tcPr>
            <w:tcW w:w="431" w:type="pct"/>
            <w:gridSpan w:val="7"/>
            <w:tcBorders>
              <w:top w:val="single" w:sz="4" w:space="0" w:color="auto"/>
              <w:left w:val="nil"/>
              <w:bottom w:val="single" w:sz="4" w:space="0" w:color="auto"/>
              <w:right w:val="single" w:sz="4" w:space="0" w:color="auto"/>
            </w:tcBorders>
            <w:shd w:val="clear" w:color="auto" w:fill="FFFFFF"/>
            <w:vAlign w:val="center"/>
          </w:tcPr>
          <w:p w:rsidR="00470AE3" w:rsidRPr="00FF37F1" w:rsidRDefault="00470AE3">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да/нет</w:t>
            </w:r>
          </w:p>
        </w:tc>
        <w:tc>
          <w:tcPr>
            <w:tcW w:w="338" w:type="pct"/>
            <w:gridSpan w:val="3"/>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21" w:type="pct"/>
            <w:gridSpan w:val="7"/>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98" w:type="pct"/>
            <w:gridSpan w:val="8"/>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78" w:type="pct"/>
            <w:gridSpan w:val="7"/>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70" w:type="pct"/>
            <w:gridSpan w:val="5"/>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14" w:type="pct"/>
            <w:gridSpan w:val="5"/>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90" w:type="pct"/>
            <w:gridSpan w:val="8"/>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r>
      <w:tr w:rsidR="00470AE3" w:rsidRPr="00FF37F1" w:rsidTr="00385D49">
        <w:trPr>
          <w:gridAfter w:val="7"/>
          <w:wAfter w:w="167" w:type="pct"/>
          <w:trHeight w:val="645"/>
        </w:trPr>
        <w:tc>
          <w:tcPr>
            <w:tcW w:w="215" w:type="pct"/>
            <w:gridSpan w:val="2"/>
            <w:tcBorders>
              <w:top w:val="nil"/>
              <w:left w:val="single" w:sz="4" w:space="0" w:color="auto"/>
              <w:bottom w:val="single" w:sz="4" w:space="0" w:color="auto"/>
              <w:right w:val="nil"/>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6</w:t>
            </w:r>
          </w:p>
        </w:tc>
        <w:tc>
          <w:tcPr>
            <w:tcW w:w="1379" w:type="pct"/>
            <w:gridSpan w:val="8"/>
            <w:tcBorders>
              <w:top w:val="nil"/>
              <w:left w:val="single" w:sz="4" w:space="0" w:color="auto"/>
              <w:bottom w:val="single" w:sz="4" w:space="0" w:color="auto"/>
              <w:right w:val="single" w:sz="4" w:space="0" w:color="auto"/>
            </w:tcBorders>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инвестиций в основной капитал (за исключением бюджетных средств)</w:t>
            </w:r>
          </w:p>
        </w:tc>
        <w:tc>
          <w:tcPr>
            <w:tcW w:w="431" w:type="pct"/>
            <w:gridSpan w:val="7"/>
            <w:tcBorders>
              <w:top w:val="nil"/>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38" w:type="pct"/>
            <w:gridSpan w:val="3"/>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1975529</w:t>
            </w:r>
          </w:p>
        </w:tc>
        <w:tc>
          <w:tcPr>
            <w:tcW w:w="421" w:type="pct"/>
            <w:gridSpan w:val="7"/>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1877111</w:t>
            </w:r>
          </w:p>
        </w:tc>
        <w:tc>
          <w:tcPr>
            <w:tcW w:w="398"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1736026</w:t>
            </w:r>
          </w:p>
        </w:tc>
        <w:tc>
          <w:tcPr>
            <w:tcW w:w="378" w:type="pct"/>
            <w:gridSpan w:val="7"/>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1857780</w:t>
            </w:r>
          </w:p>
        </w:tc>
        <w:tc>
          <w:tcPr>
            <w:tcW w:w="370"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1950000</w:t>
            </w:r>
          </w:p>
        </w:tc>
        <w:tc>
          <w:tcPr>
            <w:tcW w:w="414"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2100000</w:t>
            </w:r>
          </w:p>
        </w:tc>
        <w:tc>
          <w:tcPr>
            <w:tcW w:w="490"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2300000</w:t>
            </w:r>
          </w:p>
        </w:tc>
      </w:tr>
      <w:tr w:rsidR="00470AE3" w:rsidRPr="00FF37F1" w:rsidTr="00385D49">
        <w:trPr>
          <w:gridAfter w:val="7"/>
          <w:wAfter w:w="167" w:type="pct"/>
          <w:trHeight w:val="675"/>
        </w:trPr>
        <w:tc>
          <w:tcPr>
            <w:tcW w:w="215" w:type="pct"/>
            <w:gridSpan w:val="2"/>
            <w:tcBorders>
              <w:top w:val="nil"/>
              <w:left w:val="single" w:sz="4" w:space="0" w:color="auto"/>
              <w:bottom w:val="single" w:sz="4" w:space="0" w:color="auto"/>
              <w:right w:val="nil"/>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w:t>
            </w:r>
          </w:p>
        </w:tc>
        <w:tc>
          <w:tcPr>
            <w:tcW w:w="1379" w:type="pct"/>
            <w:gridSpan w:val="8"/>
            <w:tcBorders>
              <w:top w:val="nil"/>
              <w:left w:val="single" w:sz="4" w:space="0" w:color="auto"/>
              <w:bottom w:val="single" w:sz="4" w:space="0" w:color="auto"/>
              <w:right w:val="single" w:sz="4" w:space="0" w:color="auto"/>
            </w:tcBorders>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Количество рабочих мест, созданных (планируемых к созданию) за счет реализации инвестиционных проектов</w:t>
            </w:r>
          </w:p>
        </w:tc>
        <w:tc>
          <w:tcPr>
            <w:tcW w:w="431" w:type="pct"/>
            <w:gridSpan w:val="7"/>
            <w:tcBorders>
              <w:top w:val="nil"/>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38" w:type="pct"/>
            <w:gridSpan w:val="3"/>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385</w:t>
            </w:r>
          </w:p>
        </w:tc>
        <w:tc>
          <w:tcPr>
            <w:tcW w:w="421" w:type="pct"/>
            <w:gridSpan w:val="7"/>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377</w:t>
            </w:r>
          </w:p>
        </w:tc>
        <w:tc>
          <w:tcPr>
            <w:tcW w:w="398"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230</w:t>
            </w:r>
          </w:p>
        </w:tc>
        <w:tc>
          <w:tcPr>
            <w:tcW w:w="378" w:type="pct"/>
            <w:gridSpan w:val="7"/>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150</w:t>
            </w:r>
          </w:p>
        </w:tc>
        <w:tc>
          <w:tcPr>
            <w:tcW w:w="370"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180</w:t>
            </w:r>
          </w:p>
        </w:tc>
        <w:tc>
          <w:tcPr>
            <w:tcW w:w="414"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200</w:t>
            </w:r>
          </w:p>
        </w:tc>
        <w:tc>
          <w:tcPr>
            <w:tcW w:w="490"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400</w:t>
            </w:r>
          </w:p>
        </w:tc>
      </w:tr>
      <w:tr w:rsidR="00470AE3" w:rsidRPr="00FF37F1" w:rsidTr="00735AA2">
        <w:trPr>
          <w:gridAfter w:val="7"/>
          <w:wAfter w:w="167" w:type="pct"/>
          <w:trHeight w:val="178"/>
        </w:trPr>
        <w:tc>
          <w:tcPr>
            <w:tcW w:w="4833" w:type="pct"/>
            <w:gridSpan w:val="60"/>
            <w:tcBorders>
              <w:top w:val="single" w:sz="4" w:space="0" w:color="auto"/>
              <w:left w:val="single" w:sz="4" w:space="0" w:color="auto"/>
              <w:bottom w:val="single" w:sz="4" w:space="0" w:color="auto"/>
              <w:right w:val="single" w:sz="4" w:space="0" w:color="auto"/>
            </w:tcBorders>
          </w:tcPr>
          <w:p w:rsidR="00470AE3" w:rsidRPr="00FF37F1" w:rsidRDefault="00470AE3"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r>
      <w:tr w:rsidR="00470AE3" w:rsidRPr="00FF37F1" w:rsidTr="00735AA2">
        <w:trPr>
          <w:gridAfter w:val="7"/>
          <w:wAfter w:w="167" w:type="pct"/>
          <w:trHeight w:val="540"/>
        </w:trPr>
        <w:tc>
          <w:tcPr>
            <w:tcW w:w="215" w:type="pct"/>
            <w:gridSpan w:val="2"/>
            <w:vMerge w:val="restart"/>
            <w:tcBorders>
              <w:top w:val="single" w:sz="4" w:space="0" w:color="auto"/>
              <w:left w:val="single" w:sz="4" w:space="0" w:color="auto"/>
              <w:bottom w:val="single" w:sz="4" w:space="0" w:color="auto"/>
              <w:right w:val="single" w:sz="4" w:space="0" w:color="auto"/>
            </w:tcBorders>
            <w:noWrap/>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w:t>
            </w:r>
          </w:p>
        </w:tc>
        <w:tc>
          <w:tcPr>
            <w:tcW w:w="1379" w:type="pct"/>
            <w:gridSpan w:val="8"/>
            <w:vMerge w:val="restart"/>
            <w:tcBorders>
              <w:top w:val="single" w:sz="4" w:space="0" w:color="auto"/>
              <w:left w:val="single" w:sz="4" w:space="0" w:color="auto"/>
              <w:bottom w:val="single" w:sz="4" w:space="0" w:color="auto"/>
              <w:right w:val="single" w:sz="4" w:space="0" w:color="auto"/>
            </w:tcBorders>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оборота розничной торговли во всех каналах реализации</w:t>
            </w:r>
          </w:p>
        </w:tc>
        <w:tc>
          <w:tcPr>
            <w:tcW w:w="431" w:type="pct"/>
            <w:gridSpan w:val="7"/>
            <w:tcBorders>
              <w:top w:val="single" w:sz="4" w:space="0" w:color="auto"/>
              <w:left w:val="nil"/>
              <w:bottom w:val="single" w:sz="4" w:space="0" w:color="auto"/>
              <w:right w:val="single" w:sz="4" w:space="0" w:color="auto"/>
            </w:tcBorders>
          </w:tcPr>
          <w:p w:rsidR="00470AE3" w:rsidRPr="00FF37F1" w:rsidRDefault="00470AE3">
            <w:pPr>
              <w:widowControl/>
              <w:autoSpaceDE/>
              <w:adjustRightInd/>
              <w:jc w:val="both"/>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38" w:type="pct"/>
            <w:gridSpan w:val="3"/>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5788763</w:t>
            </w:r>
          </w:p>
        </w:tc>
        <w:tc>
          <w:tcPr>
            <w:tcW w:w="424" w:type="pct"/>
            <w:gridSpan w:val="8"/>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5921750</w:t>
            </w:r>
          </w:p>
        </w:tc>
        <w:tc>
          <w:tcPr>
            <w:tcW w:w="395" w:type="pct"/>
            <w:gridSpan w:val="7"/>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6611212</w:t>
            </w:r>
          </w:p>
        </w:tc>
        <w:tc>
          <w:tcPr>
            <w:tcW w:w="378" w:type="pct"/>
            <w:gridSpan w:val="7"/>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7436808</w:t>
            </w:r>
          </w:p>
        </w:tc>
        <w:tc>
          <w:tcPr>
            <w:tcW w:w="370" w:type="pct"/>
            <w:gridSpan w:val="5"/>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7808650</w:t>
            </w:r>
          </w:p>
        </w:tc>
        <w:tc>
          <w:tcPr>
            <w:tcW w:w="416" w:type="pct"/>
            <w:gridSpan w:val="6"/>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8277200</w:t>
            </w:r>
          </w:p>
        </w:tc>
        <w:tc>
          <w:tcPr>
            <w:tcW w:w="488" w:type="pct"/>
            <w:gridSpan w:val="7"/>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8856600</w:t>
            </w:r>
          </w:p>
        </w:tc>
      </w:tr>
      <w:tr w:rsidR="00470AE3" w:rsidRPr="00FF37F1" w:rsidTr="00735AA2">
        <w:trPr>
          <w:gridAfter w:val="7"/>
          <w:wAfter w:w="167" w:type="pct"/>
          <w:trHeight w:val="789"/>
        </w:trPr>
        <w:tc>
          <w:tcPr>
            <w:tcW w:w="215" w:type="pct"/>
            <w:gridSpan w:val="2"/>
            <w:vMerge/>
            <w:tcBorders>
              <w:top w:val="single" w:sz="4" w:space="0" w:color="auto"/>
              <w:left w:val="single" w:sz="4" w:space="0" w:color="auto"/>
              <w:bottom w:val="single" w:sz="4" w:space="0" w:color="auto"/>
              <w:right w:val="single" w:sz="4" w:space="0" w:color="auto"/>
            </w:tcBorders>
            <w:vAlign w:val="center"/>
          </w:tcPr>
          <w:p w:rsidR="00470AE3" w:rsidRPr="00FF37F1" w:rsidRDefault="00470AE3">
            <w:pPr>
              <w:widowControl/>
              <w:autoSpaceDE/>
              <w:autoSpaceDN/>
              <w:adjustRightInd/>
              <w:rPr>
                <w:rFonts w:ascii="Times New Roman" w:hAnsi="Times New Roman" w:cs="Times New Roman"/>
                <w:sz w:val="18"/>
                <w:szCs w:val="18"/>
              </w:rPr>
            </w:pPr>
          </w:p>
        </w:tc>
        <w:tc>
          <w:tcPr>
            <w:tcW w:w="1379" w:type="pct"/>
            <w:gridSpan w:val="8"/>
            <w:vMerge/>
            <w:tcBorders>
              <w:top w:val="single" w:sz="4" w:space="0" w:color="auto"/>
              <w:left w:val="single" w:sz="4" w:space="0" w:color="auto"/>
              <w:bottom w:val="single" w:sz="4" w:space="0" w:color="auto"/>
              <w:right w:val="single" w:sz="4" w:space="0" w:color="auto"/>
            </w:tcBorders>
            <w:vAlign w:val="center"/>
          </w:tcPr>
          <w:p w:rsidR="00470AE3" w:rsidRPr="00FF37F1" w:rsidRDefault="00470AE3">
            <w:pPr>
              <w:widowControl/>
              <w:autoSpaceDE/>
              <w:autoSpaceDN/>
              <w:adjustRightInd/>
              <w:rPr>
                <w:rFonts w:ascii="Times New Roman" w:hAnsi="Times New Roman" w:cs="Times New Roman"/>
                <w:sz w:val="18"/>
                <w:szCs w:val="18"/>
              </w:rPr>
            </w:pPr>
          </w:p>
        </w:tc>
        <w:tc>
          <w:tcPr>
            <w:tcW w:w="431" w:type="pct"/>
            <w:gridSpan w:val="7"/>
            <w:tcBorders>
              <w:top w:val="single" w:sz="4" w:space="0" w:color="auto"/>
              <w:left w:val="nil"/>
              <w:bottom w:val="single" w:sz="4" w:space="0" w:color="auto"/>
              <w:right w:val="single" w:sz="4" w:space="0" w:color="auto"/>
            </w:tcBorders>
          </w:tcPr>
          <w:p w:rsidR="00470AE3" w:rsidRPr="00FF37F1" w:rsidRDefault="00470AE3"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к пред. году в сопостав ценах</w:t>
            </w:r>
          </w:p>
        </w:tc>
        <w:tc>
          <w:tcPr>
            <w:tcW w:w="338" w:type="pct"/>
            <w:gridSpan w:val="3"/>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107,3</w:t>
            </w:r>
          </w:p>
        </w:tc>
        <w:tc>
          <w:tcPr>
            <w:tcW w:w="424" w:type="pct"/>
            <w:gridSpan w:val="8"/>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102,3</w:t>
            </w:r>
          </w:p>
        </w:tc>
        <w:tc>
          <w:tcPr>
            <w:tcW w:w="395" w:type="pct"/>
            <w:gridSpan w:val="7"/>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111,6</w:t>
            </w:r>
          </w:p>
        </w:tc>
        <w:tc>
          <w:tcPr>
            <w:tcW w:w="378" w:type="pct"/>
            <w:gridSpan w:val="7"/>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112,4</w:t>
            </w:r>
          </w:p>
        </w:tc>
        <w:tc>
          <w:tcPr>
            <w:tcW w:w="370" w:type="pct"/>
            <w:gridSpan w:val="5"/>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105</w:t>
            </w:r>
          </w:p>
        </w:tc>
        <w:tc>
          <w:tcPr>
            <w:tcW w:w="416" w:type="pct"/>
            <w:gridSpan w:val="6"/>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106</w:t>
            </w:r>
          </w:p>
        </w:tc>
        <w:tc>
          <w:tcPr>
            <w:tcW w:w="488" w:type="pct"/>
            <w:gridSpan w:val="7"/>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107</w:t>
            </w:r>
          </w:p>
        </w:tc>
      </w:tr>
      <w:tr w:rsidR="00470AE3" w:rsidRPr="00FF37F1" w:rsidTr="00735AA2">
        <w:trPr>
          <w:gridAfter w:val="7"/>
          <w:wAfter w:w="167" w:type="pct"/>
          <w:trHeight w:val="362"/>
        </w:trPr>
        <w:tc>
          <w:tcPr>
            <w:tcW w:w="215" w:type="pct"/>
            <w:gridSpan w:val="2"/>
            <w:vMerge w:val="restart"/>
            <w:tcBorders>
              <w:top w:val="single" w:sz="4" w:space="0" w:color="auto"/>
              <w:left w:val="single" w:sz="4" w:space="0" w:color="auto"/>
              <w:bottom w:val="single" w:sz="4" w:space="0" w:color="000000"/>
              <w:right w:val="single" w:sz="4" w:space="0" w:color="auto"/>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w:t>
            </w:r>
          </w:p>
        </w:tc>
        <w:tc>
          <w:tcPr>
            <w:tcW w:w="1379" w:type="pct"/>
            <w:gridSpan w:val="8"/>
            <w:vMerge w:val="restart"/>
            <w:tcBorders>
              <w:top w:val="single" w:sz="4" w:space="0" w:color="auto"/>
              <w:left w:val="single" w:sz="4" w:space="0" w:color="auto"/>
              <w:bottom w:val="single" w:sz="4" w:space="0" w:color="000000"/>
              <w:right w:val="single" w:sz="4" w:space="0" w:color="auto"/>
            </w:tcBorders>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Оборот общественного питания </w:t>
            </w:r>
          </w:p>
        </w:tc>
        <w:tc>
          <w:tcPr>
            <w:tcW w:w="431" w:type="pct"/>
            <w:gridSpan w:val="7"/>
            <w:tcBorders>
              <w:top w:val="single" w:sz="4" w:space="0" w:color="auto"/>
              <w:left w:val="nil"/>
              <w:bottom w:val="single" w:sz="4" w:space="0" w:color="auto"/>
              <w:right w:val="single" w:sz="4" w:space="0" w:color="auto"/>
            </w:tcBorders>
            <w:vAlign w:val="center"/>
          </w:tcPr>
          <w:p w:rsidR="00470AE3" w:rsidRPr="00FF37F1" w:rsidRDefault="00470AE3"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тыс.руб.</w:t>
            </w:r>
          </w:p>
        </w:tc>
        <w:tc>
          <w:tcPr>
            <w:tcW w:w="338" w:type="pct"/>
            <w:gridSpan w:val="3"/>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26691</w:t>
            </w:r>
          </w:p>
        </w:tc>
        <w:tc>
          <w:tcPr>
            <w:tcW w:w="424" w:type="pct"/>
            <w:gridSpan w:val="8"/>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43 211,0</w:t>
            </w:r>
          </w:p>
        </w:tc>
        <w:tc>
          <w:tcPr>
            <w:tcW w:w="395" w:type="pct"/>
            <w:gridSpan w:val="7"/>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81232</w:t>
            </w:r>
          </w:p>
        </w:tc>
        <w:tc>
          <w:tcPr>
            <w:tcW w:w="378" w:type="pct"/>
            <w:gridSpan w:val="7"/>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82280</w:t>
            </w:r>
          </w:p>
        </w:tc>
        <w:tc>
          <w:tcPr>
            <w:tcW w:w="370" w:type="pct"/>
            <w:gridSpan w:val="5"/>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83350</w:t>
            </w:r>
          </w:p>
        </w:tc>
        <w:tc>
          <w:tcPr>
            <w:tcW w:w="416" w:type="pct"/>
            <w:gridSpan w:val="6"/>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84430</w:t>
            </w:r>
          </w:p>
        </w:tc>
        <w:tc>
          <w:tcPr>
            <w:tcW w:w="488" w:type="pct"/>
            <w:gridSpan w:val="7"/>
            <w:tcBorders>
              <w:top w:val="single" w:sz="4" w:space="0" w:color="auto"/>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85530</w:t>
            </w:r>
          </w:p>
        </w:tc>
      </w:tr>
      <w:tr w:rsidR="00470AE3" w:rsidRPr="00FF37F1" w:rsidTr="00385D49">
        <w:trPr>
          <w:gridAfter w:val="7"/>
          <w:wAfter w:w="167" w:type="pct"/>
          <w:trHeight w:val="829"/>
        </w:trPr>
        <w:tc>
          <w:tcPr>
            <w:tcW w:w="215" w:type="pct"/>
            <w:gridSpan w:val="2"/>
            <w:vMerge/>
            <w:tcBorders>
              <w:top w:val="nil"/>
              <w:left w:val="single" w:sz="4" w:space="0" w:color="auto"/>
              <w:bottom w:val="single" w:sz="4" w:space="0" w:color="000000"/>
              <w:right w:val="single" w:sz="4" w:space="0" w:color="auto"/>
            </w:tcBorders>
            <w:vAlign w:val="center"/>
          </w:tcPr>
          <w:p w:rsidR="00470AE3" w:rsidRPr="00FF37F1" w:rsidRDefault="00470AE3">
            <w:pPr>
              <w:widowControl/>
              <w:autoSpaceDE/>
              <w:autoSpaceDN/>
              <w:adjustRightInd/>
              <w:rPr>
                <w:rFonts w:ascii="Times New Roman" w:hAnsi="Times New Roman" w:cs="Times New Roman"/>
                <w:sz w:val="18"/>
                <w:szCs w:val="18"/>
              </w:rPr>
            </w:pPr>
          </w:p>
        </w:tc>
        <w:tc>
          <w:tcPr>
            <w:tcW w:w="1379" w:type="pct"/>
            <w:gridSpan w:val="8"/>
            <w:vMerge/>
            <w:tcBorders>
              <w:top w:val="nil"/>
              <w:left w:val="single" w:sz="4" w:space="0" w:color="auto"/>
              <w:bottom w:val="single" w:sz="4" w:space="0" w:color="000000"/>
              <w:right w:val="single" w:sz="4" w:space="0" w:color="auto"/>
            </w:tcBorders>
            <w:vAlign w:val="center"/>
          </w:tcPr>
          <w:p w:rsidR="00470AE3" w:rsidRPr="00FF37F1" w:rsidRDefault="00470AE3">
            <w:pPr>
              <w:widowControl/>
              <w:autoSpaceDE/>
              <w:autoSpaceDN/>
              <w:adjustRightInd/>
              <w:rPr>
                <w:rFonts w:ascii="Times New Roman" w:hAnsi="Times New Roman" w:cs="Times New Roman"/>
                <w:sz w:val="18"/>
                <w:szCs w:val="18"/>
              </w:rPr>
            </w:pPr>
          </w:p>
        </w:tc>
        <w:tc>
          <w:tcPr>
            <w:tcW w:w="431" w:type="pct"/>
            <w:gridSpan w:val="7"/>
            <w:tcBorders>
              <w:top w:val="nil"/>
              <w:left w:val="nil"/>
              <w:bottom w:val="single" w:sz="4" w:space="0" w:color="auto"/>
              <w:right w:val="single" w:sz="4" w:space="0" w:color="auto"/>
            </w:tcBorders>
          </w:tcPr>
          <w:p w:rsidR="00470AE3" w:rsidRPr="00FF37F1" w:rsidRDefault="00470AE3"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к пред. году в сопостав ценах</w:t>
            </w:r>
          </w:p>
        </w:tc>
        <w:tc>
          <w:tcPr>
            <w:tcW w:w="338" w:type="pct"/>
            <w:gridSpan w:val="3"/>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40,3</w:t>
            </w:r>
          </w:p>
        </w:tc>
        <w:tc>
          <w:tcPr>
            <w:tcW w:w="424" w:type="pct"/>
            <w:gridSpan w:val="8"/>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161,8</w:t>
            </w:r>
          </w:p>
        </w:tc>
        <w:tc>
          <w:tcPr>
            <w:tcW w:w="395" w:type="pct"/>
            <w:gridSpan w:val="7"/>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78" w:type="pct"/>
            <w:gridSpan w:val="7"/>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70" w:type="pct"/>
            <w:gridSpan w:val="5"/>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16" w:type="pct"/>
            <w:gridSpan w:val="6"/>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88" w:type="pct"/>
            <w:gridSpan w:val="7"/>
            <w:tcBorders>
              <w:top w:val="nil"/>
              <w:left w:val="nil"/>
              <w:bottom w:val="single" w:sz="4" w:space="0" w:color="auto"/>
              <w:right w:val="single" w:sz="4" w:space="0" w:color="auto"/>
            </w:tcBorders>
            <w:noWrap/>
            <w:vAlign w:val="center"/>
          </w:tcPr>
          <w:p w:rsidR="00470AE3" w:rsidRPr="00FF37F1" w:rsidRDefault="00470AE3"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r>
      <w:tr w:rsidR="00470AE3" w:rsidRPr="00FF37F1" w:rsidTr="00385D49">
        <w:trPr>
          <w:gridAfter w:val="7"/>
          <w:wAfter w:w="167" w:type="pct"/>
          <w:trHeight w:val="274"/>
        </w:trPr>
        <w:tc>
          <w:tcPr>
            <w:tcW w:w="4833" w:type="pct"/>
            <w:gridSpan w:val="60"/>
            <w:tcBorders>
              <w:top w:val="single" w:sz="4" w:space="0" w:color="auto"/>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4 "Развитие конкуренции"</w:t>
            </w:r>
          </w:p>
        </w:tc>
      </w:tr>
      <w:tr w:rsidR="00470AE3" w:rsidRPr="00FF37F1" w:rsidTr="00385D49">
        <w:trPr>
          <w:gridAfter w:val="7"/>
          <w:wAfter w:w="167" w:type="pct"/>
          <w:trHeight w:val="840"/>
        </w:trPr>
        <w:tc>
          <w:tcPr>
            <w:tcW w:w="215" w:type="pct"/>
            <w:gridSpan w:val="2"/>
            <w:tcBorders>
              <w:top w:val="single" w:sz="4" w:space="0" w:color="auto"/>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10</w:t>
            </w:r>
          </w:p>
        </w:tc>
        <w:tc>
          <w:tcPr>
            <w:tcW w:w="1379" w:type="pct"/>
            <w:gridSpan w:val="8"/>
            <w:tcBorders>
              <w:top w:val="single" w:sz="4" w:space="0" w:color="auto"/>
              <w:left w:val="nil"/>
              <w:bottom w:val="single" w:sz="4" w:space="0" w:color="auto"/>
              <w:right w:val="single" w:sz="4" w:space="0" w:color="auto"/>
            </w:tcBorders>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 «О контрактной системе в сфере закупок товаров, работ, услуг для обеспечения государственных и муниципальных нужд»</w:t>
            </w:r>
          </w:p>
        </w:tc>
        <w:tc>
          <w:tcPr>
            <w:tcW w:w="431" w:type="pct"/>
            <w:gridSpan w:val="7"/>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38" w:type="pct"/>
            <w:gridSpan w:val="3"/>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32" w:type="pct"/>
            <w:gridSpan w:val="9"/>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87" w:type="pct"/>
            <w:gridSpan w:val="6"/>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78" w:type="pct"/>
            <w:gridSpan w:val="7"/>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70" w:type="pct"/>
            <w:gridSpan w:val="5"/>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16" w:type="pct"/>
            <w:gridSpan w:val="6"/>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88" w:type="pct"/>
            <w:gridSpan w:val="7"/>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r>
      <w:tr w:rsidR="00470AE3" w:rsidRPr="00FF37F1" w:rsidTr="00385D49">
        <w:trPr>
          <w:gridAfter w:val="7"/>
          <w:wAfter w:w="167" w:type="pct"/>
          <w:trHeight w:val="1089"/>
        </w:trPr>
        <w:tc>
          <w:tcPr>
            <w:tcW w:w="215" w:type="pct"/>
            <w:gridSpan w:val="2"/>
            <w:tcBorders>
              <w:top w:val="nil"/>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11</w:t>
            </w:r>
          </w:p>
        </w:tc>
        <w:tc>
          <w:tcPr>
            <w:tcW w:w="1379" w:type="pct"/>
            <w:gridSpan w:val="8"/>
            <w:tcBorders>
              <w:top w:val="nil"/>
              <w:left w:val="nil"/>
              <w:bottom w:val="single" w:sz="4" w:space="0" w:color="auto"/>
              <w:right w:val="single" w:sz="4" w:space="0" w:color="auto"/>
            </w:tcBorders>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w:t>
            </w:r>
          </w:p>
        </w:tc>
        <w:tc>
          <w:tcPr>
            <w:tcW w:w="431" w:type="pct"/>
            <w:gridSpan w:val="7"/>
            <w:tcBorders>
              <w:top w:val="nil"/>
              <w:left w:val="nil"/>
              <w:bottom w:val="single" w:sz="4" w:space="0" w:color="auto"/>
              <w:right w:val="nil"/>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38" w:type="pct"/>
            <w:gridSpan w:val="3"/>
            <w:tcBorders>
              <w:top w:val="nil"/>
              <w:left w:val="single" w:sz="4" w:space="0" w:color="auto"/>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432" w:type="pct"/>
            <w:gridSpan w:val="9"/>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387" w:type="pct"/>
            <w:gridSpan w:val="6"/>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78" w:type="pct"/>
            <w:gridSpan w:val="7"/>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70" w:type="pct"/>
            <w:gridSpan w:val="5"/>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16" w:type="pct"/>
            <w:gridSpan w:val="6"/>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88" w:type="pct"/>
            <w:gridSpan w:val="7"/>
            <w:tcBorders>
              <w:top w:val="nil"/>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r>
      <w:tr w:rsidR="00470AE3" w:rsidRPr="00FF37F1" w:rsidTr="00385D49">
        <w:trPr>
          <w:gridAfter w:val="7"/>
          <w:wAfter w:w="167" w:type="pct"/>
          <w:trHeight w:val="270"/>
        </w:trPr>
        <w:tc>
          <w:tcPr>
            <w:tcW w:w="4833" w:type="pct"/>
            <w:gridSpan w:val="60"/>
            <w:tcBorders>
              <w:top w:val="single" w:sz="4" w:space="0" w:color="auto"/>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5 "Стратегическое планирование"</w:t>
            </w:r>
          </w:p>
        </w:tc>
      </w:tr>
      <w:tr w:rsidR="00470AE3" w:rsidRPr="00FF37F1" w:rsidTr="00385D49">
        <w:trPr>
          <w:gridAfter w:val="7"/>
          <w:wAfter w:w="167" w:type="pct"/>
          <w:trHeight w:val="1393"/>
        </w:trPr>
        <w:tc>
          <w:tcPr>
            <w:tcW w:w="215" w:type="pct"/>
            <w:gridSpan w:val="2"/>
            <w:tcBorders>
              <w:top w:val="single" w:sz="4" w:space="0" w:color="auto"/>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1339" w:type="pct"/>
            <w:gridSpan w:val="7"/>
            <w:tcBorders>
              <w:top w:val="single" w:sz="4" w:space="0" w:color="auto"/>
              <w:left w:val="nil"/>
              <w:bottom w:val="single" w:sz="4" w:space="0" w:color="auto"/>
              <w:right w:val="single" w:sz="4" w:space="0" w:color="auto"/>
            </w:tcBorders>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471" w:type="pct"/>
            <w:gridSpan w:val="8"/>
            <w:tcBorders>
              <w:top w:val="single" w:sz="4" w:space="0" w:color="auto"/>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42" w:type="pct"/>
            <w:gridSpan w:val="4"/>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88</w:t>
            </w:r>
          </w:p>
        </w:tc>
        <w:tc>
          <w:tcPr>
            <w:tcW w:w="428" w:type="pct"/>
            <w:gridSpan w:val="8"/>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w:t>
            </w:r>
          </w:p>
        </w:tc>
        <w:tc>
          <w:tcPr>
            <w:tcW w:w="387" w:type="pct"/>
            <w:gridSpan w:val="6"/>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92</w:t>
            </w:r>
          </w:p>
        </w:tc>
        <w:tc>
          <w:tcPr>
            <w:tcW w:w="378" w:type="pct"/>
            <w:gridSpan w:val="7"/>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94</w:t>
            </w:r>
          </w:p>
        </w:tc>
        <w:tc>
          <w:tcPr>
            <w:tcW w:w="370" w:type="pct"/>
            <w:gridSpan w:val="5"/>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16" w:type="pct"/>
            <w:gridSpan w:val="6"/>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88" w:type="pct"/>
            <w:gridSpan w:val="7"/>
            <w:tcBorders>
              <w:top w:val="single" w:sz="4" w:space="0" w:color="auto"/>
              <w:left w:val="nil"/>
              <w:bottom w:val="single" w:sz="4" w:space="0" w:color="auto"/>
              <w:right w:val="single" w:sz="4" w:space="0" w:color="auto"/>
            </w:tcBorders>
            <w:vAlign w:val="center"/>
          </w:tcPr>
          <w:p w:rsidR="00470AE3" w:rsidRPr="00FF37F1" w:rsidRDefault="00470AE3"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r>
      <w:tr w:rsidR="00470AE3" w:rsidRPr="00FF37F1" w:rsidTr="00385D49">
        <w:trPr>
          <w:gridAfter w:val="7"/>
          <w:wAfter w:w="167" w:type="pct"/>
          <w:trHeight w:val="1115"/>
        </w:trPr>
        <w:tc>
          <w:tcPr>
            <w:tcW w:w="215" w:type="pct"/>
            <w:gridSpan w:val="2"/>
            <w:tcBorders>
              <w:top w:val="nil"/>
              <w:left w:val="single" w:sz="4" w:space="0" w:color="auto"/>
              <w:bottom w:val="single" w:sz="4" w:space="0" w:color="auto"/>
              <w:right w:val="single" w:sz="4" w:space="0" w:color="auto"/>
            </w:tcBorders>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13</w:t>
            </w:r>
          </w:p>
        </w:tc>
        <w:tc>
          <w:tcPr>
            <w:tcW w:w="1339" w:type="pct"/>
            <w:gridSpan w:val="7"/>
            <w:tcBorders>
              <w:top w:val="nil"/>
              <w:left w:val="nil"/>
              <w:bottom w:val="single" w:sz="4" w:space="0" w:color="auto"/>
              <w:right w:val="single" w:sz="4" w:space="0" w:color="auto"/>
            </w:tcBorders>
          </w:tcPr>
          <w:p w:rsidR="00470AE3" w:rsidRPr="00FF37F1" w:rsidRDefault="00470AE3">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Отклонение основных макроэкономических показателей прогноза социально-экономического развития Рузаевского муниципального района от их фактических значений</w:t>
            </w:r>
          </w:p>
        </w:tc>
        <w:tc>
          <w:tcPr>
            <w:tcW w:w="471" w:type="pct"/>
            <w:gridSpan w:val="8"/>
            <w:tcBorders>
              <w:top w:val="nil"/>
              <w:left w:val="nil"/>
              <w:bottom w:val="single" w:sz="4" w:space="0" w:color="auto"/>
              <w:right w:val="single" w:sz="4" w:space="0" w:color="auto"/>
            </w:tcBorders>
            <w:vAlign w:val="center"/>
          </w:tcPr>
          <w:p w:rsidR="00470AE3" w:rsidRPr="00FF37F1" w:rsidRDefault="00470AE3">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42" w:type="pct"/>
            <w:gridSpan w:val="4"/>
            <w:tcBorders>
              <w:top w:val="nil"/>
              <w:left w:val="nil"/>
              <w:bottom w:val="single" w:sz="4" w:space="0" w:color="auto"/>
              <w:right w:val="single" w:sz="4" w:space="0" w:color="auto"/>
            </w:tcBorders>
            <w:vAlign w:val="center"/>
          </w:tcPr>
          <w:p w:rsidR="00470AE3" w:rsidRPr="00FF37F1" w:rsidRDefault="00470AE3"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28" w:type="pct"/>
            <w:gridSpan w:val="8"/>
            <w:tcBorders>
              <w:top w:val="nil"/>
              <w:left w:val="nil"/>
              <w:bottom w:val="single" w:sz="4" w:space="0" w:color="auto"/>
              <w:right w:val="single" w:sz="4" w:space="0" w:color="auto"/>
            </w:tcBorders>
            <w:vAlign w:val="center"/>
          </w:tcPr>
          <w:p w:rsidR="00470AE3" w:rsidRPr="00FF37F1" w:rsidRDefault="00470AE3"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87" w:type="pct"/>
            <w:gridSpan w:val="6"/>
            <w:tcBorders>
              <w:top w:val="nil"/>
              <w:left w:val="nil"/>
              <w:bottom w:val="single" w:sz="4" w:space="0" w:color="auto"/>
              <w:right w:val="single" w:sz="4" w:space="0" w:color="auto"/>
            </w:tcBorders>
            <w:vAlign w:val="center"/>
          </w:tcPr>
          <w:p w:rsidR="00470AE3" w:rsidRPr="00FF37F1" w:rsidRDefault="00470AE3"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78" w:type="pct"/>
            <w:gridSpan w:val="7"/>
            <w:tcBorders>
              <w:top w:val="nil"/>
              <w:left w:val="nil"/>
              <w:bottom w:val="single" w:sz="4" w:space="0" w:color="auto"/>
              <w:right w:val="single" w:sz="4" w:space="0" w:color="auto"/>
            </w:tcBorders>
            <w:vAlign w:val="center"/>
          </w:tcPr>
          <w:p w:rsidR="00470AE3" w:rsidRPr="00FF37F1" w:rsidRDefault="00470AE3"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70" w:type="pct"/>
            <w:gridSpan w:val="5"/>
            <w:tcBorders>
              <w:top w:val="nil"/>
              <w:left w:val="nil"/>
              <w:bottom w:val="single" w:sz="4" w:space="0" w:color="auto"/>
              <w:right w:val="single" w:sz="4" w:space="0" w:color="auto"/>
            </w:tcBorders>
            <w:vAlign w:val="center"/>
          </w:tcPr>
          <w:p w:rsidR="00470AE3" w:rsidRPr="00FF37F1" w:rsidRDefault="00470AE3"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16" w:type="pct"/>
            <w:gridSpan w:val="6"/>
            <w:tcBorders>
              <w:top w:val="nil"/>
              <w:left w:val="nil"/>
              <w:bottom w:val="single" w:sz="4" w:space="0" w:color="auto"/>
              <w:right w:val="single" w:sz="4" w:space="0" w:color="auto"/>
            </w:tcBorders>
            <w:vAlign w:val="center"/>
          </w:tcPr>
          <w:p w:rsidR="00470AE3" w:rsidRPr="00FF37F1" w:rsidRDefault="00470AE3"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88" w:type="pct"/>
            <w:gridSpan w:val="7"/>
            <w:tcBorders>
              <w:top w:val="nil"/>
              <w:left w:val="nil"/>
              <w:bottom w:val="single" w:sz="4" w:space="0" w:color="auto"/>
              <w:right w:val="single" w:sz="4" w:space="0" w:color="auto"/>
            </w:tcBorders>
            <w:vAlign w:val="center"/>
          </w:tcPr>
          <w:p w:rsidR="00470AE3" w:rsidRPr="00FF37F1" w:rsidRDefault="00470AE3"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r>
      <w:tr w:rsidR="00470AE3" w:rsidRPr="00FF37F1" w:rsidTr="00385D49">
        <w:trPr>
          <w:gridBefore w:val="1"/>
          <w:gridAfter w:val="4"/>
          <w:wBefore w:w="99" w:type="pct"/>
          <w:wAfter w:w="135" w:type="pct"/>
          <w:trHeight w:val="300"/>
        </w:trPr>
        <w:tc>
          <w:tcPr>
            <w:tcW w:w="250" w:type="pct"/>
            <w:gridSpan w:val="6"/>
            <w:tcBorders>
              <w:top w:val="nil"/>
              <w:left w:val="nil"/>
              <w:bottom w:val="nil"/>
              <w:right w:val="nil"/>
            </w:tcBorders>
            <w:noWrap/>
            <w:vAlign w:val="bottom"/>
          </w:tcPr>
          <w:p w:rsidR="00470AE3" w:rsidRPr="00FF37F1" w:rsidRDefault="00470AE3" w:rsidP="00CF3C14">
            <w:pPr>
              <w:widowControl/>
              <w:autoSpaceDE/>
              <w:autoSpaceDN/>
              <w:adjustRightInd/>
              <w:rPr>
                <w:rFonts w:ascii="Arial CYR" w:hAnsi="Arial CYR" w:cs="Arial CYR"/>
                <w:sz w:val="18"/>
                <w:szCs w:val="18"/>
              </w:rPr>
            </w:pPr>
            <w:bookmarkStart w:id="3" w:name="RANGE!A1:F71"/>
            <w:bookmarkEnd w:id="3"/>
          </w:p>
        </w:tc>
        <w:tc>
          <w:tcPr>
            <w:tcW w:w="1427" w:type="pct"/>
            <w:gridSpan w:val="7"/>
            <w:tcBorders>
              <w:top w:val="nil"/>
              <w:left w:val="nil"/>
              <w:bottom w:val="nil"/>
              <w:right w:val="nil"/>
            </w:tcBorders>
            <w:noWrap/>
            <w:vAlign w:val="bottom"/>
          </w:tcPr>
          <w:p w:rsidR="00470AE3" w:rsidRPr="00FF37F1" w:rsidRDefault="00470AE3" w:rsidP="00CF3C14">
            <w:pPr>
              <w:widowControl/>
              <w:autoSpaceDE/>
              <w:autoSpaceDN/>
              <w:adjustRightInd/>
              <w:rPr>
                <w:rFonts w:ascii="Arial CYR" w:hAnsi="Arial CYR" w:cs="Arial CYR"/>
                <w:sz w:val="18"/>
                <w:szCs w:val="18"/>
              </w:rPr>
            </w:pPr>
          </w:p>
        </w:tc>
        <w:tc>
          <w:tcPr>
            <w:tcW w:w="1163" w:type="pct"/>
            <w:gridSpan w:val="17"/>
            <w:tcBorders>
              <w:top w:val="nil"/>
              <w:left w:val="nil"/>
              <w:bottom w:val="nil"/>
              <w:right w:val="nil"/>
            </w:tcBorders>
            <w:noWrap/>
            <w:vAlign w:val="bottom"/>
          </w:tcPr>
          <w:p w:rsidR="00470AE3" w:rsidRPr="00FF37F1" w:rsidRDefault="00470AE3" w:rsidP="00CF3C14">
            <w:pPr>
              <w:widowControl/>
              <w:autoSpaceDE/>
              <w:autoSpaceDN/>
              <w:adjustRightInd/>
              <w:rPr>
                <w:rFonts w:ascii="Arial CYR" w:hAnsi="Arial CYR" w:cs="Arial CYR"/>
                <w:sz w:val="18"/>
                <w:szCs w:val="18"/>
              </w:rPr>
            </w:pPr>
          </w:p>
        </w:tc>
        <w:tc>
          <w:tcPr>
            <w:tcW w:w="267" w:type="pct"/>
            <w:gridSpan w:val="5"/>
            <w:tcBorders>
              <w:top w:val="nil"/>
              <w:left w:val="nil"/>
              <w:bottom w:val="nil"/>
              <w:right w:val="nil"/>
            </w:tcBorders>
            <w:noWrap/>
            <w:vAlign w:val="bottom"/>
          </w:tcPr>
          <w:p w:rsidR="00470AE3" w:rsidRPr="00FF37F1" w:rsidRDefault="00470AE3" w:rsidP="00CF3C14">
            <w:pPr>
              <w:widowControl/>
              <w:autoSpaceDE/>
              <w:autoSpaceDN/>
              <w:adjustRightInd/>
              <w:rPr>
                <w:rFonts w:ascii="Arial CYR" w:hAnsi="Arial CYR" w:cs="Arial CYR"/>
                <w:sz w:val="18"/>
                <w:szCs w:val="18"/>
              </w:rPr>
            </w:pPr>
          </w:p>
        </w:tc>
        <w:tc>
          <w:tcPr>
            <w:tcW w:w="1494" w:type="pct"/>
            <w:gridSpan w:val="19"/>
            <w:tcBorders>
              <w:top w:val="nil"/>
              <w:left w:val="nil"/>
              <w:bottom w:val="nil"/>
              <w:right w:val="nil"/>
            </w:tcBorders>
            <w:noWrap/>
            <w:vAlign w:val="bottom"/>
          </w:tcPr>
          <w:p w:rsidR="00470AE3" w:rsidRPr="00FF37F1" w:rsidRDefault="00470AE3" w:rsidP="00D515E6">
            <w:pPr>
              <w:widowControl/>
              <w:autoSpaceDE/>
              <w:autoSpaceDN/>
              <w:adjustRightInd/>
              <w:jc w:val="right"/>
              <w:rPr>
                <w:rFonts w:ascii="Times New Roman" w:hAnsi="Times New Roman" w:cs="Times New Roman"/>
                <w:bCs/>
                <w:sz w:val="18"/>
                <w:szCs w:val="18"/>
              </w:rPr>
            </w:pPr>
          </w:p>
          <w:p w:rsidR="00470AE3" w:rsidRDefault="00470AE3" w:rsidP="008C38BE">
            <w:pPr>
              <w:widowControl/>
              <w:autoSpaceDE/>
              <w:autoSpaceDN/>
              <w:adjustRightInd/>
              <w:ind w:firstLine="213"/>
              <w:rPr>
                <w:rFonts w:ascii="Times New Roman" w:hAnsi="Times New Roman" w:cs="Times New Roman"/>
                <w:bCs/>
                <w:sz w:val="18"/>
                <w:szCs w:val="18"/>
              </w:rPr>
            </w:pPr>
          </w:p>
          <w:p w:rsidR="00470AE3" w:rsidRDefault="00470AE3" w:rsidP="008C38BE">
            <w:pPr>
              <w:widowControl/>
              <w:autoSpaceDE/>
              <w:autoSpaceDN/>
              <w:adjustRightInd/>
              <w:ind w:firstLine="213"/>
              <w:rPr>
                <w:rFonts w:ascii="Times New Roman" w:hAnsi="Times New Roman" w:cs="Times New Roman"/>
                <w:bCs/>
                <w:sz w:val="18"/>
                <w:szCs w:val="18"/>
              </w:rPr>
            </w:pPr>
          </w:p>
          <w:p w:rsidR="00470AE3" w:rsidRDefault="00470AE3" w:rsidP="008C38BE">
            <w:pPr>
              <w:widowControl/>
              <w:autoSpaceDE/>
              <w:autoSpaceDN/>
              <w:adjustRightInd/>
              <w:ind w:firstLine="213"/>
              <w:rPr>
                <w:rFonts w:ascii="Times New Roman" w:hAnsi="Times New Roman" w:cs="Times New Roman"/>
                <w:bCs/>
                <w:sz w:val="18"/>
                <w:szCs w:val="18"/>
              </w:rPr>
            </w:pPr>
          </w:p>
          <w:p w:rsidR="00470AE3" w:rsidRDefault="00470AE3" w:rsidP="008C38BE">
            <w:pPr>
              <w:widowControl/>
              <w:autoSpaceDE/>
              <w:autoSpaceDN/>
              <w:adjustRightInd/>
              <w:ind w:firstLine="213"/>
              <w:rPr>
                <w:rFonts w:ascii="Times New Roman" w:hAnsi="Times New Roman" w:cs="Times New Roman"/>
                <w:bCs/>
                <w:sz w:val="18"/>
                <w:szCs w:val="18"/>
              </w:rPr>
            </w:pPr>
          </w:p>
          <w:p w:rsidR="00470AE3" w:rsidRDefault="00470AE3" w:rsidP="008C38BE">
            <w:pPr>
              <w:widowControl/>
              <w:autoSpaceDE/>
              <w:autoSpaceDN/>
              <w:adjustRightInd/>
              <w:ind w:firstLine="213"/>
              <w:rPr>
                <w:rFonts w:ascii="Times New Roman" w:hAnsi="Times New Roman" w:cs="Times New Roman"/>
                <w:bCs/>
                <w:sz w:val="18"/>
                <w:szCs w:val="18"/>
              </w:rPr>
            </w:pPr>
          </w:p>
          <w:p w:rsidR="00470AE3" w:rsidRDefault="00470AE3" w:rsidP="008C38BE">
            <w:pPr>
              <w:widowControl/>
              <w:autoSpaceDE/>
              <w:autoSpaceDN/>
              <w:adjustRightInd/>
              <w:ind w:firstLine="213"/>
              <w:rPr>
                <w:rFonts w:ascii="Times New Roman" w:hAnsi="Times New Roman" w:cs="Times New Roman"/>
                <w:bCs/>
                <w:sz w:val="18"/>
                <w:szCs w:val="18"/>
              </w:rPr>
            </w:pPr>
          </w:p>
          <w:p w:rsidR="00470AE3" w:rsidRDefault="00470AE3" w:rsidP="008C38BE">
            <w:pPr>
              <w:widowControl/>
              <w:autoSpaceDE/>
              <w:autoSpaceDN/>
              <w:adjustRightInd/>
              <w:ind w:firstLine="213"/>
              <w:rPr>
                <w:rFonts w:ascii="Times New Roman" w:hAnsi="Times New Roman" w:cs="Times New Roman"/>
                <w:bCs/>
                <w:sz w:val="18"/>
                <w:szCs w:val="18"/>
              </w:rPr>
            </w:pPr>
          </w:p>
          <w:p w:rsidR="00470AE3" w:rsidRPr="00FF37F1" w:rsidRDefault="00470AE3" w:rsidP="008C38BE">
            <w:pPr>
              <w:widowControl/>
              <w:autoSpaceDE/>
              <w:autoSpaceDN/>
              <w:adjustRightInd/>
              <w:ind w:firstLine="213"/>
              <w:rPr>
                <w:rFonts w:ascii="Times New Roman" w:hAnsi="Times New Roman" w:cs="Times New Roman"/>
                <w:bCs/>
                <w:sz w:val="18"/>
                <w:szCs w:val="18"/>
              </w:rPr>
            </w:pPr>
            <w:r w:rsidRPr="00FF37F1">
              <w:rPr>
                <w:rFonts w:ascii="Times New Roman" w:hAnsi="Times New Roman" w:cs="Times New Roman"/>
                <w:bCs/>
                <w:sz w:val="18"/>
                <w:szCs w:val="18"/>
              </w:rPr>
              <w:t xml:space="preserve">ПРИЛОЖЕНИЕ 2                                                                                 </w:t>
            </w:r>
          </w:p>
        </w:tc>
        <w:tc>
          <w:tcPr>
            <w:tcW w:w="79" w:type="pct"/>
            <w:gridSpan w:val="2"/>
            <w:tcBorders>
              <w:top w:val="nil"/>
              <w:left w:val="nil"/>
              <w:bottom w:val="nil"/>
              <w:right w:val="nil"/>
            </w:tcBorders>
          </w:tcPr>
          <w:p w:rsidR="00470AE3" w:rsidRPr="00FF37F1" w:rsidRDefault="00470AE3" w:rsidP="00D515E6">
            <w:pPr>
              <w:widowControl/>
              <w:autoSpaceDE/>
              <w:autoSpaceDN/>
              <w:adjustRightInd/>
              <w:jc w:val="right"/>
              <w:rPr>
                <w:rFonts w:ascii="Times New Roman" w:hAnsi="Times New Roman" w:cs="Times New Roman"/>
                <w:b/>
                <w:bCs/>
                <w:sz w:val="18"/>
                <w:szCs w:val="18"/>
              </w:rPr>
            </w:pPr>
          </w:p>
        </w:tc>
        <w:tc>
          <w:tcPr>
            <w:tcW w:w="87" w:type="pct"/>
            <w:gridSpan w:val="6"/>
            <w:tcBorders>
              <w:top w:val="nil"/>
              <w:left w:val="nil"/>
              <w:bottom w:val="nil"/>
              <w:right w:val="nil"/>
            </w:tcBorders>
          </w:tcPr>
          <w:p w:rsidR="00470AE3" w:rsidRPr="00FF37F1" w:rsidRDefault="00470AE3" w:rsidP="00CF3C14">
            <w:pPr>
              <w:widowControl/>
              <w:autoSpaceDE/>
              <w:autoSpaceDN/>
              <w:adjustRightInd/>
              <w:jc w:val="right"/>
              <w:rPr>
                <w:rFonts w:ascii="Times New Roman" w:hAnsi="Times New Roman" w:cs="Times New Roman"/>
                <w:b/>
                <w:bCs/>
                <w:sz w:val="18"/>
                <w:szCs w:val="18"/>
              </w:rPr>
            </w:pPr>
          </w:p>
        </w:tc>
      </w:tr>
      <w:tr w:rsidR="00470AE3" w:rsidRPr="00FF37F1" w:rsidTr="00385D49">
        <w:trPr>
          <w:gridBefore w:val="1"/>
          <w:gridAfter w:val="3"/>
          <w:wBefore w:w="99" w:type="pct"/>
          <w:wAfter w:w="125" w:type="pct"/>
          <w:trHeight w:val="840"/>
        </w:trPr>
        <w:tc>
          <w:tcPr>
            <w:tcW w:w="250" w:type="pct"/>
            <w:gridSpan w:val="6"/>
            <w:tcBorders>
              <w:top w:val="nil"/>
              <w:left w:val="nil"/>
              <w:bottom w:val="nil"/>
              <w:right w:val="nil"/>
            </w:tcBorders>
            <w:noWrap/>
            <w:vAlign w:val="bottom"/>
          </w:tcPr>
          <w:p w:rsidR="00470AE3" w:rsidRPr="00FF37F1" w:rsidRDefault="00470AE3" w:rsidP="00CF3C14">
            <w:pPr>
              <w:widowControl/>
              <w:autoSpaceDE/>
              <w:autoSpaceDN/>
              <w:adjustRightInd/>
              <w:rPr>
                <w:rFonts w:ascii="Arial CYR" w:hAnsi="Arial CYR" w:cs="Arial CYR"/>
                <w:sz w:val="18"/>
                <w:szCs w:val="18"/>
              </w:rPr>
            </w:pPr>
          </w:p>
        </w:tc>
        <w:tc>
          <w:tcPr>
            <w:tcW w:w="1427" w:type="pct"/>
            <w:gridSpan w:val="7"/>
            <w:tcBorders>
              <w:top w:val="nil"/>
              <w:left w:val="nil"/>
              <w:bottom w:val="nil"/>
              <w:right w:val="nil"/>
            </w:tcBorders>
            <w:noWrap/>
            <w:vAlign w:val="bottom"/>
          </w:tcPr>
          <w:p w:rsidR="00470AE3" w:rsidRPr="00FF37F1" w:rsidRDefault="00470AE3" w:rsidP="00CF3C14">
            <w:pPr>
              <w:widowControl/>
              <w:autoSpaceDE/>
              <w:autoSpaceDN/>
              <w:adjustRightInd/>
              <w:rPr>
                <w:rFonts w:ascii="Arial CYR" w:hAnsi="Arial CYR" w:cs="Arial CYR"/>
                <w:sz w:val="18"/>
                <w:szCs w:val="18"/>
              </w:rPr>
            </w:pPr>
          </w:p>
        </w:tc>
        <w:tc>
          <w:tcPr>
            <w:tcW w:w="1163" w:type="pct"/>
            <w:gridSpan w:val="17"/>
            <w:tcBorders>
              <w:top w:val="nil"/>
              <w:left w:val="nil"/>
              <w:bottom w:val="nil"/>
              <w:right w:val="nil"/>
            </w:tcBorders>
            <w:noWrap/>
            <w:vAlign w:val="bottom"/>
          </w:tcPr>
          <w:p w:rsidR="00470AE3" w:rsidRPr="00FF37F1" w:rsidRDefault="00470AE3" w:rsidP="00CF3C14">
            <w:pPr>
              <w:widowControl/>
              <w:autoSpaceDE/>
              <w:autoSpaceDN/>
              <w:adjustRightInd/>
              <w:rPr>
                <w:rFonts w:ascii="Arial CYR" w:hAnsi="Arial CYR" w:cs="Arial CYR"/>
                <w:sz w:val="18"/>
                <w:szCs w:val="18"/>
              </w:rPr>
            </w:pPr>
          </w:p>
        </w:tc>
        <w:tc>
          <w:tcPr>
            <w:tcW w:w="267" w:type="pct"/>
            <w:gridSpan w:val="5"/>
            <w:tcBorders>
              <w:top w:val="nil"/>
              <w:left w:val="nil"/>
              <w:bottom w:val="nil"/>
              <w:right w:val="nil"/>
            </w:tcBorders>
            <w:noWrap/>
            <w:vAlign w:val="bottom"/>
          </w:tcPr>
          <w:p w:rsidR="00470AE3" w:rsidRPr="00FF37F1" w:rsidRDefault="00470AE3" w:rsidP="00CF3C14">
            <w:pPr>
              <w:widowControl/>
              <w:autoSpaceDE/>
              <w:autoSpaceDN/>
              <w:adjustRightInd/>
              <w:rPr>
                <w:rFonts w:ascii="Arial CYR" w:hAnsi="Arial CYR" w:cs="Arial CYR"/>
                <w:sz w:val="18"/>
                <w:szCs w:val="18"/>
              </w:rPr>
            </w:pPr>
          </w:p>
        </w:tc>
        <w:tc>
          <w:tcPr>
            <w:tcW w:w="77" w:type="pct"/>
            <w:tcBorders>
              <w:top w:val="nil"/>
              <w:left w:val="nil"/>
              <w:bottom w:val="nil"/>
              <w:right w:val="nil"/>
            </w:tcBorders>
            <w:noWrap/>
            <w:vAlign w:val="bottom"/>
          </w:tcPr>
          <w:p w:rsidR="00470AE3" w:rsidRPr="00FF37F1" w:rsidRDefault="00470AE3" w:rsidP="00CF3C14">
            <w:pPr>
              <w:widowControl/>
              <w:autoSpaceDE/>
              <w:autoSpaceDN/>
              <w:adjustRightInd/>
              <w:rPr>
                <w:rFonts w:ascii="Arial CYR" w:hAnsi="Arial CYR" w:cs="Arial CYR"/>
                <w:sz w:val="18"/>
                <w:szCs w:val="18"/>
              </w:rPr>
            </w:pPr>
          </w:p>
        </w:tc>
        <w:tc>
          <w:tcPr>
            <w:tcW w:w="1593" w:type="pct"/>
            <w:gridSpan w:val="27"/>
            <w:tcBorders>
              <w:top w:val="nil"/>
              <w:left w:val="nil"/>
              <w:bottom w:val="nil"/>
            </w:tcBorders>
          </w:tcPr>
          <w:p w:rsidR="00470AE3" w:rsidRPr="00FF37F1" w:rsidRDefault="00470AE3" w:rsidP="00CF3C14">
            <w:pPr>
              <w:widowControl/>
              <w:autoSpaceDE/>
              <w:autoSpaceDN/>
              <w:adjustRightInd/>
              <w:rPr>
                <w:rFonts w:ascii="Times New Roman" w:hAnsi="Times New Roman" w:cs="Times New Roman"/>
                <w:bCs/>
                <w:sz w:val="18"/>
                <w:szCs w:val="18"/>
              </w:rPr>
            </w:pPr>
            <w:r w:rsidRPr="00FF37F1">
              <w:rPr>
                <w:rFonts w:ascii="Times New Roman" w:hAnsi="Times New Roman" w:cs="Times New Roman"/>
                <w:bCs/>
                <w:sz w:val="18"/>
                <w:szCs w:val="18"/>
              </w:rPr>
              <w:t>к муниципальной программе "Экономическое</w:t>
            </w:r>
          </w:p>
          <w:p w:rsidR="00470AE3" w:rsidRPr="00FF37F1" w:rsidRDefault="00470AE3" w:rsidP="00AD3837">
            <w:pPr>
              <w:widowControl/>
              <w:autoSpaceDE/>
              <w:autoSpaceDN/>
              <w:adjustRightInd/>
              <w:ind w:hanging="108"/>
              <w:rPr>
                <w:rFonts w:ascii="Times New Roman" w:hAnsi="Times New Roman" w:cs="Times New Roman"/>
                <w:bCs/>
                <w:sz w:val="18"/>
                <w:szCs w:val="18"/>
              </w:rPr>
            </w:pPr>
            <w:r w:rsidRPr="00FF37F1">
              <w:rPr>
                <w:rFonts w:ascii="Times New Roman" w:hAnsi="Times New Roman" w:cs="Times New Roman"/>
                <w:bCs/>
                <w:sz w:val="18"/>
                <w:szCs w:val="18"/>
              </w:rPr>
              <w:t xml:space="preserve">  развитие Рузаевского муниципального района </w:t>
            </w:r>
          </w:p>
          <w:p w:rsidR="00470AE3" w:rsidRPr="00FF37F1" w:rsidRDefault="00470AE3" w:rsidP="00AD3837">
            <w:pPr>
              <w:widowControl/>
              <w:autoSpaceDE/>
              <w:autoSpaceDN/>
              <w:adjustRightInd/>
              <w:ind w:hanging="108"/>
              <w:rPr>
                <w:rFonts w:ascii="Times New Roman" w:hAnsi="Times New Roman" w:cs="Times New Roman"/>
                <w:b/>
                <w:bCs/>
                <w:sz w:val="18"/>
                <w:szCs w:val="18"/>
              </w:rPr>
            </w:pPr>
            <w:r w:rsidRPr="00FF37F1">
              <w:rPr>
                <w:rFonts w:ascii="Times New Roman" w:hAnsi="Times New Roman" w:cs="Times New Roman"/>
                <w:bCs/>
                <w:sz w:val="18"/>
                <w:szCs w:val="18"/>
              </w:rPr>
              <w:t xml:space="preserve">  Республики Мордовия на 2020-2026 годы"</w:t>
            </w:r>
          </w:p>
        </w:tc>
      </w:tr>
      <w:tr w:rsidR="00470AE3" w:rsidRPr="00FF37F1" w:rsidTr="00385D49">
        <w:trPr>
          <w:gridBefore w:val="1"/>
          <w:gridAfter w:val="9"/>
          <w:wBefore w:w="99" w:type="pct"/>
          <w:wAfter w:w="213" w:type="pct"/>
          <w:trHeight w:val="315"/>
        </w:trPr>
        <w:tc>
          <w:tcPr>
            <w:tcW w:w="4000" w:type="pct"/>
            <w:gridSpan w:val="47"/>
            <w:tcBorders>
              <w:top w:val="nil"/>
              <w:left w:val="nil"/>
              <w:bottom w:val="nil"/>
              <w:right w:val="nil"/>
            </w:tcBorders>
            <w:noWrap/>
            <w:vAlign w:val="bottom"/>
          </w:tcPr>
          <w:p w:rsidR="00470AE3" w:rsidRPr="00C56EB3" w:rsidRDefault="00470AE3" w:rsidP="00CF3C14">
            <w:pPr>
              <w:widowControl/>
              <w:autoSpaceDE/>
              <w:autoSpaceDN/>
              <w:adjustRightInd/>
              <w:jc w:val="center"/>
              <w:rPr>
                <w:rFonts w:ascii="Times New Roman" w:hAnsi="Times New Roman" w:cs="Times New Roman"/>
                <w:b/>
                <w:sz w:val="24"/>
                <w:szCs w:val="24"/>
              </w:rPr>
            </w:pPr>
            <w:r w:rsidRPr="00C56EB3">
              <w:rPr>
                <w:rFonts w:ascii="Times New Roman" w:hAnsi="Times New Roman" w:cs="Times New Roman"/>
                <w:b/>
                <w:sz w:val="24"/>
                <w:szCs w:val="24"/>
              </w:rPr>
              <w:t>Перечень</w:t>
            </w:r>
          </w:p>
          <w:p w:rsidR="00470AE3" w:rsidRPr="00C56EB3" w:rsidRDefault="00470AE3" w:rsidP="00CF3C14">
            <w:pPr>
              <w:widowControl/>
              <w:autoSpaceDE/>
              <w:autoSpaceDN/>
              <w:adjustRightInd/>
              <w:jc w:val="center"/>
              <w:rPr>
                <w:rFonts w:ascii="Times New Roman" w:hAnsi="Times New Roman" w:cs="Times New Roman"/>
                <w:b/>
                <w:bCs/>
                <w:sz w:val="24"/>
                <w:szCs w:val="24"/>
              </w:rPr>
            </w:pPr>
            <w:r w:rsidRPr="00C56EB3">
              <w:rPr>
                <w:rFonts w:ascii="Times New Roman" w:hAnsi="Times New Roman" w:cs="Times New Roman"/>
                <w:b/>
                <w:sz w:val="24"/>
                <w:szCs w:val="24"/>
              </w:rPr>
              <w:t xml:space="preserve"> основных мероприятий, мероприятий подразделов муниципальной программы</w:t>
            </w:r>
          </w:p>
        </w:tc>
        <w:tc>
          <w:tcPr>
            <w:tcW w:w="229" w:type="pct"/>
            <w:gridSpan w:val="3"/>
            <w:tcBorders>
              <w:top w:val="nil"/>
              <w:left w:val="nil"/>
              <w:bottom w:val="nil"/>
              <w:right w:val="nil"/>
            </w:tcBorders>
          </w:tcPr>
          <w:p w:rsidR="00470AE3" w:rsidRPr="00FF37F1" w:rsidRDefault="00470AE3" w:rsidP="00CF3C14">
            <w:pPr>
              <w:widowControl/>
              <w:autoSpaceDE/>
              <w:autoSpaceDN/>
              <w:adjustRightInd/>
              <w:jc w:val="center"/>
              <w:rPr>
                <w:rFonts w:ascii="Times New Roman" w:hAnsi="Times New Roman" w:cs="Times New Roman"/>
                <w:b/>
                <w:bCs/>
                <w:sz w:val="18"/>
                <w:szCs w:val="18"/>
                <w:highlight w:val="yellow"/>
              </w:rPr>
            </w:pPr>
          </w:p>
        </w:tc>
        <w:tc>
          <w:tcPr>
            <w:tcW w:w="460" w:type="pct"/>
            <w:gridSpan w:val="7"/>
            <w:tcBorders>
              <w:top w:val="nil"/>
              <w:left w:val="nil"/>
              <w:bottom w:val="nil"/>
              <w:right w:val="nil"/>
            </w:tcBorders>
          </w:tcPr>
          <w:p w:rsidR="00470AE3" w:rsidRPr="00FF37F1" w:rsidRDefault="00470AE3" w:rsidP="00CF3C14">
            <w:pPr>
              <w:widowControl/>
              <w:autoSpaceDE/>
              <w:autoSpaceDN/>
              <w:adjustRightInd/>
              <w:jc w:val="center"/>
              <w:rPr>
                <w:rFonts w:ascii="Times New Roman" w:hAnsi="Times New Roman" w:cs="Times New Roman"/>
                <w:b/>
                <w:bCs/>
                <w:sz w:val="18"/>
                <w:szCs w:val="18"/>
              </w:rPr>
            </w:pPr>
          </w:p>
        </w:tc>
      </w:tr>
      <w:tr w:rsidR="00470AE3" w:rsidRPr="00FF37F1" w:rsidTr="00385D49">
        <w:trPr>
          <w:gridBefore w:val="1"/>
          <w:gridAfter w:val="9"/>
          <w:wBefore w:w="99" w:type="pct"/>
          <w:wAfter w:w="213" w:type="pct"/>
          <w:trHeight w:val="139"/>
        </w:trPr>
        <w:tc>
          <w:tcPr>
            <w:tcW w:w="4000" w:type="pct"/>
            <w:gridSpan w:val="47"/>
            <w:tcBorders>
              <w:top w:val="nil"/>
              <w:left w:val="nil"/>
              <w:bottom w:val="nil"/>
              <w:right w:val="nil"/>
            </w:tcBorders>
            <w:noWrap/>
            <w:vAlign w:val="bottom"/>
          </w:tcPr>
          <w:p w:rsidR="00470AE3" w:rsidRPr="00C56EB3" w:rsidRDefault="00470AE3" w:rsidP="00CF3C14">
            <w:pPr>
              <w:widowControl/>
              <w:autoSpaceDE/>
              <w:autoSpaceDN/>
              <w:adjustRightInd/>
              <w:jc w:val="center"/>
              <w:rPr>
                <w:rFonts w:ascii="Times New Roman" w:hAnsi="Times New Roman" w:cs="Times New Roman"/>
                <w:b/>
                <w:bCs/>
                <w:sz w:val="24"/>
                <w:szCs w:val="24"/>
              </w:rPr>
            </w:pPr>
          </w:p>
        </w:tc>
        <w:tc>
          <w:tcPr>
            <w:tcW w:w="229" w:type="pct"/>
            <w:gridSpan w:val="3"/>
            <w:tcBorders>
              <w:top w:val="nil"/>
              <w:left w:val="nil"/>
              <w:bottom w:val="nil"/>
              <w:right w:val="nil"/>
            </w:tcBorders>
          </w:tcPr>
          <w:p w:rsidR="00470AE3" w:rsidRPr="00FF37F1" w:rsidRDefault="00470AE3" w:rsidP="00CF3C14">
            <w:pPr>
              <w:widowControl/>
              <w:autoSpaceDE/>
              <w:autoSpaceDN/>
              <w:adjustRightInd/>
              <w:jc w:val="center"/>
              <w:rPr>
                <w:rFonts w:ascii="Times New Roman" w:hAnsi="Times New Roman" w:cs="Times New Roman"/>
                <w:b/>
                <w:bCs/>
                <w:sz w:val="18"/>
                <w:szCs w:val="18"/>
                <w:highlight w:val="yellow"/>
              </w:rPr>
            </w:pPr>
          </w:p>
        </w:tc>
        <w:tc>
          <w:tcPr>
            <w:tcW w:w="460" w:type="pct"/>
            <w:gridSpan w:val="7"/>
            <w:tcBorders>
              <w:top w:val="nil"/>
              <w:left w:val="nil"/>
              <w:bottom w:val="nil"/>
              <w:right w:val="nil"/>
            </w:tcBorders>
          </w:tcPr>
          <w:p w:rsidR="00470AE3" w:rsidRPr="00FF37F1" w:rsidRDefault="00470AE3" w:rsidP="00CF3C14">
            <w:pPr>
              <w:widowControl/>
              <w:autoSpaceDE/>
              <w:autoSpaceDN/>
              <w:adjustRightInd/>
              <w:jc w:val="center"/>
              <w:rPr>
                <w:rFonts w:ascii="Times New Roman" w:hAnsi="Times New Roman" w:cs="Times New Roman"/>
                <w:b/>
                <w:bCs/>
                <w:sz w:val="18"/>
                <w:szCs w:val="18"/>
              </w:rPr>
            </w:pPr>
          </w:p>
        </w:tc>
      </w:tr>
      <w:tr w:rsidR="00470AE3" w:rsidRPr="00FF37F1" w:rsidTr="00385D49">
        <w:trPr>
          <w:gridAfter w:val="8"/>
          <w:wAfter w:w="194" w:type="pct"/>
          <w:trHeight w:val="135"/>
        </w:trPr>
        <w:tc>
          <w:tcPr>
            <w:tcW w:w="323" w:type="pct"/>
            <w:gridSpan w:val="3"/>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highlight w:val="yellow"/>
              </w:rPr>
            </w:pPr>
          </w:p>
        </w:tc>
        <w:tc>
          <w:tcPr>
            <w:tcW w:w="1469" w:type="pct"/>
            <w:gridSpan w:val="12"/>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highlight w:val="yellow"/>
              </w:rPr>
            </w:pPr>
          </w:p>
        </w:tc>
        <w:tc>
          <w:tcPr>
            <w:tcW w:w="1120" w:type="pct"/>
            <w:gridSpan w:val="15"/>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highlight w:val="yellow"/>
              </w:rPr>
            </w:pPr>
          </w:p>
        </w:tc>
        <w:tc>
          <w:tcPr>
            <w:tcW w:w="384" w:type="pct"/>
            <w:gridSpan w:val="8"/>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highlight w:val="yellow"/>
              </w:rPr>
            </w:pPr>
          </w:p>
        </w:tc>
        <w:tc>
          <w:tcPr>
            <w:tcW w:w="166" w:type="pct"/>
            <w:gridSpan w:val="3"/>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highlight w:val="yellow"/>
              </w:rPr>
            </w:pPr>
          </w:p>
        </w:tc>
        <w:tc>
          <w:tcPr>
            <w:tcW w:w="776" w:type="pct"/>
            <w:gridSpan w:val="9"/>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highlight w:val="yellow"/>
              </w:rPr>
            </w:pPr>
          </w:p>
        </w:tc>
        <w:tc>
          <w:tcPr>
            <w:tcW w:w="493" w:type="pct"/>
            <w:gridSpan w:val="6"/>
            <w:tcBorders>
              <w:top w:val="nil"/>
              <w:left w:val="nil"/>
              <w:bottom w:val="nil"/>
              <w:right w:val="nil"/>
            </w:tcBorders>
          </w:tcPr>
          <w:p w:rsidR="00470AE3" w:rsidRPr="00FF37F1" w:rsidRDefault="00470AE3" w:rsidP="00CF3C14">
            <w:pPr>
              <w:widowControl/>
              <w:autoSpaceDE/>
              <w:autoSpaceDN/>
              <w:adjustRightInd/>
              <w:rPr>
                <w:rFonts w:ascii="Times New Roman" w:hAnsi="Times New Roman" w:cs="Times New Roman"/>
                <w:sz w:val="18"/>
                <w:szCs w:val="18"/>
              </w:rPr>
            </w:pPr>
          </w:p>
        </w:tc>
        <w:tc>
          <w:tcPr>
            <w:tcW w:w="76" w:type="pct"/>
            <w:gridSpan w:val="3"/>
            <w:tcBorders>
              <w:top w:val="nil"/>
              <w:left w:val="nil"/>
              <w:bottom w:val="nil"/>
              <w:right w:val="nil"/>
            </w:tcBorders>
          </w:tcPr>
          <w:p w:rsidR="00470AE3" w:rsidRPr="00FF37F1" w:rsidRDefault="00470AE3" w:rsidP="00CF3C14">
            <w:pPr>
              <w:widowControl/>
              <w:autoSpaceDE/>
              <w:autoSpaceDN/>
              <w:adjustRightInd/>
              <w:rPr>
                <w:rFonts w:ascii="Times New Roman" w:hAnsi="Times New Roman" w:cs="Times New Roman"/>
                <w:sz w:val="18"/>
                <w:szCs w:val="18"/>
              </w:rPr>
            </w:pPr>
          </w:p>
        </w:tc>
      </w:tr>
      <w:tr w:rsidR="00470AE3" w:rsidRPr="00FF37F1" w:rsidTr="00385D49">
        <w:trPr>
          <w:gridAfter w:val="8"/>
          <w:wAfter w:w="194" w:type="pct"/>
          <w:trHeight w:val="255"/>
        </w:trPr>
        <w:tc>
          <w:tcPr>
            <w:tcW w:w="323" w:type="pct"/>
            <w:gridSpan w:val="3"/>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rPr>
            </w:pPr>
          </w:p>
        </w:tc>
        <w:tc>
          <w:tcPr>
            <w:tcW w:w="1469" w:type="pct"/>
            <w:gridSpan w:val="12"/>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rPr>
            </w:pPr>
          </w:p>
        </w:tc>
        <w:tc>
          <w:tcPr>
            <w:tcW w:w="1120" w:type="pct"/>
            <w:gridSpan w:val="15"/>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rPr>
            </w:pPr>
          </w:p>
        </w:tc>
        <w:tc>
          <w:tcPr>
            <w:tcW w:w="384" w:type="pct"/>
            <w:gridSpan w:val="8"/>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rPr>
            </w:pPr>
          </w:p>
        </w:tc>
        <w:tc>
          <w:tcPr>
            <w:tcW w:w="166" w:type="pct"/>
            <w:gridSpan w:val="3"/>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rPr>
            </w:pPr>
          </w:p>
        </w:tc>
        <w:tc>
          <w:tcPr>
            <w:tcW w:w="776" w:type="pct"/>
            <w:gridSpan w:val="9"/>
            <w:tcBorders>
              <w:top w:val="nil"/>
              <w:left w:val="nil"/>
              <w:bottom w:val="nil"/>
              <w:right w:val="nil"/>
            </w:tcBorders>
            <w:noWrap/>
            <w:vAlign w:val="bottom"/>
          </w:tcPr>
          <w:p w:rsidR="00470AE3" w:rsidRPr="00FF37F1" w:rsidRDefault="00470AE3" w:rsidP="00CF3C14">
            <w:pPr>
              <w:widowControl/>
              <w:autoSpaceDE/>
              <w:autoSpaceDN/>
              <w:adjustRightInd/>
              <w:rPr>
                <w:rFonts w:ascii="Times New Roman" w:hAnsi="Times New Roman" w:cs="Times New Roman"/>
                <w:sz w:val="18"/>
                <w:szCs w:val="18"/>
              </w:rPr>
            </w:pPr>
          </w:p>
        </w:tc>
        <w:tc>
          <w:tcPr>
            <w:tcW w:w="493" w:type="pct"/>
            <w:gridSpan w:val="6"/>
            <w:tcBorders>
              <w:top w:val="nil"/>
              <w:left w:val="nil"/>
              <w:bottom w:val="nil"/>
              <w:right w:val="nil"/>
            </w:tcBorders>
          </w:tcPr>
          <w:p w:rsidR="00470AE3" w:rsidRPr="00FF37F1" w:rsidRDefault="00470AE3" w:rsidP="00CF3C14">
            <w:pPr>
              <w:widowControl/>
              <w:autoSpaceDE/>
              <w:autoSpaceDN/>
              <w:adjustRightInd/>
              <w:rPr>
                <w:rFonts w:ascii="Times New Roman" w:hAnsi="Times New Roman" w:cs="Times New Roman"/>
                <w:sz w:val="18"/>
                <w:szCs w:val="18"/>
              </w:rPr>
            </w:pPr>
          </w:p>
        </w:tc>
        <w:tc>
          <w:tcPr>
            <w:tcW w:w="76" w:type="pct"/>
            <w:gridSpan w:val="3"/>
            <w:tcBorders>
              <w:top w:val="nil"/>
              <w:left w:val="nil"/>
              <w:bottom w:val="nil"/>
              <w:right w:val="nil"/>
            </w:tcBorders>
          </w:tcPr>
          <w:p w:rsidR="00470AE3" w:rsidRPr="00FF37F1" w:rsidRDefault="00470AE3" w:rsidP="00CF3C14">
            <w:pPr>
              <w:widowControl/>
              <w:autoSpaceDE/>
              <w:autoSpaceDN/>
              <w:adjustRightInd/>
              <w:rPr>
                <w:rFonts w:ascii="Times New Roman" w:hAnsi="Times New Roman" w:cs="Times New Roman"/>
                <w:sz w:val="18"/>
                <w:szCs w:val="18"/>
              </w:rPr>
            </w:pPr>
          </w:p>
        </w:tc>
      </w:tr>
      <w:tr w:rsidR="00470AE3" w:rsidRPr="00FF37F1" w:rsidTr="00385D49">
        <w:trPr>
          <w:gridAfter w:val="6"/>
          <w:wAfter w:w="164" w:type="pct"/>
          <w:trHeight w:val="351"/>
        </w:trPr>
        <w:tc>
          <w:tcPr>
            <w:tcW w:w="341" w:type="pct"/>
            <w:gridSpan w:val="5"/>
            <w:vMerge w:val="restart"/>
            <w:tcBorders>
              <w:top w:val="single" w:sz="4" w:space="0" w:color="auto"/>
              <w:left w:val="single" w:sz="4" w:space="0" w:color="auto"/>
              <w:bottom w:val="single" w:sz="4" w:space="0" w:color="auto"/>
              <w:right w:val="single" w:sz="4" w:space="0" w:color="auto"/>
            </w:tcBorders>
            <w:vAlign w:val="center"/>
          </w:tcPr>
          <w:p w:rsidR="00470AE3" w:rsidRPr="00FF37F1" w:rsidRDefault="00470AE3"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п/п</w:t>
            </w:r>
          </w:p>
        </w:tc>
        <w:tc>
          <w:tcPr>
            <w:tcW w:w="1421" w:type="pct"/>
            <w:gridSpan w:val="8"/>
            <w:vMerge w:val="restart"/>
            <w:tcBorders>
              <w:top w:val="single" w:sz="4" w:space="0" w:color="auto"/>
              <w:left w:val="nil"/>
              <w:bottom w:val="single" w:sz="4" w:space="0" w:color="auto"/>
              <w:right w:val="single" w:sz="4" w:space="0" w:color="auto"/>
            </w:tcBorders>
            <w:vAlign w:val="center"/>
          </w:tcPr>
          <w:p w:rsidR="00470AE3" w:rsidRPr="00FF37F1" w:rsidRDefault="00470AE3"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Наименование основного мероприятия, мероприятия подраздела</w:t>
            </w:r>
          </w:p>
        </w:tc>
        <w:tc>
          <w:tcPr>
            <w:tcW w:w="1177" w:type="pct"/>
            <w:gridSpan w:val="18"/>
            <w:vMerge w:val="restart"/>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b/>
                <w:bCs/>
                <w:sz w:val="18"/>
                <w:szCs w:val="18"/>
              </w:rPr>
              <w:t>Ответственный исполнитель, соисполнители</w:t>
            </w:r>
          </w:p>
        </w:tc>
        <w:tc>
          <w:tcPr>
            <w:tcW w:w="795" w:type="pct"/>
            <w:gridSpan w:val="13"/>
            <w:tcBorders>
              <w:top w:val="single" w:sz="4" w:space="0" w:color="auto"/>
              <w:left w:val="nil"/>
              <w:bottom w:val="single" w:sz="4" w:space="0" w:color="auto"/>
              <w:right w:val="single" w:sz="4" w:space="0" w:color="auto"/>
            </w:tcBorders>
          </w:tcPr>
          <w:p w:rsidR="00470AE3" w:rsidRPr="00FF37F1" w:rsidRDefault="00470AE3" w:rsidP="009B774D">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Срок</w:t>
            </w:r>
          </w:p>
          <w:p w:rsidR="00470AE3" w:rsidRPr="00FF37F1" w:rsidRDefault="00470AE3" w:rsidP="009B774D">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                  </w:t>
            </w:r>
          </w:p>
          <w:p w:rsidR="00470AE3" w:rsidRPr="00FF37F1" w:rsidRDefault="00470AE3" w:rsidP="00C0756F">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bCs/>
                <w:sz w:val="18"/>
                <w:szCs w:val="18"/>
              </w:rPr>
              <w:t>начала реализации</w:t>
            </w:r>
          </w:p>
        </w:tc>
        <w:tc>
          <w:tcPr>
            <w:tcW w:w="1102" w:type="pct"/>
            <w:gridSpan w:val="17"/>
            <w:vMerge w:val="restart"/>
            <w:tcBorders>
              <w:top w:val="single" w:sz="4" w:space="0" w:color="auto"/>
              <w:left w:val="nil"/>
              <w:bottom w:val="single" w:sz="4" w:space="0" w:color="auto"/>
              <w:right w:val="single" w:sz="4" w:space="0" w:color="auto"/>
            </w:tcBorders>
          </w:tcPr>
          <w:p w:rsidR="00470AE3" w:rsidRPr="00FF37F1" w:rsidRDefault="00470AE3" w:rsidP="00E86555">
            <w:pPr>
              <w:widowControl/>
              <w:autoSpaceDE/>
              <w:autoSpaceDN/>
              <w:adjustRightInd/>
              <w:rPr>
                <w:rFonts w:ascii="Times New Roman" w:hAnsi="Times New Roman" w:cs="Times New Roman"/>
                <w:sz w:val="18"/>
                <w:szCs w:val="18"/>
              </w:rPr>
            </w:pPr>
            <w:r w:rsidRPr="00FF37F1">
              <w:rPr>
                <w:rFonts w:ascii="Times New Roman" w:hAnsi="Times New Roman" w:cs="Times New Roman"/>
                <w:b/>
                <w:bCs/>
                <w:sz w:val="18"/>
                <w:szCs w:val="18"/>
              </w:rPr>
              <w:t>Ожидаемый непосредственный результат (краткое описание)</w:t>
            </w:r>
          </w:p>
        </w:tc>
      </w:tr>
      <w:tr w:rsidR="00470AE3" w:rsidRPr="00FF37F1" w:rsidTr="00385D49">
        <w:trPr>
          <w:gridAfter w:val="6"/>
          <w:wAfter w:w="164" w:type="pct"/>
          <w:trHeight w:val="529"/>
        </w:trPr>
        <w:tc>
          <w:tcPr>
            <w:tcW w:w="341" w:type="pct"/>
            <w:gridSpan w:val="5"/>
            <w:vMerge/>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p>
        </w:tc>
        <w:tc>
          <w:tcPr>
            <w:tcW w:w="1421" w:type="pct"/>
            <w:gridSpan w:val="8"/>
            <w:vMerge/>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i/>
                <w:sz w:val="18"/>
                <w:szCs w:val="18"/>
              </w:rPr>
            </w:pPr>
          </w:p>
        </w:tc>
        <w:tc>
          <w:tcPr>
            <w:tcW w:w="1177" w:type="pct"/>
            <w:gridSpan w:val="18"/>
            <w:vMerge/>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p>
        </w:tc>
        <w:tc>
          <w:tcPr>
            <w:tcW w:w="386" w:type="pct"/>
            <w:gridSpan w:val="9"/>
            <w:tcBorders>
              <w:top w:val="single" w:sz="4" w:space="0" w:color="auto"/>
              <w:left w:val="nil"/>
              <w:bottom w:val="single" w:sz="4" w:space="0" w:color="auto"/>
              <w:right w:val="single" w:sz="4" w:space="0" w:color="auto"/>
            </w:tcBorders>
            <w:vAlign w:val="center"/>
          </w:tcPr>
          <w:p w:rsidR="00470AE3" w:rsidRPr="00FF37F1" w:rsidRDefault="00470AE3"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начала реализации</w:t>
            </w:r>
          </w:p>
          <w:p w:rsidR="00470AE3" w:rsidRPr="00FF37F1" w:rsidRDefault="00470AE3" w:rsidP="00AA27F8">
            <w:pPr>
              <w:widowControl/>
              <w:autoSpaceDE/>
              <w:autoSpaceDN/>
              <w:adjustRightInd/>
              <w:jc w:val="center"/>
              <w:rPr>
                <w:rFonts w:ascii="Times New Roman" w:hAnsi="Times New Roman" w:cs="Times New Roman"/>
                <w:b/>
                <w:bCs/>
                <w:sz w:val="18"/>
                <w:szCs w:val="18"/>
              </w:rPr>
            </w:pPr>
          </w:p>
        </w:tc>
        <w:tc>
          <w:tcPr>
            <w:tcW w:w="409" w:type="pct"/>
            <w:gridSpan w:val="4"/>
            <w:tcBorders>
              <w:top w:val="single" w:sz="4" w:space="0" w:color="auto"/>
              <w:left w:val="nil"/>
              <w:bottom w:val="single" w:sz="4" w:space="0" w:color="auto"/>
              <w:right w:val="single" w:sz="4" w:space="0" w:color="auto"/>
            </w:tcBorders>
            <w:vAlign w:val="center"/>
          </w:tcPr>
          <w:p w:rsidR="00470AE3" w:rsidRPr="00FF37F1" w:rsidRDefault="00470AE3"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окончания реализации</w:t>
            </w:r>
          </w:p>
        </w:tc>
        <w:tc>
          <w:tcPr>
            <w:tcW w:w="1102" w:type="pct"/>
            <w:gridSpan w:val="17"/>
            <w:vMerge/>
            <w:tcBorders>
              <w:top w:val="single" w:sz="4" w:space="0" w:color="auto"/>
              <w:left w:val="nil"/>
              <w:bottom w:val="single" w:sz="4" w:space="0" w:color="auto"/>
              <w:right w:val="single" w:sz="4" w:space="0" w:color="auto"/>
            </w:tcBorders>
          </w:tcPr>
          <w:p w:rsidR="00470AE3" w:rsidRPr="00FF37F1" w:rsidRDefault="00470AE3" w:rsidP="00E86555">
            <w:pPr>
              <w:widowControl/>
              <w:autoSpaceDE/>
              <w:autoSpaceDN/>
              <w:adjustRightInd/>
              <w:rPr>
                <w:rFonts w:ascii="Times New Roman" w:hAnsi="Times New Roman" w:cs="Times New Roman"/>
                <w:sz w:val="18"/>
                <w:szCs w:val="18"/>
              </w:rPr>
            </w:pPr>
          </w:p>
        </w:tc>
      </w:tr>
      <w:tr w:rsidR="00470AE3" w:rsidRPr="00FF37F1" w:rsidTr="00385D49">
        <w:trPr>
          <w:gridAfter w:val="6"/>
          <w:wAfter w:w="164" w:type="pct"/>
          <w:trHeight w:val="287"/>
        </w:trPr>
        <w:tc>
          <w:tcPr>
            <w:tcW w:w="4836" w:type="pct"/>
            <w:gridSpan w:val="61"/>
            <w:tcBorders>
              <w:top w:val="nil"/>
              <w:left w:val="single" w:sz="4" w:space="0" w:color="auto"/>
              <w:bottom w:val="single" w:sz="4" w:space="0" w:color="auto"/>
              <w:right w:val="single" w:sz="4" w:space="0" w:color="auto"/>
            </w:tcBorders>
          </w:tcPr>
          <w:p w:rsidR="00470AE3" w:rsidRPr="00FF37F1" w:rsidRDefault="00470AE3" w:rsidP="009745E1">
            <w:pPr>
              <w:widowControl/>
              <w:autoSpaceDE/>
              <w:autoSpaceDN/>
              <w:adjustRightInd/>
              <w:jc w:val="center"/>
              <w:rPr>
                <w:rFonts w:ascii="Times New Roman" w:hAnsi="Times New Roman" w:cs="Times New Roman"/>
                <w:sz w:val="18"/>
                <w:szCs w:val="18"/>
              </w:rPr>
            </w:pPr>
            <w:r>
              <w:rPr>
                <w:rFonts w:ascii="Times New Roman" w:hAnsi="Times New Roman" w:cs="Times New Roman"/>
                <w:b/>
                <w:bCs/>
                <w:sz w:val="18"/>
                <w:szCs w:val="18"/>
              </w:rPr>
              <w:t>Подраздел 1 «</w:t>
            </w:r>
            <w:r w:rsidRPr="00FF37F1">
              <w:rPr>
                <w:rFonts w:ascii="Times New Roman" w:hAnsi="Times New Roman" w:cs="Times New Roman"/>
                <w:b/>
                <w:bCs/>
                <w:sz w:val="18"/>
                <w:szCs w:val="18"/>
              </w:rPr>
              <w:t>Р</w:t>
            </w:r>
            <w:r>
              <w:rPr>
                <w:rFonts w:ascii="Times New Roman" w:hAnsi="Times New Roman" w:cs="Times New Roman"/>
                <w:b/>
                <w:bCs/>
                <w:sz w:val="18"/>
                <w:szCs w:val="18"/>
              </w:rPr>
              <w:t>азвитие промышленного комплекса»</w:t>
            </w:r>
          </w:p>
        </w:tc>
      </w:tr>
      <w:tr w:rsidR="00470AE3" w:rsidRPr="00FF37F1" w:rsidTr="00385D49">
        <w:trPr>
          <w:gridAfter w:val="6"/>
          <w:wAfter w:w="164" w:type="pct"/>
          <w:trHeight w:val="684"/>
        </w:trPr>
        <w:tc>
          <w:tcPr>
            <w:tcW w:w="341" w:type="pct"/>
            <w:gridSpan w:val="5"/>
            <w:tcBorders>
              <w:top w:val="nil"/>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w:t>
            </w:r>
          </w:p>
        </w:tc>
        <w:tc>
          <w:tcPr>
            <w:tcW w:w="1421" w:type="pct"/>
            <w:gridSpan w:val="8"/>
            <w:tcBorders>
              <w:top w:val="nil"/>
              <w:left w:val="nil"/>
              <w:bottom w:val="single" w:sz="4" w:space="0" w:color="auto"/>
              <w:right w:val="single" w:sz="4" w:space="0" w:color="auto"/>
            </w:tcBorders>
          </w:tcPr>
          <w:p w:rsidR="00470AE3" w:rsidRPr="00323A26" w:rsidRDefault="00470AE3" w:rsidP="00CF3C14">
            <w:pPr>
              <w:widowControl/>
              <w:autoSpaceDE/>
              <w:autoSpaceDN/>
              <w:adjustRightInd/>
              <w:rPr>
                <w:rFonts w:ascii="Times New Roman" w:hAnsi="Times New Roman" w:cs="Times New Roman"/>
                <w:b/>
                <w:sz w:val="18"/>
                <w:szCs w:val="18"/>
              </w:rPr>
            </w:pPr>
            <w:r w:rsidRPr="00323A26">
              <w:rPr>
                <w:rFonts w:ascii="Times New Roman" w:hAnsi="Times New Roman" w:cs="Times New Roman"/>
                <w:i/>
                <w:sz w:val="18"/>
                <w:szCs w:val="18"/>
              </w:rPr>
              <w:t>Основное мероприятие</w:t>
            </w:r>
            <w:r w:rsidRPr="00323A26">
              <w:rPr>
                <w:rFonts w:ascii="Times New Roman" w:hAnsi="Times New Roman" w:cs="Times New Roman"/>
                <w:sz w:val="18"/>
                <w:szCs w:val="18"/>
              </w:rPr>
              <w:t xml:space="preserve">: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 </w:t>
            </w:r>
          </w:p>
          <w:p w:rsidR="00470AE3" w:rsidRPr="00323A26" w:rsidRDefault="00470AE3" w:rsidP="00CF3C14">
            <w:pPr>
              <w:widowControl/>
              <w:autoSpaceDE/>
              <w:autoSpaceDN/>
              <w:adjustRightInd/>
              <w:rPr>
                <w:rFonts w:ascii="Times New Roman" w:hAnsi="Times New Roman" w:cs="Times New Roman"/>
                <w:sz w:val="18"/>
                <w:szCs w:val="18"/>
              </w:rPr>
            </w:pPr>
          </w:p>
        </w:tc>
        <w:tc>
          <w:tcPr>
            <w:tcW w:w="1177" w:type="pct"/>
            <w:gridSpan w:val="18"/>
            <w:tcBorders>
              <w:top w:val="nil"/>
              <w:left w:val="nil"/>
              <w:bottom w:val="single" w:sz="4" w:space="0" w:color="auto"/>
              <w:right w:val="single" w:sz="4" w:space="0" w:color="auto"/>
            </w:tcBorders>
          </w:tcPr>
          <w:p w:rsidR="00470AE3" w:rsidRPr="00323A26" w:rsidRDefault="00470AE3"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nil"/>
              <w:left w:val="nil"/>
              <w:bottom w:val="single" w:sz="4" w:space="0" w:color="auto"/>
              <w:right w:val="single" w:sz="4" w:space="0" w:color="auto"/>
            </w:tcBorders>
          </w:tcPr>
          <w:p w:rsidR="00470AE3" w:rsidRPr="00FF37F1" w:rsidRDefault="00470AE3" w:rsidP="00720DFF">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nil"/>
              <w:left w:val="nil"/>
              <w:bottom w:val="single" w:sz="4" w:space="0" w:color="auto"/>
              <w:right w:val="single" w:sz="4" w:space="0" w:color="auto"/>
            </w:tcBorders>
          </w:tcPr>
          <w:p w:rsidR="00470AE3" w:rsidRPr="00FF37F1" w:rsidRDefault="00470AE3" w:rsidP="00720DFF">
            <w:pPr>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nil"/>
              <w:left w:val="nil"/>
              <w:bottom w:val="single" w:sz="4" w:space="0" w:color="auto"/>
              <w:right w:val="single" w:sz="4" w:space="0" w:color="auto"/>
            </w:tcBorders>
          </w:tcPr>
          <w:p w:rsidR="00470AE3" w:rsidRPr="00FF37F1" w:rsidRDefault="00470AE3" w:rsidP="00E8655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 </w:t>
            </w:r>
          </w:p>
        </w:tc>
      </w:tr>
      <w:tr w:rsidR="00470AE3" w:rsidRPr="00FF37F1" w:rsidTr="00385D49">
        <w:trPr>
          <w:gridAfter w:val="6"/>
          <w:wAfter w:w="164" w:type="pct"/>
          <w:trHeight w:val="1264"/>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472DC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Мероприятие 1 Реализация инвестиционных проектов в сфере промышленности</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0A6F1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0A6F19">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0A6F19">
            <w:pPr>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CA181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w:t>
            </w:r>
          </w:p>
        </w:tc>
      </w:tr>
      <w:tr w:rsidR="00470AE3" w:rsidRPr="00FF37F1" w:rsidTr="00385D49">
        <w:trPr>
          <w:gridAfter w:val="6"/>
          <w:wAfter w:w="164" w:type="pct"/>
          <w:trHeight w:val="558"/>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53368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1.1.2</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 </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472DC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«СК «РАЗВИТИЕ»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5A0E9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472DC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4C2C6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Проект реализуется на территории г.Рузаевка. Позволит увеличить объем производства и реализации продукции в промышленной отрасли района, создать 565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- 1257,5 млн. руб.</w:t>
            </w:r>
          </w:p>
        </w:tc>
      </w:tr>
      <w:tr w:rsidR="00470AE3" w:rsidRPr="00FF37F1" w:rsidTr="00385D49">
        <w:trPr>
          <w:gridAfter w:val="6"/>
          <w:wAfter w:w="164" w:type="pct"/>
          <w:trHeight w:val="1587"/>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1.1.3</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конструкционных композитов. </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«Конструкционные композиты»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C353FD">
            <w:pPr>
              <w:rPr>
                <w:rFonts w:ascii="Times New Roman" w:hAnsi="Times New Roman" w:cs="Times New Roman"/>
                <w:sz w:val="18"/>
                <w:szCs w:val="18"/>
                <w:highlight w:val="yellow"/>
              </w:rPr>
            </w:pPr>
            <w:r w:rsidRPr="00FF37F1">
              <w:rPr>
                <w:rFonts w:ascii="Times New Roman" w:hAnsi="Times New Roman" w:cs="Times New Roman"/>
                <w:sz w:val="18"/>
                <w:szCs w:val="18"/>
              </w:rPr>
              <w:t>Проект реализуется на территории г.Рузаевка.</w:t>
            </w:r>
          </w:p>
          <w:p w:rsidR="00470AE3" w:rsidRPr="00FF37F1" w:rsidRDefault="00470AE3" w:rsidP="001235E8">
            <w:pPr>
              <w:rPr>
                <w:rFonts w:ascii="Times New Roman" w:hAnsi="Times New Roman" w:cs="Times New Roman"/>
                <w:sz w:val="18"/>
                <w:szCs w:val="18"/>
                <w:highlight w:val="yellow"/>
              </w:rPr>
            </w:pPr>
            <w:r w:rsidRPr="00FF37F1">
              <w:rPr>
                <w:rFonts w:ascii="Times New Roman" w:hAnsi="Times New Roman" w:cs="Times New Roman"/>
                <w:sz w:val="18"/>
                <w:szCs w:val="18"/>
              </w:rPr>
              <w:t xml:space="preserve">Позволит увеличить объем производства и реализации продукции в промышленной отрасли района, создать 105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- 133,3 млн. руб.  </w:t>
            </w:r>
          </w:p>
        </w:tc>
      </w:tr>
      <w:tr w:rsidR="00470AE3" w:rsidRPr="00FF37F1" w:rsidTr="00385D49">
        <w:trPr>
          <w:gridAfter w:val="6"/>
          <w:wAfter w:w="164" w:type="pct"/>
          <w:trHeight w:val="1585"/>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1.1.4</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FF37F1">
              <w:rPr>
                <w:rFonts w:ascii="Times New Roman" w:hAnsi="Times New Roman" w:cs="Times New Roman"/>
                <w:sz w:val="18"/>
                <w:szCs w:val="18"/>
              </w:rPr>
              <w:t>Рузаевка.</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«РСК «Гласс Декор»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203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- 1377,9 млн. руб.  </w:t>
            </w:r>
          </w:p>
        </w:tc>
      </w:tr>
      <w:tr w:rsidR="00470AE3" w:rsidRPr="00FF37F1" w:rsidTr="00385D49">
        <w:trPr>
          <w:gridAfter w:val="6"/>
          <w:wAfter w:w="164" w:type="pct"/>
          <w:trHeight w:val="273"/>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1.1.5</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Реализация производства химической продукции для строительной и сельскохозяйственной отрасли. </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«Экспонента»</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107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- 43,5 млн. руб. </w:t>
            </w:r>
          </w:p>
        </w:tc>
      </w:tr>
      <w:tr w:rsidR="00470AE3" w:rsidRPr="00FF37F1" w:rsidTr="00385D49">
        <w:trPr>
          <w:gridAfter w:val="6"/>
          <w:wAfter w:w="164" w:type="pct"/>
          <w:trHeight w:val="1061"/>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1.1.6</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Модернизация сферы электро- и теплоснабжения. </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w:t>
            </w:r>
            <w:r>
              <w:rPr>
                <w:rFonts w:ascii="Times New Roman" w:hAnsi="Times New Roman" w:cs="Times New Roman"/>
                <w:sz w:val="18"/>
                <w:szCs w:val="18"/>
              </w:rPr>
              <w:t>кого муниципального района, АО «</w:t>
            </w:r>
            <w:r w:rsidRPr="00FF37F1">
              <w:rPr>
                <w:rFonts w:ascii="Times New Roman" w:hAnsi="Times New Roman" w:cs="Times New Roman"/>
                <w:sz w:val="18"/>
                <w:szCs w:val="18"/>
              </w:rPr>
              <w:t>Мор</w:t>
            </w:r>
            <w:r>
              <w:rPr>
                <w:rFonts w:ascii="Times New Roman" w:hAnsi="Times New Roman" w:cs="Times New Roman"/>
                <w:sz w:val="18"/>
                <w:szCs w:val="18"/>
              </w:rPr>
              <w:t>довская электросетевая компания»</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производства и распределения электро- и теплоэнергии к 2026 году в 1,5 раза, повышение производительности труда,</w:t>
            </w:r>
          </w:p>
        </w:tc>
      </w:tr>
      <w:tr w:rsidR="00470AE3" w:rsidRPr="00FF37F1" w:rsidTr="00385D49">
        <w:trPr>
          <w:gridAfter w:val="6"/>
          <w:wAfter w:w="164" w:type="pct"/>
          <w:trHeight w:val="829"/>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1.1.7</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7</w:t>
            </w:r>
            <w:r w:rsidRPr="00FF37F1">
              <w:rPr>
                <w:rFonts w:ascii="Times New Roman" w:hAnsi="Times New Roman" w:cs="Times New Roman"/>
                <w:sz w:val="18"/>
                <w:szCs w:val="18"/>
              </w:rPr>
              <w:t xml:space="preserve">: Модернизация производственных мощностей. </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w:t>
            </w:r>
            <w:r>
              <w:rPr>
                <w:rFonts w:ascii="Times New Roman" w:hAnsi="Times New Roman" w:cs="Times New Roman"/>
                <w:sz w:val="18"/>
                <w:szCs w:val="18"/>
              </w:rPr>
              <w:t>ипального района, АО «Рузхиммаш»</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971FE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Наращивание объемов продукции с внедрением нового технологического оборудования и техники.  Рост объемов отгруженных товаров собственного производства, повышение производительности труда, повышение доходности районного бюджета</w:t>
            </w:r>
          </w:p>
        </w:tc>
      </w:tr>
      <w:tr w:rsidR="00470AE3" w:rsidRPr="00FF37F1" w:rsidTr="00385D49">
        <w:trPr>
          <w:gridAfter w:val="6"/>
          <w:wAfter w:w="164" w:type="pct"/>
          <w:trHeight w:val="1064"/>
        </w:trPr>
        <w:tc>
          <w:tcPr>
            <w:tcW w:w="341" w:type="pct"/>
            <w:gridSpan w:val="5"/>
            <w:tcBorders>
              <w:top w:val="single" w:sz="4" w:space="0" w:color="auto"/>
              <w:left w:val="single" w:sz="4" w:space="0" w:color="auto"/>
              <w:bottom w:val="nil"/>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1.1.8</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Модернизация производственных мощностей. </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w:t>
            </w:r>
            <w:r>
              <w:rPr>
                <w:rFonts w:ascii="Times New Roman" w:hAnsi="Times New Roman" w:cs="Times New Roman"/>
                <w:sz w:val="18"/>
                <w:szCs w:val="18"/>
              </w:rPr>
              <w:t>ого муниципального района, ЗАО «Рузово»</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переработанного яйца, повышение производительности труда, создание 30 дополнительных рабочих мест, повышение доходности районного бюджета</w:t>
            </w:r>
          </w:p>
        </w:tc>
      </w:tr>
      <w:tr w:rsidR="00470AE3" w:rsidRPr="00FF37F1" w:rsidTr="00385D49">
        <w:trPr>
          <w:gridAfter w:val="6"/>
          <w:wAfter w:w="164" w:type="pct"/>
          <w:trHeight w:val="1042"/>
        </w:trPr>
        <w:tc>
          <w:tcPr>
            <w:tcW w:w="341" w:type="pct"/>
            <w:gridSpan w:val="5"/>
            <w:tcBorders>
              <w:top w:val="single" w:sz="4" w:space="0" w:color="auto"/>
              <w:left w:val="single" w:sz="4" w:space="0" w:color="auto"/>
              <w:bottom w:val="nil"/>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1.1.9</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9</w:t>
            </w:r>
            <w:r w:rsidRPr="00FF37F1">
              <w:rPr>
                <w:rFonts w:ascii="Times New Roman" w:hAnsi="Times New Roman" w:cs="Times New Roman"/>
                <w:sz w:val="18"/>
                <w:szCs w:val="18"/>
              </w:rPr>
              <w:t xml:space="preserve">: </w:t>
            </w:r>
            <w:r w:rsidRPr="00D377E2">
              <w:rPr>
                <w:rFonts w:ascii="Times New Roman" w:hAnsi="Times New Roman" w:cs="Times New Roman"/>
                <w:sz w:val="18"/>
                <w:szCs w:val="18"/>
              </w:rPr>
              <w:t>Модернизация производственных мощностей.</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w:t>
            </w:r>
            <w:r>
              <w:rPr>
                <w:rFonts w:ascii="Times New Roman" w:hAnsi="Times New Roman" w:cs="Times New Roman"/>
                <w:sz w:val="18"/>
                <w:szCs w:val="18"/>
              </w:rPr>
              <w:t>ого муниципального района, ООО «Новомилк»</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производства молочной продукции, повышение производительности труда, повышение доходности районного бюджета</w:t>
            </w:r>
          </w:p>
        </w:tc>
      </w:tr>
      <w:tr w:rsidR="00470AE3" w:rsidRPr="00FF37F1" w:rsidTr="00385D49">
        <w:trPr>
          <w:gridAfter w:val="6"/>
          <w:wAfter w:w="164" w:type="pct"/>
          <w:trHeight w:val="1492"/>
        </w:trPr>
        <w:tc>
          <w:tcPr>
            <w:tcW w:w="341" w:type="pct"/>
            <w:gridSpan w:val="5"/>
            <w:tcBorders>
              <w:top w:val="single" w:sz="4" w:space="0" w:color="auto"/>
              <w:left w:val="single" w:sz="4" w:space="0" w:color="auto"/>
              <w:bottom w:val="nil"/>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1.1.10</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10</w:t>
            </w:r>
            <w:r w:rsidRPr="00FF37F1">
              <w:rPr>
                <w:rFonts w:ascii="Times New Roman" w:hAnsi="Times New Roman" w:cs="Times New Roman"/>
                <w:sz w:val="18"/>
                <w:szCs w:val="18"/>
              </w:rPr>
              <w:t>. АО «Рузхиммаш» - Производство грузовых железнодорожных вагонов, ориентированных на экспорт</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w:t>
            </w:r>
            <w:r>
              <w:rPr>
                <w:rFonts w:ascii="Times New Roman" w:hAnsi="Times New Roman" w:cs="Times New Roman"/>
                <w:sz w:val="18"/>
                <w:szCs w:val="18"/>
              </w:rPr>
              <w:t>ского муниципального района, АО «Рузхиммаш»</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highlight w:val="red"/>
              </w:rPr>
            </w:pPr>
            <w:r w:rsidRPr="00FF37F1">
              <w:rPr>
                <w:rFonts w:ascii="Times New Roman" w:hAnsi="Times New Roman" w:cs="Times New Roman"/>
                <w:sz w:val="18"/>
                <w:szCs w:val="18"/>
              </w:rPr>
              <w:t>2021</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В рамках проекта планируется разработка и производство новых моделей грузовых железнодорожных вагонов, ориентированных на экспортные рынки СНГ и Африки, иные страны дальнего зарубежья.</w:t>
            </w:r>
            <w:r w:rsidRPr="00FF37F1">
              <w:rPr>
                <w:rFonts w:ascii="Times New Roman" w:hAnsi="Times New Roman" w:cs="Times New Roman"/>
                <w:sz w:val="18"/>
                <w:szCs w:val="18"/>
              </w:rPr>
              <w:br w:type="page"/>
              <w:t>Проектная мощность - 2000 шт. / 2047,0 млн. рублей.</w:t>
            </w:r>
            <w:r w:rsidRPr="00FF37F1">
              <w:rPr>
                <w:rFonts w:ascii="Times New Roman" w:hAnsi="Times New Roman" w:cs="Times New Roman"/>
                <w:sz w:val="18"/>
                <w:szCs w:val="18"/>
              </w:rPr>
              <w:br w:type="page"/>
              <w:t xml:space="preserve"> Планируемое количество рабочих мест - 93.</w:t>
            </w:r>
          </w:p>
        </w:tc>
      </w:tr>
      <w:tr w:rsidR="00470AE3" w:rsidRPr="00FF37F1" w:rsidTr="00385D49">
        <w:trPr>
          <w:gridAfter w:val="6"/>
          <w:wAfter w:w="164" w:type="pct"/>
          <w:trHeight w:val="1492"/>
        </w:trPr>
        <w:tc>
          <w:tcPr>
            <w:tcW w:w="341" w:type="pct"/>
            <w:gridSpan w:val="5"/>
            <w:tcBorders>
              <w:top w:val="single" w:sz="4" w:space="0" w:color="auto"/>
              <w:left w:val="single" w:sz="4" w:space="0" w:color="auto"/>
              <w:bottom w:val="nil"/>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1.1.11</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220F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11</w:t>
            </w:r>
            <w:r w:rsidRPr="00FF37F1">
              <w:rPr>
                <w:rFonts w:ascii="Times New Roman" w:hAnsi="Times New Roman" w:cs="Times New Roman"/>
                <w:sz w:val="18"/>
                <w:szCs w:val="18"/>
              </w:rPr>
              <w:t>: "Модернизация яйцеперерабатывающей фабрики по</w:t>
            </w:r>
            <w:r>
              <w:rPr>
                <w:rFonts w:ascii="Times New Roman" w:hAnsi="Times New Roman" w:cs="Times New Roman"/>
                <w:sz w:val="18"/>
                <w:szCs w:val="18"/>
              </w:rPr>
              <w:t xml:space="preserve"> глубокой переработке яйца ЗАО «Рузово»</w:t>
            </w:r>
            <w:r w:rsidRPr="00FF37F1">
              <w:rPr>
                <w:rFonts w:ascii="Times New Roman" w:hAnsi="Times New Roman" w:cs="Times New Roman"/>
                <w:sz w:val="18"/>
                <w:szCs w:val="18"/>
              </w:rPr>
              <w:t xml:space="preserve">, расположенной по адресу: Республика Мордовия, г. Рузаевка, ул. Надежды, д. 1а (2-й этап строительства)"   </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ЗАО «Рузово»</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B171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0E0E9A">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Проект реализован. Позволил нарастить объемы реализации, как на внутреннем рынке, так и при экспорте; создать дополнительно рабочие места в количестве 10 человек,привлечь инвестиции за период реализации проекта 144,0 млн.руб.</w:t>
            </w:r>
          </w:p>
        </w:tc>
      </w:tr>
      <w:tr w:rsidR="00470AE3" w:rsidRPr="00FF37F1" w:rsidTr="00385D49">
        <w:trPr>
          <w:gridAfter w:val="6"/>
          <w:wAfter w:w="164" w:type="pct"/>
          <w:trHeight w:val="559"/>
        </w:trPr>
        <w:tc>
          <w:tcPr>
            <w:tcW w:w="341" w:type="pct"/>
            <w:gridSpan w:val="5"/>
            <w:tcBorders>
              <w:top w:val="single" w:sz="4" w:space="0" w:color="auto"/>
              <w:left w:val="single" w:sz="4" w:space="0" w:color="auto"/>
              <w:bottom w:val="nil"/>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1.1.12</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4E2EB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Мероприятие12</w:t>
            </w:r>
            <w:r w:rsidRPr="00FF37F1">
              <w:rPr>
                <w:rFonts w:ascii="Times New Roman" w:hAnsi="Times New Roman" w:cs="Times New Roman"/>
                <w:sz w:val="18"/>
                <w:szCs w:val="18"/>
              </w:rPr>
              <w:t>: Расширение производства керамического кирпича в Мордовии</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«Рузаевский завод керамических изделий»)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15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333,8 млн. руб.  </w:t>
            </w:r>
          </w:p>
        </w:tc>
      </w:tr>
      <w:tr w:rsidR="00470AE3" w:rsidRPr="00FF37F1" w:rsidTr="00437984">
        <w:trPr>
          <w:gridAfter w:val="6"/>
          <w:wAfter w:w="164" w:type="pct"/>
          <w:trHeight w:val="559"/>
        </w:trPr>
        <w:tc>
          <w:tcPr>
            <w:tcW w:w="341" w:type="pct"/>
            <w:gridSpan w:val="5"/>
            <w:tcBorders>
              <w:top w:val="single" w:sz="4" w:space="0" w:color="auto"/>
              <w:left w:val="single" w:sz="4" w:space="0" w:color="auto"/>
              <w:bottom w:val="nil"/>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1.1.13</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4E2EBE">
            <w:pPr>
              <w:widowControl/>
              <w:autoSpaceDN/>
              <w:adjustRightInd/>
              <w:snapToGrid w:val="0"/>
              <w:rPr>
                <w:rFonts w:ascii="Times New Roman" w:hAnsi="Times New Roman" w:cs="Times New Roman"/>
                <w:color w:val="000000"/>
                <w:sz w:val="18"/>
                <w:szCs w:val="18"/>
                <w:highlight w:val="yellow"/>
                <w:lang w:eastAsia="ar-SA"/>
              </w:rPr>
            </w:pPr>
            <w:r w:rsidRPr="00FF37F1">
              <w:rPr>
                <w:rFonts w:ascii="Times New Roman" w:hAnsi="Times New Roman" w:cs="Times New Roman"/>
                <w:sz w:val="18"/>
                <w:szCs w:val="18"/>
                <w:u w:val="single"/>
              </w:rPr>
              <w:t>Мероприятие 13</w:t>
            </w:r>
            <w:r w:rsidRPr="00FF37F1">
              <w:rPr>
                <w:rFonts w:ascii="Times New Roman" w:hAnsi="Times New Roman" w:cs="Times New Roman"/>
                <w:sz w:val="18"/>
                <w:szCs w:val="18"/>
              </w:rPr>
              <w:t>. Строительство завода по первичной и последующей (промышленной) переработке мясной продукции</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B74E3B">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МПК «Атяшевский»)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B74E3B">
            <w:pPr>
              <w:widowControl/>
              <w:autoSpaceDN/>
              <w:adjustRightInd/>
              <w:ind w:left="-108"/>
              <w:jc w:val="center"/>
              <w:rPr>
                <w:rFonts w:ascii="Times New Roman" w:hAnsi="Times New Roman" w:cs="Times New Roman"/>
                <w:bCs/>
                <w:sz w:val="18"/>
                <w:szCs w:val="18"/>
                <w:highlight w:val="red"/>
              </w:rPr>
            </w:pPr>
            <w:r w:rsidRPr="00FF37F1">
              <w:rPr>
                <w:rFonts w:ascii="Times New Roman" w:hAnsi="Times New Roman" w:cs="Times New Roman"/>
                <w:bCs/>
                <w:sz w:val="18"/>
                <w:szCs w:val="18"/>
              </w:rPr>
              <w:t>2022</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367дополнительных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–2150,0 млн. руб.  </w:t>
            </w:r>
          </w:p>
        </w:tc>
      </w:tr>
      <w:tr w:rsidR="00470AE3" w:rsidRPr="00FF37F1" w:rsidTr="00385D49">
        <w:trPr>
          <w:gridAfter w:val="6"/>
          <w:wAfter w:w="164" w:type="pct"/>
          <w:trHeight w:val="1546"/>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91B59">
            <w:pPr>
              <w:widowControl/>
              <w:autoSpaceDE/>
              <w:autoSpaceDN/>
              <w:adjustRightInd/>
              <w:jc w:val="center"/>
              <w:rPr>
                <w:rFonts w:ascii="Times New Roman" w:hAnsi="Times New Roman" w:cs="Times New Roman"/>
                <w:sz w:val="18"/>
                <w:szCs w:val="18"/>
                <w:highlight w:val="yellow"/>
              </w:rPr>
            </w:pPr>
            <w:r w:rsidRPr="00FF37F1">
              <w:rPr>
                <w:rFonts w:ascii="Times New Roman" w:hAnsi="Times New Roman" w:cs="Times New Roman"/>
                <w:sz w:val="18"/>
                <w:szCs w:val="18"/>
              </w:rPr>
              <w:t>1.1.14</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4E2EB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14</w:t>
            </w:r>
            <w:r w:rsidRPr="00FF37F1">
              <w:rPr>
                <w:rFonts w:ascii="Times New Roman" w:hAnsi="Times New Roman" w:cs="Times New Roman"/>
                <w:sz w:val="18"/>
                <w:szCs w:val="18"/>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кв.м</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0A6F1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ЗАО «Рузово»</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0A6F19">
            <w:pPr>
              <w:widowControl/>
              <w:autoSpaceDE/>
              <w:autoSpaceDN/>
              <w:adjustRightInd/>
              <w:jc w:val="center"/>
              <w:rPr>
                <w:rFonts w:ascii="Times New Roman" w:hAnsi="Times New Roman" w:cs="Times New Roman"/>
                <w:sz w:val="18"/>
                <w:szCs w:val="18"/>
                <w:highlight w:val="red"/>
              </w:rPr>
            </w:pPr>
            <w:r w:rsidRPr="00FF37F1">
              <w:rPr>
                <w:rFonts w:ascii="Times New Roman" w:hAnsi="Times New Roman" w:cs="Times New Roman"/>
                <w:sz w:val="18"/>
                <w:szCs w:val="18"/>
              </w:rPr>
              <w:t>2023</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0A6F1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641C38">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–230 млн. руб.  </w:t>
            </w:r>
          </w:p>
        </w:tc>
      </w:tr>
      <w:tr w:rsidR="00470AE3" w:rsidRPr="00FF37F1" w:rsidTr="00385D49">
        <w:trPr>
          <w:gridAfter w:val="6"/>
          <w:wAfter w:w="164" w:type="pct"/>
          <w:trHeight w:val="1546"/>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7A0DF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1.1.15</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4E2EBE">
            <w:pPr>
              <w:widowControl/>
              <w:autoSpaceDN/>
              <w:adjustRightInd/>
              <w:snapToGrid w:val="0"/>
              <w:rPr>
                <w:rFonts w:ascii="Times New Roman" w:hAnsi="Times New Roman" w:cs="Times New Roman"/>
                <w:color w:val="000000"/>
                <w:sz w:val="18"/>
                <w:szCs w:val="18"/>
                <w:highlight w:val="yellow"/>
                <w:lang w:eastAsia="ar-SA"/>
              </w:rPr>
            </w:pPr>
            <w:r w:rsidRPr="00FF37F1">
              <w:rPr>
                <w:rFonts w:ascii="Times New Roman" w:hAnsi="Times New Roman" w:cs="Times New Roman"/>
                <w:sz w:val="18"/>
                <w:szCs w:val="18"/>
                <w:u w:val="single"/>
              </w:rPr>
              <w:t>Мероприятие 15</w:t>
            </w:r>
            <w:r w:rsidRPr="00FF37F1">
              <w:rPr>
                <w:rFonts w:ascii="Times New Roman" w:hAnsi="Times New Roman" w:cs="Times New Roman"/>
                <w:sz w:val="18"/>
                <w:szCs w:val="18"/>
              </w:rPr>
              <w:t xml:space="preserve">: </w:t>
            </w:r>
            <w:r w:rsidRPr="00FF37F1">
              <w:rPr>
                <w:rFonts w:ascii="Times New Roman" w:hAnsi="Times New Roman" w:cs="Times New Roman"/>
                <w:color w:val="000000"/>
                <w:sz w:val="18"/>
                <w:szCs w:val="18"/>
                <w:lang w:eastAsia="ar-SA"/>
              </w:rPr>
              <w:t>Строительство завода по производству влажных кормов для домашних животных</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A51061">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«Добрый хозяин»)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8731CE">
            <w:pPr>
              <w:widowControl/>
              <w:autoSpaceDN/>
              <w:adjustRightInd/>
              <w:jc w:val="center"/>
              <w:rPr>
                <w:rFonts w:ascii="Times New Roman" w:hAnsi="Times New Roman" w:cs="Times New Roman"/>
                <w:bCs/>
                <w:sz w:val="18"/>
                <w:szCs w:val="18"/>
                <w:highlight w:val="red"/>
              </w:rPr>
            </w:pPr>
            <w:r w:rsidRPr="00FF37F1">
              <w:rPr>
                <w:rFonts w:ascii="Times New Roman" w:hAnsi="Times New Roman" w:cs="Times New Roman"/>
                <w:bCs/>
                <w:sz w:val="18"/>
                <w:szCs w:val="18"/>
              </w:rPr>
              <w:t>2023</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42740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2025</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7C3359">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182 дополнительных рабочих места,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–4370,0 млн. руб.  </w:t>
            </w:r>
          </w:p>
        </w:tc>
      </w:tr>
      <w:tr w:rsidR="00470AE3" w:rsidRPr="00FF37F1" w:rsidTr="00385D49">
        <w:trPr>
          <w:gridAfter w:val="6"/>
          <w:wAfter w:w="164" w:type="pct"/>
          <w:trHeight w:val="849"/>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323A26" w:rsidRDefault="00470AE3" w:rsidP="009B6507">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i/>
                <w:sz w:val="18"/>
                <w:szCs w:val="18"/>
              </w:rPr>
              <w:t>Основное мероприятие:</w:t>
            </w:r>
            <w:r w:rsidRPr="00215642">
              <w:rPr>
                <w:rFonts w:ascii="Times New Roman" w:hAnsi="Times New Roman" w:cs="Times New Roman"/>
                <w:sz w:val="18"/>
                <w:szCs w:val="18"/>
              </w:rPr>
              <w:t xml:space="preserve"> «Развитие представленных в </w:t>
            </w:r>
            <w:r w:rsidRPr="00323A26">
              <w:rPr>
                <w:rFonts w:ascii="Times New Roman" w:hAnsi="Times New Roman" w:cs="Times New Roman"/>
                <w:sz w:val="18"/>
                <w:szCs w:val="18"/>
              </w:rPr>
              <w:t>экономике района видов экономической деятельности субъектов МСП»</w:t>
            </w:r>
          </w:p>
          <w:p w:rsidR="00470AE3" w:rsidRPr="00FF37F1" w:rsidRDefault="00470AE3" w:rsidP="00CB5BD8">
            <w:pPr>
              <w:widowControl/>
              <w:autoSpaceDE/>
              <w:autoSpaceDN/>
              <w:adjustRightInd/>
              <w:jc w:val="both"/>
              <w:rPr>
                <w:rFonts w:ascii="Times New Roman" w:hAnsi="Times New Roman" w:cs="Times New Roman"/>
                <w:sz w:val="18"/>
                <w:szCs w:val="18"/>
              </w:rPr>
            </w:pP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42740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42740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r>
      <w:tr w:rsidR="00470AE3" w:rsidRPr="00FF37F1" w:rsidTr="00385D49">
        <w:trPr>
          <w:gridAfter w:val="6"/>
          <w:wAfter w:w="164" w:type="pct"/>
          <w:trHeight w:val="1124"/>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w:t>
            </w:r>
            <w:r w:rsidRPr="00FF37F1">
              <w:rPr>
                <w:rFonts w:ascii="Times New Roman" w:hAnsi="Times New Roman" w:cs="Times New Roman"/>
                <w:sz w:val="18"/>
                <w:szCs w:val="18"/>
              </w:rPr>
              <w:t xml:space="preserve"> Производство пищевых и косметических продуктов.</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«ОВЕР ФАРМА»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2025</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B74E3B">
            <w:pPr>
              <w:ind w:right="-63"/>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создать 69 дополнительных рабочих мест, увеличить доходность районного бюджета, привлечь инвестиции за период реализации инвестпроекта в сумме - 20,8 млн.  руб.</w:t>
            </w:r>
          </w:p>
        </w:tc>
      </w:tr>
      <w:tr w:rsidR="00470AE3" w:rsidRPr="00FF37F1" w:rsidTr="00385D49">
        <w:trPr>
          <w:gridAfter w:val="6"/>
          <w:wAfter w:w="164" w:type="pct"/>
          <w:trHeight w:val="557"/>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1.2.2</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Организация завода по производству металлической стренги.</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C970CF">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«Рузкабель»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7A0DF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среднесписочную численность занятых на предприятии до 67 чел., увеличить доходность районного бюджета, привлечь инвестиции за период реализации инвестпроекта в сумме - 182,5 млн. руб.</w:t>
            </w:r>
          </w:p>
        </w:tc>
      </w:tr>
      <w:tr w:rsidR="00470AE3" w:rsidRPr="00FF37F1" w:rsidTr="00385D49">
        <w:trPr>
          <w:gridAfter w:val="6"/>
          <w:wAfter w:w="164" w:type="pct"/>
          <w:trHeight w:val="1124"/>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816DFF">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1.2.3</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по выпуску из ДВП декоративных панелей с тиснением. </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«ФАСТ-САЙД»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B817D6">
            <w:pPr>
              <w:ind w:right="-63" w:firstLine="39"/>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Позволило увеличить оборот малых и средних предприятий, создать 16 дополнительных рабочих места, привлечь инвестиции за период реализации инвестпроекта в сумме – 60,1млн. руб.  </w:t>
            </w:r>
          </w:p>
          <w:p w:rsidR="00470AE3" w:rsidRPr="00FF37F1" w:rsidRDefault="00470AE3" w:rsidP="00B817D6">
            <w:pPr>
              <w:widowControl/>
              <w:autoSpaceDE/>
              <w:autoSpaceDN/>
              <w:adjustRightInd/>
              <w:jc w:val="both"/>
              <w:rPr>
                <w:rFonts w:ascii="Times New Roman" w:hAnsi="Times New Roman" w:cs="Times New Roman"/>
                <w:sz w:val="18"/>
                <w:szCs w:val="18"/>
              </w:rPr>
            </w:pPr>
          </w:p>
        </w:tc>
      </w:tr>
      <w:tr w:rsidR="00470AE3" w:rsidRPr="00FF37F1" w:rsidTr="00385D49">
        <w:trPr>
          <w:gridAfter w:val="6"/>
          <w:wAfter w:w="164" w:type="pct"/>
          <w:trHeight w:val="1123"/>
        </w:trPr>
        <w:tc>
          <w:tcPr>
            <w:tcW w:w="341" w:type="pct"/>
            <w:gridSpan w:val="5"/>
            <w:tcBorders>
              <w:top w:val="single" w:sz="4" w:space="0" w:color="auto"/>
              <w:left w:val="single" w:sz="4" w:space="0" w:color="auto"/>
              <w:bottom w:val="nil"/>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1.2.4</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xml:space="preserve"> Создание производства высококачественных изделий ручной работы из натуральных материалов.</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«Фоксвудрус»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0B1B4E">
            <w:pPr>
              <w:ind w:right="-63" w:firstLine="39"/>
              <w:rPr>
                <w:rFonts w:ascii="Times New Roman" w:hAnsi="Times New Roman" w:cs="Times New Roman"/>
                <w:sz w:val="18"/>
                <w:szCs w:val="18"/>
              </w:rPr>
            </w:pPr>
            <w:r w:rsidRPr="00FF37F1">
              <w:rPr>
                <w:rFonts w:ascii="Times New Roman" w:hAnsi="Times New Roman" w:cs="Times New Roman"/>
                <w:sz w:val="18"/>
                <w:szCs w:val="18"/>
              </w:rPr>
              <w:t>Позволило увеличить оборот малых и средних предприятий, создать 58 дополнительных рабочих места, проинвестировано 3,5 млн. рублей.</w:t>
            </w:r>
          </w:p>
          <w:p w:rsidR="00470AE3" w:rsidRPr="00FF37F1" w:rsidRDefault="00470AE3" w:rsidP="009B6507">
            <w:pPr>
              <w:widowControl/>
              <w:autoSpaceDE/>
              <w:autoSpaceDN/>
              <w:adjustRightInd/>
              <w:jc w:val="both"/>
              <w:rPr>
                <w:rFonts w:ascii="Times New Roman" w:hAnsi="Times New Roman" w:cs="Times New Roman"/>
                <w:sz w:val="18"/>
                <w:szCs w:val="18"/>
              </w:rPr>
            </w:pPr>
          </w:p>
        </w:tc>
      </w:tr>
      <w:tr w:rsidR="00470AE3" w:rsidRPr="00FF37F1" w:rsidTr="00385D49">
        <w:trPr>
          <w:gridAfter w:val="6"/>
          <w:wAfter w:w="164" w:type="pct"/>
          <w:trHeight w:val="1270"/>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1.2.5</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Создание производства лосьона (антисептических средств) для индивидуальной защиты.</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«РУЗПРОМПРОДУКТ»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B84145">
            <w:pPr>
              <w:widowControl/>
              <w:autoSpaceDE/>
              <w:autoSpaceDN/>
              <w:adjustRightInd/>
              <w:ind w:hanging="108"/>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AC1B1B">
            <w:pPr>
              <w:ind w:right="-63" w:firstLine="39"/>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Позволило увеличить оборот малых и средних предприятий, создать 15 дополнительных рабочих места, привлечь инвестиции за период реализации инвестпроекта в сумме –5,5 млн. руб.  </w:t>
            </w:r>
          </w:p>
          <w:p w:rsidR="00470AE3" w:rsidRPr="00FF37F1" w:rsidRDefault="00470AE3" w:rsidP="00AC1B1B">
            <w:pPr>
              <w:ind w:right="-63" w:firstLine="567"/>
              <w:rPr>
                <w:rFonts w:ascii="Times New Roman" w:hAnsi="Times New Roman" w:cs="Times New Roman"/>
                <w:sz w:val="18"/>
                <w:szCs w:val="18"/>
              </w:rPr>
            </w:pPr>
          </w:p>
        </w:tc>
      </w:tr>
      <w:tr w:rsidR="00470AE3" w:rsidRPr="00FF37F1" w:rsidTr="00385D49">
        <w:trPr>
          <w:gridAfter w:val="6"/>
          <w:wAfter w:w="164" w:type="pct"/>
          <w:trHeight w:val="1260"/>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1.2.6</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Создание производства полимерных композитов. </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w:t>
            </w:r>
            <w:r>
              <w:rPr>
                <w:rFonts w:ascii="Times New Roman" w:hAnsi="Times New Roman" w:cs="Times New Roman"/>
                <w:sz w:val="18"/>
                <w:szCs w:val="18"/>
              </w:rPr>
              <w:t>ципального района, ООО «Полимерные композиты»</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E7481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18 дополнительных рабочих мест, увеличить доходность районного бюджета, привлечь инвестиции за период реализации инвестпроекта в сумме - 160,0 млн. руб. </w:t>
            </w:r>
          </w:p>
        </w:tc>
      </w:tr>
      <w:tr w:rsidR="00470AE3" w:rsidRPr="00FF37F1" w:rsidTr="00385D49">
        <w:trPr>
          <w:gridAfter w:val="6"/>
          <w:wAfter w:w="164" w:type="pct"/>
          <w:trHeight w:val="1136"/>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1.2.7</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7:</w:t>
            </w:r>
            <w:r w:rsidRPr="00FF37F1">
              <w:rPr>
                <w:rFonts w:ascii="Times New Roman" w:hAnsi="Times New Roman" w:cs="Times New Roman"/>
                <w:sz w:val="18"/>
                <w:szCs w:val="1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«Овотех»</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770619">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30 дополнительных рабочих мест, увеличить доходность районного бюджета, привлечь инвестиции за период реализации инвестпроекта в сумме - 55,1 млн. руб. </w:t>
            </w:r>
          </w:p>
        </w:tc>
      </w:tr>
      <w:tr w:rsidR="00470AE3" w:rsidRPr="00FF37F1" w:rsidTr="00385D49">
        <w:trPr>
          <w:gridAfter w:val="6"/>
          <w:wAfter w:w="164" w:type="pct"/>
          <w:trHeight w:val="1408"/>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1.2.8</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Производство изделий и оснастки с использованием технологий мехобработки, литья и штамповки. </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«Центр промышленных инноваций «НОВА»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создать 66 дополнительных рабочих мест, увеличить доходность районного бюджета, привлечь инвестиции за период реализации инвестпроекта в сумме - 52,25 млн. руб.</w:t>
            </w:r>
          </w:p>
        </w:tc>
      </w:tr>
      <w:tr w:rsidR="00470AE3" w:rsidRPr="00FF37F1" w:rsidTr="00385D49">
        <w:trPr>
          <w:gridAfter w:val="6"/>
          <w:wAfter w:w="164" w:type="pct"/>
          <w:trHeight w:val="1254"/>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1.2.9</w:t>
            </w:r>
          </w:p>
        </w:tc>
        <w:tc>
          <w:tcPr>
            <w:tcW w:w="1421" w:type="pct"/>
            <w:gridSpan w:val="8"/>
            <w:tcBorders>
              <w:top w:val="single" w:sz="4" w:space="0" w:color="auto"/>
              <w:left w:val="single" w:sz="4" w:space="0" w:color="auto"/>
              <w:bottom w:val="single" w:sz="4" w:space="0" w:color="auto"/>
              <w:right w:val="single" w:sz="4" w:space="0" w:color="auto"/>
            </w:tcBorders>
          </w:tcPr>
          <w:p w:rsidR="00470AE3" w:rsidRPr="00FF37F1" w:rsidRDefault="00470AE3" w:rsidP="008731CE">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9</w:t>
            </w:r>
            <w:r w:rsidRPr="00FF37F1">
              <w:rPr>
                <w:rFonts w:ascii="Times New Roman" w:hAnsi="Times New Roman" w:cs="Times New Roman"/>
                <w:sz w:val="18"/>
                <w:szCs w:val="18"/>
              </w:rPr>
              <w:t>: Строительство в г.</w:t>
            </w:r>
            <w:r>
              <w:rPr>
                <w:rFonts w:ascii="Times New Roman" w:hAnsi="Times New Roman" w:cs="Times New Roman"/>
                <w:sz w:val="18"/>
                <w:szCs w:val="18"/>
              </w:rPr>
              <w:t> </w:t>
            </w:r>
            <w:r w:rsidRPr="00FF37F1">
              <w:rPr>
                <w:rFonts w:ascii="Times New Roman" w:hAnsi="Times New Roman" w:cs="Times New Roman"/>
                <w:sz w:val="18"/>
                <w:szCs w:val="18"/>
              </w:rPr>
              <w:t>Рузаевка (Республики Мордовия) комплекса на 25 тыс. тонн по приемке, очистке, сушке, хранению и отгрузке зерновых культур".</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D30D31">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«МордовАгроХим»</w:t>
            </w:r>
            <w:r w:rsidRPr="00FF37F1">
              <w:rPr>
                <w:rFonts w:ascii="Times New Roman" w:hAnsi="Times New Roman" w:cs="Times New Roman"/>
                <w:sz w:val="18"/>
                <w:szCs w:val="18"/>
              </w:rPr>
              <w:t xml:space="preserve">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8731CE">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2021</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8731CE">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8731CE">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51 дополнительных рабочих мест, увеличить доходность районного бюджета, привлечь инвестиции за период реализации инвестпроекта в сумме - 540,0 млн. руб. </w:t>
            </w:r>
          </w:p>
        </w:tc>
      </w:tr>
      <w:tr w:rsidR="00470AE3" w:rsidRPr="00FF37F1" w:rsidTr="00385D49">
        <w:trPr>
          <w:gridAfter w:val="6"/>
          <w:wAfter w:w="164" w:type="pct"/>
          <w:trHeight w:val="1406"/>
        </w:trPr>
        <w:tc>
          <w:tcPr>
            <w:tcW w:w="341" w:type="pct"/>
            <w:gridSpan w:val="5"/>
            <w:tcBorders>
              <w:top w:val="single" w:sz="4" w:space="0" w:color="auto"/>
              <w:left w:val="single" w:sz="4" w:space="0" w:color="auto"/>
              <w:bottom w:val="single" w:sz="4" w:space="0" w:color="auto"/>
              <w:right w:val="single" w:sz="4" w:space="0" w:color="auto"/>
            </w:tcBorders>
          </w:tcPr>
          <w:p w:rsidR="00470AE3" w:rsidRPr="00FF37F1" w:rsidRDefault="00470AE3"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1.2.10</w:t>
            </w:r>
          </w:p>
        </w:tc>
        <w:tc>
          <w:tcPr>
            <w:tcW w:w="1421" w:type="pct"/>
            <w:gridSpan w:val="8"/>
            <w:tcBorders>
              <w:top w:val="single" w:sz="4" w:space="0" w:color="auto"/>
              <w:left w:val="nil"/>
              <w:bottom w:val="single" w:sz="4" w:space="0" w:color="auto"/>
              <w:right w:val="single" w:sz="4" w:space="0" w:color="auto"/>
            </w:tcBorders>
          </w:tcPr>
          <w:p w:rsidR="00470AE3" w:rsidRPr="00FF37F1" w:rsidRDefault="00470AE3" w:rsidP="005E716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10</w:t>
            </w:r>
            <w:r w:rsidRPr="00FF37F1">
              <w:rPr>
                <w:rFonts w:ascii="Times New Roman" w:hAnsi="Times New Roman" w:cs="Times New Roman"/>
                <w:sz w:val="18"/>
                <w:szCs w:val="18"/>
              </w:rPr>
              <w:t xml:space="preserve">: Расширение </w:t>
            </w:r>
            <w:r>
              <w:rPr>
                <w:rFonts w:ascii="Times New Roman" w:hAnsi="Times New Roman" w:cs="Times New Roman"/>
                <w:sz w:val="18"/>
                <w:szCs w:val="18"/>
              </w:rPr>
              <w:t>и модернизация производства ООО «Рузаевская фабрика –РВ»</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 «ООО Рузаевская фабрика-РВ»)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реализации инвестпроекта в сумме - 50 млн. руб. </w:t>
            </w:r>
          </w:p>
        </w:tc>
      </w:tr>
      <w:tr w:rsidR="00470AE3" w:rsidRPr="00FF37F1" w:rsidTr="00385D49">
        <w:trPr>
          <w:gridAfter w:val="6"/>
          <w:wAfter w:w="164" w:type="pct"/>
          <w:trHeight w:val="1407"/>
        </w:trPr>
        <w:tc>
          <w:tcPr>
            <w:tcW w:w="344" w:type="pct"/>
            <w:gridSpan w:val="6"/>
            <w:tcBorders>
              <w:top w:val="single" w:sz="4" w:space="0" w:color="auto"/>
              <w:left w:val="single" w:sz="4" w:space="0" w:color="auto"/>
              <w:bottom w:val="single" w:sz="4" w:space="0" w:color="auto"/>
              <w:right w:val="single" w:sz="4" w:space="0" w:color="auto"/>
            </w:tcBorders>
          </w:tcPr>
          <w:p w:rsidR="00470AE3" w:rsidRPr="00FF37F1" w:rsidRDefault="00470AE3" w:rsidP="00EC3E37">
            <w:pPr>
              <w:widowControl/>
              <w:autoSpaceDE/>
              <w:autoSpaceDN/>
              <w:adjustRightInd/>
              <w:jc w:val="center"/>
              <w:rPr>
                <w:rFonts w:ascii="Times New Roman" w:hAnsi="Times New Roman" w:cs="Times New Roman"/>
                <w:bCs/>
                <w:sz w:val="18"/>
                <w:szCs w:val="18"/>
                <w:highlight w:val="yellow"/>
              </w:rPr>
            </w:pPr>
            <w:r w:rsidRPr="00FF37F1">
              <w:rPr>
                <w:rFonts w:ascii="Times New Roman" w:hAnsi="Times New Roman" w:cs="Times New Roman"/>
                <w:sz w:val="18"/>
                <w:szCs w:val="18"/>
              </w:rPr>
              <w:t>1.2.11</w:t>
            </w:r>
          </w:p>
        </w:tc>
        <w:tc>
          <w:tcPr>
            <w:tcW w:w="1418" w:type="pct"/>
            <w:gridSpan w:val="7"/>
            <w:tcBorders>
              <w:top w:val="single" w:sz="4" w:space="0" w:color="auto"/>
              <w:left w:val="single" w:sz="4" w:space="0" w:color="auto"/>
              <w:bottom w:val="single" w:sz="4" w:space="0" w:color="auto"/>
              <w:right w:val="single" w:sz="4" w:space="0" w:color="auto"/>
            </w:tcBorders>
          </w:tcPr>
          <w:p w:rsidR="00470AE3" w:rsidRPr="00FF37F1" w:rsidRDefault="00470AE3"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11</w:t>
            </w:r>
            <w:r w:rsidRPr="00FF37F1">
              <w:rPr>
                <w:rFonts w:ascii="Times New Roman" w:hAnsi="Times New Roman" w:cs="Times New Roman"/>
                <w:sz w:val="18"/>
                <w:szCs w:val="18"/>
              </w:rPr>
              <w:t>:  Строительство автомобильной газонаполнительной компрессорной станции  в г. Рузаевка.</w:t>
            </w:r>
          </w:p>
        </w:tc>
        <w:tc>
          <w:tcPr>
            <w:tcW w:w="1177" w:type="pct"/>
            <w:gridSpan w:val="18"/>
            <w:tcBorders>
              <w:top w:val="single" w:sz="4" w:space="0" w:color="auto"/>
              <w:left w:val="single" w:sz="4" w:space="0" w:color="auto"/>
              <w:bottom w:val="single" w:sz="4" w:space="0" w:color="auto"/>
              <w:right w:val="single" w:sz="4" w:space="0" w:color="auto"/>
            </w:tcBorders>
          </w:tcPr>
          <w:p w:rsidR="00470AE3" w:rsidRPr="00FF37F1" w:rsidRDefault="00470AE3"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«Газомоторные комплексы»)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2023</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период реализации инвестпроекта в сумме – 173,75 млн. руб. </w:t>
            </w:r>
          </w:p>
        </w:tc>
      </w:tr>
      <w:tr w:rsidR="00470AE3" w:rsidRPr="00FF37F1" w:rsidTr="00385D49">
        <w:trPr>
          <w:gridAfter w:val="6"/>
          <w:wAfter w:w="164" w:type="pct"/>
          <w:trHeight w:val="1407"/>
        </w:trPr>
        <w:tc>
          <w:tcPr>
            <w:tcW w:w="344" w:type="pct"/>
            <w:gridSpan w:val="6"/>
            <w:tcBorders>
              <w:top w:val="single" w:sz="4" w:space="0" w:color="auto"/>
              <w:left w:val="single" w:sz="4" w:space="0" w:color="auto"/>
              <w:bottom w:val="single" w:sz="4" w:space="0" w:color="auto"/>
              <w:right w:val="single" w:sz="4" w:space="0" w:color="auto"/>
            </w:tcBorders>
          </w:tcPr>
          <w:p w:rsidR="00470AE3" w:rsidRPr="00FF37F1" w:rsidRDefault="00470AE3" w:rsidP="00EC3E37">
            <w:pPr>
              <w:widowControl/>
              <w:autoSpaceDE/>
              <w:autoSpaceDN/>
              <w:adjustRightInd/>
              <w:jc w:val="center"/>
              <w:rPr>
                <w:rFonts w:ascii="Times New Roman" w:hAnsi="Times New Roman" w:cs="Times New Roman"/>
                <w:bCs/>
                <w:sz w:val="18"/>
                <w:szCs w:val="18"/>
              </w:rPr>
            </w:pPr>
            <w:r w:rsidRPr="00FF37F1">
              <w:rPr>
                <w:rFonts w:ascii="Times New Roman" w:hAnsi="Times New Roman" w:cs="Times New Roman"/>
                <w:bCs/>
                <w:sz w:val="18"/>
                <w:szCs w:val="18"/>
              </w:rPr>
              <w:t>1.2.12</w:t>
            </w:r>
          </w:p>
        </w:tc>
        <w:tc>
          <w:tcPr>
            <w:tcW w:w="1418" w:type="pct"/>
            <w:gridSpan w:val="7"/>
            <w:tcBorders>
              <w:top w:val="single" w:sz="4" w:space="0" w:color="auto"/>
              <w:left w:val="single" w:sz="4" w:space="0" w:color="auto"/>
              <w:bottom w:val="single" w:sz="4" w:space="0" w:color="auto"/>
              <w:right w:val="single" w:sz="4" w:space="0" w:color="auto"/>
            </w:tcBorders>
          </w:tcPr>
          <w:p w:rsidR="00470AE3" w:rsidRPr="00323A26" w:rsidRDefault="00470AE3" w:rsidP="005E7169">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Мероприятие12</w:t>
            </w:r>
            <w:r w:rsidRPr="00323A26">
              <w:rPr>
                <w:rFonts w:ascii="Times New Roman" w:hAnsi="Times New Roman" w:cs="Times New Roman"/>
                <w:sz w:val="18"/>
                <w:szCs w:val="18"/>
              </w:rPr>
              <w:t>: Центр деловой активности. Общая стоимость проекта 34200 тыс. руб. Период реализации 2024г.</w:t>
            </w:r>
          </w:p>
          <w:p w:rsidR="00470AE3" w:rsidRPr="00323A26" w:rsidRDefault="00470AE3" w:rsidP="005E7169">
            <w:pPr>
              <w:widowControl/>
              <w:autoSpaceDE/>
              <w:autoSpaceDN/>
              <w:adjustRightInd/>
              <w:rPr>
                <w:rFonts w:ascii="Times New Roman" w:hAnsi="Times New Roman" w:cs="Times New Roman"/>
                <w:sz w:val="18"/>
                <w:szCs w:val="18"/>
              </w:rPr>
            </w:pPr>
          </w:p>
          <w:p w:rsidR="00470AE3" w:rsidRPr="00323A26" w:rsidRDefault="00470AE3" w:rsidP="00D377E2">
            <w:pPr>
              <w:widowControl/>
              <w:autoSpaceDE/>
              <w:autoSpaceDN/>
              <w:adjustRightInd/>
              <w:rPr>
                <w:rFonts w:ascii="Times New Roman" w:hAnsi="Times New Roman" w:cs="Times New Roman"/>
                <w:sz w:val="18"/>
                <w:szCs w:val="18"/>
              </w:rPr>
            </w:pPr>
          </w:p>
        </w:tc>
        <w:tc>
          <w:tcPr>
            <w:tcW w:w="1177" w:type="pct"/>
            <w:gridSpan w:val="18"/>
            <w:tcBorders>
              <w:top w:val="single" w:sz="4" w:space="0" w:color="auto"/>
              <w:left w:val="single" w:sz="4" w:space="0" w:color="auto"/>
              <w:bottom w:val="single" w:sz="4" w:space="0" w:color="auto"/>
              <w:right w:val="single" w:sz="4" w:space="0" w:color="auto"/>
            </w:tcBorders>
          </w:tcPr>
          <w:p w:rsidR="00470AE3" w:rsidRPr="00323A26" w:rsidRDefault="00470AE3" w:rsidP="0046199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«Инвесткинопроект» совместно с АО «Россельхозбанк» (по согласованию)</w:t>
            </w:r>
          </w:p>
        </w:tc>
        <w:tc>
          <w:tcPr>
            <w:tcW w:w="386" w:type="pct"/>
            <w:gridSpan w:val="9"/>
            <w:tcBorders>
              <w:top w:val="single" w:sz="4" w:space="0" w:color="auto"/>
              <w:left w:val="single" w:sz="4" w:space="0" w:color="auto"/>
              <w:bottom w:val="single" w:sz="4" w:space="0" w:color="auto"/>
              <w:right w:val="single" w:sz="4" w:space="0" w:color="auto"/>
            </w:tcBorders>
          </w:tcPr>
          <w:p w:rsidR="00470AE3" w:rsidRPr="00FF37F1" w:rsidRDefault="00470AE3"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409"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102" w:type="pct"/>
            <w:gridSpan w:val="17"/>
            <w:tcBorders>
              <w:top w:val="single" w:sz="4" w:space="0" w:color="auto"/>
              <w:left w:val="single" w:sz="4" w:space="0" w:color="auto"/>
              <w:bottom w:val="single" w:sz="4" w:space="0" w:color="auto"/>
              <w:right w:val="single" w:sz="4" w:space="0" w:color="auto"/>
            </w:tcBorders>
          </w:tcPr>
          <w:p w:rsidR="00470AE3" w:rsidRPr="00FF37F1" w:rsidRDefault="00470AE3" w:rsidP="0046199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создать 39 дополнительных рабочих мест, увеличить доходность районного бюджета, привлечь инвестиции за период реализации инвестпроекта в сумме – 34,2 млн. руб.</w:t>
            </w:r>
          </w:p>
        </w:tc>
      </w:tr>
      <w:tr w:rsidR="00470AE3" w:rsidRPr="00FF37F1" w:rsidTr="00385D49">
        <w:trPr>
          <w:gridAfter w:val="6"/>
          <w:wAfter w:w="164" w:type="pct"/>
          <w:trHeight w:val="362"/>
        </w:trPr>
        <w:tc>
          <w:tcPr>
            <w:tcW w:w="344" w:type="pct"/>
            <w:gridSpan w:val="6"/>
            <w:tcBorders>
              <w:top w:val="single" w:sz="4" w:space="0" w:color="auto"/>
              <w:left w:val="single" w:sz="4" w:space="0" w:color="auto"/>
              <w:bottom w:val="single" w:sz="4" w:space="0" w:color="auto"/>
              <w:right w:val="single" w:sz="4" w:space="0" w:color="auto"/>
            </w:tcBorders>
          </w:tcPr>
          <w:p w:rsidR="00470AE3" w:rsidRPr="00FF37F1" w:rsidRDefault="00470AE3" w:rsidP="00CF3C14">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w:t>
            </w:r>
          </w:p>
        </w:tc>
        <w:tc>
          <w:tcPr>
            <w:tcW w:w="4492" w:type="pct"/>
            <w:gridSpan w:val="55"/>
            <w:tcBorders>
              <w:top w:val="single" w:sz="4" w:space="0" w:color="auto"/>
              <w:left w:val="nil"/>
              <w:bottom w:val="single" w:sz="4" w:space="0" w:color="auto"/>
              <w:right w:val="single" w:sz="4" w:space="0" w:color="auto"/>
            </w:tcBorders>
          </w:tcPr>
          <w:p w:rsidR="00470AE3" w:rsidRPr="00323A26" w:rsidRDefault="00470AE3"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2 «Формирование благоприятной инвестиционной среды»</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323A26" w:rsidRDefault="00470AE3"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w:t>
            </w:r>
          </w:p>
        </w:tc>
        <w:tc>
          <w:tcPr>
            <w:tcW w:w="1413" w:type="pct"/>
            <w:gridSpan w:val="6"/>
            <w:tcBorders>
              <w:top w:val="single" w:sz="4" w:space="0" w:color="auto"/>
              <w:left w:val="nil"/>
              <w:bottom w:val="single" w:sz="4" w:space="0" w:color="auto"/>
              <w:right w:val="single" w:sz="4" w:space="0" w:color="auto"/>
            </w:tcBorders>
          </w:tcPr>
          <w:p w:rsidR="00470AE3" w:rsidRPr="00323A26" w:rsidRDefault="00470AE3" w:rsidP="00D30D31">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470AE3" w:rsidRPr="00323A26" w:rsidRDefault="00470AE3" w:rsidP="00D7214C">
            <w:pPr>
              <w:widowControl/>
              <w:autoSpaceDE/>
              <w:autoSpaceDN/>
              <w:adjustRightInd/>
              <w:rPr>
                <w:rFonts w:ascii="Times New Roman" w:hAnsi="Times New Roman" w:cs="Times New Roman"/>
                <w:sz w:val="18"/>
                <w:szCs w:val="18"/>
              </w:rPr>
            </w:pPr>
          </w:p>
          <w:p w:rsidR="00470AE3" w:rsidRPr="00323A26" w:rsidRDefault="00470AE3" w:rsidP="00D7214C">
            <w:pPr>
              <w:widowControl/>
              <w:autoSpaceDE/>
              <w:autoSpaceDN/>
              <w:adjustRightInd/>
              <w:rPr>
                <w:rFonts w:ascii="Times New Roman" w:hAnsi="Times New Roman" w:cs="Times New Roman"/>
                <w:sz w:val="18"/>
                <w:szCs w:val="18"/>
              </w:rPr>
            </w:pPr>
          </w:p>
        </w:tc>
        <w:tc>
          <w:tcPr>
            <w:tcW w:w="1177" w:type="pct"/>
            <w:gridSpan w:val="18"/>
            <w:tcBorders>
              <w:top w:val="single" w:sz="4" w:space="0" w:color="auto"/>
              <w:left w:val="nil"/>
              <w:bottom w:val="single" w:sz="4" w:space="0" w:color="auto"/>
              <w:right w:val="single" w:sz="4" w:space="0" w:color="auto"/>
            </w:tcBorders>
          </w:tcPr>
          <w:p w:rsidR="00470AE3" w:rsidRPr="00323A26" w:rsidRDefault="00470AE3"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условий для реализации инвестиционных проектов</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323A26" w:rsidRDefault="00470AE3"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2.1.1</w:t>
            </w:r>
          </w:p>
        </w:tc>
        <w:tc>
          <w:tcPr>
            <w:tcW w:w="1413" w:type="pct"/>
            <w:gridSpan w:val="6"/>
            <w:tcBorders>
              <w:top w:val="single" w:sz="4" w:space="0" w:color="auto"/>
              <w:left w:val="nil"/>
              <w:bottom w:val="single" w:sz="4" w:space="0" w:color="auto"/>
              <w:right w:val="single" w:sz="4" w:space="0" w:color="auto"/>
            </w:tcBorders>
          </w:tcPr>
          <w:p w:rsidR="00470AE3" w:rsidRPr="00323A26" w:rsidRDefault="00470AE3" w:rsidP="002F531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177" w:type="pct"/>
            <w:gridSpan w:val="18"/>
            <w:tcBorders>
              <w:top w:val="single" w:sz="4" w:space="0" w:color="auto"/>
              <w:left w:val="nil"/>
              <w:bottom w:val="single" w:sz="4" w:space="0" w:color="auto"/>
              <w:right w:val="single" w:sz="4" w:space="0" w:color="auto"/>
            </w:tcBorders>
          </w:tcPr>
          <w:p w:rsidR="00470AE3" w:rsidRPr="00323A26" w:rsidRDefault="00470AE3"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ind w:right="262"/>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323A26" w:rsidRDefault="00470AE3"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2.1.2</w:t>
            </w:r>
          </w:p>
        </w:tc>
        <w:tc>
          <w:tcPr>
            <w:tcW w:w="1413" w:type="pct"/>
            <w:gridSpan w:val="6"/>
            <w:tcBorders>
              <w:top w:val="single" w:sz="4" w:space="0" w:color="auto"/>
              <w:left w:val="nil"/>
              <w:bottom w:val="single" w:sz="4" w:space="0" w:color="auto"/>
              <w:right w:val="single" w:sz="4" w:space="0" w:color="auto"/>
            </w:tcBorders>
          </w:tcPr>
          <w:p w:rsidR="00470AE3" w:rsidRPr="00323A26" w:rsidRDefault="00470AE3" w:rsidP="003E409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177" w:type="pct"/>
            <w:gridSpan w:val="18"/>
            <w:tcBorders>
              <w:top w:val="single" w:sz="4" w:space="0" w:color="auto"/>
              <w:left w:val="nil"/>
              <w:bottom w:val="single" w:sz="4" w:space="0" w:color="auto"/>
              <w:right w:val="single" w:sz="4" w:space="0" w:color="auto"/>
            </w:tcBorders>
          </w:tcPr>
          <w:p w:rsidR="00470AE3" w:rsidRPr="00323A26" w:rsidRDefault="00470AE3"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2.1.3</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3E4093">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3:</w:t>
            </w:r>
            <w:r w:rsidRPr="00D30D31">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2.1.4</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3E4093">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4:</w:t>
            </w:r>
            <w:r w:rsidRPr="00D30D31">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2.1.5</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3E4093">
            <w:pPr>
              <w:widowControl/>
              <w:autoSpaceDE/>
              <w:autoSpaceDN/>
              <w:adjustRightInd/>
              <w:rPr>
                <w:rFonts w:ascii="Times New Roman" w:hAnsi="Times New Roman" w:cs="Times New Roman"/>
                <w:sz w:val="18"/>
                <w:szCs w:val="18"/>
                <w:u w:val="single"/>
              </w:rPr>
            </w:pPr>
            <w:r w:rsidRPr="00D30D31">
              <w:rPr>
                <w:rFonts w:ascii="Times New Roman" w:hAnsi="Times New Roman" w:cs="Times New Roman"/>
                <w:sz w:val="18"/>
                <w:szCs w:val="18"/>
                <w:u w:val="single"/>
              </w:rPr>
              <w:t>Мероприятие 5</w:t>
            </w:r>
            <w:r w:rsidRPr="00D30D31">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69136A">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2.1.6</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1822F1">
            <w:pPr>
              <w:widowControl/>
              <w:autoSpaceDN/>
              <w:adjustRightInd/>
              <w:ind w:hanging="13"/>
              <w:jc w:val="both"/>
              <w:rPr>
                <w:rFonts w:ascii="Times New Roman" w:hAnsi="Times New Roman" w:cs="Times New Roman"/>
                <w:sz w:val="18"/>
                <w:szCs w:val="18"/>
              </w:rPr>
            </w:pPr>
            <w:r w:rsidRPr="00804499">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804499">
              <w:rPr>
                <w:rFonts w:ascii="Times New Roman" w:hAnsi="Times New Roman" w:cs="Times New Roman"/>
                <w:sz w:val="18"/>
                <w:szCs w:val="18"/>
                <w:u w:val="single"/>
              </w:rPr>
              <w:t>6</w:t>
            </w:r>
            <w:r w:rsidRPr="00804499">
              <w:rPr>
                <w:rFonts w:ascii="Times New Roman" w:hAnsi="Times New Roman" w:cs="Times New Roman"/>
                <w:sz w:val="18"/>
                <w:szCs w:val="18"/>
              </w:rPr>
              <w:t>:</w:t>
            </w:r>
            <w:r w:rsidRPr="00D30D31">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470AE3" w:rsidRPr="00D30D31" w:rsidRDefault="00470AE3" w:rsidP="00D050A0">
            <w:pPr>
              <w:widowControl/>
              <w:autoSpaceDE/>
              <w:autoSpaceDN/>
              <w:adjustRightInd/>
              <w:rPr>
                <w:rFonts w:ascii="Times New Roman" w:hAnsi="Times New Roman" w:cs="Times New Roman"/>
                <w:sz w:val="18"/>
                <w:szCs w:val="18"/>
                <w:u w:val="single"/>
              </w:rPr>
            </w:pP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69136A">
            <w:pPr>
              <w:jc w:val="center"/>
              <w:rPr>
                <w:sz w:val="18"/>
                <w:szCs w:val="18"/>
              </w:rPr>
            </w:pPr>
            <w:r w:rsidRPr="00D30D31">
              <w:rPr>
                <w:rFonts w:ascii="Times New Roman" w:hAnsi="Times New Roman" w:cs="Times New Roman"/>
                <w:sz w:val="18"/>
                <w:szCs w:val="18"/>
              </w:rPr>
              <w:t>2.1.7</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7: М</w:t>
            </w:r>
            <w:r w:rsidRPr="00D30D31">
              <w:rPr>
                <w:rFonts w:ascii="Times New Roman" w:hAnsi="Times New Roman" w:cs="Times New Roman"/>
                <w:sz w:val="18"/>
                <w:szCs w:val="18"/>
              </w:rPr>
              <w:t>ониторинг инвестиционных процессов в разрезе видов экономической деятельности, в том числе мониторинг реализации инвестиционных проектов</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69136A">
            <w:pPr>
              <w:jc w:val="center"/>
              <w:rPr>
                <w:sz w:val="18"/>
                <w:szCs w:val="18"/>
              </w:rPr>
            </w:pPr>
            <w:r w:rsidRPr="00D30D31">
              <w:rPr>
                <w:rFonts w:ascii="Times New Roman" w:hAnsi="Times New Roman" w:cs="Times New Roman"/>
                <w:sz w:val="18"/>
                <w:szCs w:val="18"/>
              </w:rPr>
              <w:t>2.1.8</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8</w:t>
            </w:r>
            <w:r w:rsidRPr="00D30D31">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69136A">
            <w:pPr>
              <w:jc w:val="center"/>
              <w:rPr>
                <w:sz w:val="18"/>
                <w:szCs w:val="18"/>
              </w:rPr>
            </w:pPr>
            <w:r w:rsidRPr="00D30D31">
              <w:rPr>
                <w:rFonts w:ascii="Times New Roman" w:hAnsi="Times New Roman" w:cs="Times New Roman"/>
                <w:sz w:val="18"/>
                <w:szCs w:val="18"/>
              </w:rPr>
              <w:t>2.1.9</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9</w:t>
            </w:r>
            <w:r w:rsidRPr="00D30D31">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EC3E37">
            <w:pPr>
              <w:jc w:val="center"/>
              <w:rPr>
                <w:sz w:val="18"/>
                <w:szCs w:val="18"/>
              </w:rPr>
            </w:pPr>
            <w:r w:rsidRPr="00D30D31">
              <w:rPr>
                <w:rFonts w:ascii="Times New Roman" w:hAnsi="Times New Roman" w:cs="Times New Roman"/>
                <w:sz w:val="18"/>
                <w:szCs w:val="18"/>
              </w:rPr>
              <w:t>2.1.10</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10</w:t>
            </w:r>
            <w:r w:rsidRPr="00D30D31">
              <w:rPr>
                <w:rFonts w:ascii="Times New Roman" w:hAnsi="Times New Roman" w:cs="Times New Roman"/>
                <w:sz w:val="18"/>
                <w:szCs w:val="18"/>
              </w:rPr>
              <w:t>: Ведение и актуализация реестра инвестиционных площадок Рузаевского муниципального района</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EC3E37">
            <w:pPr>
              <w:jc w:val="center"/>
              <w:rPr>
                <w:sz w:val="18"/>
                <w:szCs w:val="18"/>
              </w:rPr>
            </w:pPr>
            <w:r w:rsidRPr="00D30D31">
              <w:rPr>
                <w:rFonts w:ascii="Times New Roman" w:hAnsi="Times New Roman" w:cs="Times New Roman"/>
                <w:sz w:val="18"/>
                <w:szCs w:val="18"/>
              </w:rPr>
              <w:t>2.1.11</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1822F1">
            <w:pPr>
              <w:widowControl/>
              <w:tabs>
                <w:tab w:val="left" w:pos="1591"/>
              </w:tabs>
              <w:autoSpaceDN/>
              <w:adjustRightInd/>
              <w:ind w:hanging="13"/>
              <w:jc w:val="both"/>
              <w:rPr>
                <w:rFonts w:ascii="Times New Roman" w:hAnsi="Times New Roman" w:cs="Times New Roman"/>
                <w:sz w:val="18"/>
                <w:szCs w:val="18"/>
              </w:rPr>
            </w:pPr>
            <w:r w:rsidRPr="00D30D31">
              <w:rPr>
                <w:rFonts w:ascii="Times New Roman" w:hAnsi="Times New Roman" w:cs="Times New Roman"/>
                <w:sz w:val="18"/>
                <w:szCs w:val="18"/>
                <w:u w:val="single"/>
              </w:rPr>
              <w:t>Мероприятие 11</w:t>
            </w:r>
            <w:r w:rsidRPr="00D30D31">
              <w:rPr>
                <w:rFonts w:ascii="Times New Roman" w:hAnsi="Times New Roman" w:cs="Times New Roman"/>
                <w:sz w:val="18"/>
                <w:szCs w:val="18"/>
              </w:rPr>
              <w:t>: Взаимодействие с профильными региональными институтами</w:t>
            </w:r>
          </w:p>
          <w:p w:rsidR="00470AE3" w:rsidRPr="00D30D31" w:rsidRDefault="00470AE3" w:rsidP="001822F1">
            <w:pPr>
              <w:widowControl/>
              <w:tabs>
                <w:tab w:val="left" w:pos="1591"/>
              </w:tabs>
              <w:autoSpaceDN/>
              <w:adjustRightInd/>
              <w:ind w:hanging="13"/>
              <w:jc w:val="both"/>
              <w:rPr>
                <w:rFonts w:ascii="Times New Roman" w:hAnsi="Times New Roman" w:cs="Times New Roman"/>
                <w:sz w:val="18"/>
                <w:szCs w:val="18"/>
              </w:rPr>
            </w:pP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D30D31" w:rsidRDefault="00470AE3" w:rsidP="00EC3E37">
            <w:pPr>
              <w:jc w:val="center"/>
              <w:rPr>
                <w:sz w:val="18"/>
                <w:szCs w:val="18"/>
              </w:rPr>
            </w:pPr>
            <w:r w:rsidRPr="00D30D31">
              <w:rPr>
                <w:rFonts w:ascii="Times New Roman" w:hAnsi="Times New Roman" w:cs="Times New Roman"/>
                <w:sz w:val="18"/>
                <w:szCs w:val="18"/>
              </w:rPr>
              <w:t>2.1.12</w:t>
            </w:r>
          </w:p>
        </w:tc>
        <w:tc>
          <w:tcPr>
            <w:tcW w:w="1413" w:type="pct"/>
            <w:gridSpan w:val="6"/>
            <w:tcBorders>
              <w:top w:val="single" w:sz="4" w:space="0" w:color="auto"/>
              <w:left w:val="nil"/>
              <w:bottom w:val="single" w:sz="4" w:space="0" w:color="auto"/>
              <w:right w:val="single" w:sz="4" w:space="0" w:color="auto"/>
            </w:tcBorders>
          </w:tcPr>
          <w:p w:rsidR="00470AE3" w:rsidRPr="00D30D31" w:rsidRDefault="00470AE3" w:rsidP="001822F1">
            <w:pPr>
              <w:widowControl/>
              <w:tabs>
                <w:tab w:val="left" w:pos="1591"/>
              </w:tabs>
              <w:autoSpaceDN/>
              <w:adjustRightInd/>
              <w:ind w:hanging="13"/>
              <w:jc w:val="both"/>
              <w:rPr>
                <w:rFonts w:ascii="Times New Roman" w:hAnsi="Times New Roman" w:cs="Times New Roman"/>
                <w:sz w:val="18"/>
                <w:szCs w:val="18"/>
              </w:rPr>
            </w:pPr>
            <w:r w:rsidRPr="00D30D31">
              <w:rPr>
                <w:rFonts w:ascii="Times New Roman" w:hAnsi="Times New Roman" w:cs="Times New Roman"/>
                <w:sz w:val="18"/>
                <w:szCs w:val="18"/>
                <w:u w:val="single"/>
              </w:rPr>
              <w:t>Мероприятие12</w:t>
            </w:r>
            <w:r w:rsidRPr="00D30D31">
              <w:rPr>
                <w:rFonts w:ascii="Times New Roman" w:hAnsi="Times New Roman" w:cs="Times New Roman"/>
                <w:sz w:val="18"/>
                <w:szCs w:val="18"/>
              </w:rPr>
              <w:t>: Внедрение инструмента обратной связи с инвестором.</w:t>
            </w:r>
          </w:p>
          <w:p w:rsidR="00470AE3" w:rsidRPr="00D30D31" w:rsidRDefault="00470AE3" w:rsidP="001822F1">
            <w:pPr>
              <w:widowControl/>
              <w:autoSpaceDE/>
              <w:autoSpaceDN/>
              <w:adjustRightInd/>
              <w:ind w:hanging="13"/>
              <w:rPr>
                <w:rFonts w:ascii="Times New Roman" w:hAnsi="Times New Roman" w:cs="Times New Roman"/>
                <w:sz w:val="18"/>
                <w:szCs w:val="18"/>
              </w:rPr>
            </w:pP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4C1A5C" w:rsidRDefault="00470AE3"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3</w:t>
            </w:r>
          </w:p>
        </w:tc>
        <w:tc>
          <w:tcPr>
            <w:tcW w:w="4487" w:type="pct"/>
            <w:gridSpan w:val="54"/>
            <w:tcBorders>
              <w:top w:val="single" w:sz="4" w:space="0" w:color="auto"/>
              <w:left w:val="nil"/>
              <w:bottom w:val="single" w:sz="4" w:space="0" w:color="auto"/>
              <w:right w:val="single" w:sz="4" w:space="0" w:color="auto"/>
            </w:tcBorders>
          </w:tcPr>
          <w:p w:rsidR="00470AE3" w:rsidRPr="00323A26" w:rsidRDefault="00470AE3"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3.1</w:t>
            </w:r>
          </w:p>
        </w:tc>
        <w:tc>
          <w:tcPr>
            <w:tcW w:w="1413" w:type="pct"/>
            <w:gridSpan w:val="6"/>
            <w:tcBorders>
              <w:top w:val="single" w:sz="4" w:space="0" w:color="auto"/>
              <w:left w:val="nil"/>
              <w:bottom w:val="single" w:sz="4" w:space="0" w:color="auto"/>
              <w:right w:val="single" w:sz="4" w:space="0" w:color="auto"/>
            </w:tcBorders>
          </w:tcPr>
          <w:p w:rsidR="00470AE3" w:rsidRPr="00323A26" w:rsidRDefault="00470AE3" w:rsidP="007C41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 1</w:t>
            </w:r>
            <w:r w:rsidRPr="00323A26">
              <w:rPr>
                <w:rFonts w:ascii="Times New Roman" w:hAnsi="Times New Roman" w:cs="Times New Roman"/>
                <w:sz w:val="18"/>
                <w:szCs w:val="1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470AE3" w:rsidRPr="00323A26" w:rsidRDefault="00470AE3" w:rsidP="00D7214C">
            <w:pPr>
              <w:widowControl/>
              <w:autoSpaceDE/>
              <w:autoSpaceDN/>
              <w:adjustRightInd/>
              <w:jc w:val="both"/>
              <w:rPr>
                <w:rFonts w:ascii="Times New Roman" w:hAnsi="Times New Roman" w:cs="Times New Roman"/>
                <w:sz w:val="18"/>
                <w:szCs w:val="18"/>
              </w:rPr>
            </w:pPr>
          </w:p>
          <w:p w:rsidR="00470AE3" w:rsidRPr="00323A26" w:rsidRDefault="00470AE3" w:rsidP="00D7214C">
            <w:pPr>
              <w:widowControl/>
              <w:autoSpaceDE/>
              <w:autoSpaceDN/>
              <w:adjustRightInd/>
              <w:jc w:val="both"/>
              <w:rPr>
                <w:rFonts w:ascii="Times New Roman" w:hAnsi="Times New Roman" w:cs="Times New Roman"/>
                <w:sz w:val="18"/>
                <w:szCs w:val="18"/>
              </w:rPr>
            </w:pPr>
          </w:p>
        </w:tc>
        <w:tc>
          <w:tcPr>
            <w:tcW w:w="1177" w:type="pct"/>
            <w:gridSpan w:val="18"/>
            <w:tcBorders>
              <w:top w:val="single" w:sz="4" w:space="0" w:color="auto"/>
              <w:left w:val="nil"/>
              <w:bottom w:val="single" w:sz="4" w:space="0" w:color="auto"/>
              <w:right w:val="single" w:sz="4" w:space="0" w:color="auto"/>
            </w:tcBorders>
          </w:tcPr>
          <w:p w:rsidR="00470AE3" w:rsidRPr="00323A26" w:rsidRDefault="00470AE3">
            <w:pPr>
              <w:rPr>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2026 </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Обеспечение комплексного развития сферы торговли на территории Рузаевского района, формирование единого информационного пространства</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415DED" w:rsidRDefault="00470AE3"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3.1.1</w:t>
            </w:r>
          </w:p>
        </w:tc>
        <w:tc>
          <w:tcPr>
            <w:tcW w:w="1413" w:type="pct"/>
            <w:gridSpan w:val="6"/>
            <w:tcBorders>
              <w:top w:val="single" w:sz="4" w:space="0" w:color="auto"/>
              <w:left w:val="nil"/>
              <w:bottom w:val="single" w:sz="4" w:space="0" w:color="auto"/>
              <w:right w:val="single" w:sz="4" w:space="0" w:color="auto"/>
            </w:tcBorders>
          </w:tcPr>
          <w:p w:rsidR="00470AE3" w:rsidRPr="00323A26" w:rsidRDefault="00470AE3" w:rsidP="00656785">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tc>
        <w:tc>
          <w:tcPr>
            <w:tcW w:w="1177" w:type="pct"/>
            <w:gridSpan w:val="18"/>
            <w:tcBorders>
              <w:top w:val="single" w:sz="4" w:space="0" w:color="auto"/>
              <w:left w:val="nil"/>
              <w:bottom w:val="single" w:sz="4" w:space="0" w:color="auto"/>
              <w:right w:val="single" w:sz="4" w:space="0" w:color="auto"/>
            </w:tcBorders>
          </w:tcPr>
          <w:p w:rsidR="00470AE3" w:rsidRPr="00323A26" w:rsidRDefault="00470AE3">
            <w:pPr>
              <w:rPr>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2026 </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415DED" w:rsidRDefault="00470AE3"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3.1.2</w:t>
            </w:r>
          </w:p>
        </w:tc>
        <w:tc>
          <w:tcPr>
            <w:tcW w:w="1413" w:type="pct"/>
            <w:gridSpan w:val="6"/>
            <w:tcBorders>
              <w:top w:val="single" w:sz="4" w:space="0" w:color="auto"/>
              <w:left w:val="nil"/>
              <w:bottom w:val="single" w:sz="4" w:space="0" w:color="auto"/>
              <w:right w:val="single" w:sz="4" w:space="0" w:color="auto"/>
            </w:tcBorders>
          </w:tcPr>
          <w:p w:rsidR="00470AE3" w:rsidRPr="00415DED" w:rsidRDefault="00470AE3" w:rsidP="00656785">
            <w:pPr>
              <w:widowControl/>
              <w:tabs>
                <w:tab w:val="right" w:leader="dot" w:pos="9356"/>
              </w:tabs>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Мероприятие2:</w:t>
            </w:r>
            <w:r w:rsidRPr="00415DED">
              <w:rPr>
                <w:rFonts w:ascii="Times New Roman" w:hAnsi="Times New Roman" w:cs="Times New Roman"/>
                <w:sz w:val="18"/>
                <w:szCs w:val="18"/>
              </w:rPr>
              <w:t xml:space="preserve"> Организация сельскохозяйственных ярмарок и ярмарок выходного дня в г. Рузаевка</w:t>
            </w:r>
          </w:p>
          <w:p w:rsidR="00470AE3" w:rsidRPr="00415DED" w:rsidRDefault="00470AE3" w:rsidP="00656785">
            <w:pPr>
              <w:widowControl/>
              <w:tabs>
                <w:tab w:val="right" w:leader="dot" w:pos="9356"/>
              </w:tabs>
              <w:autoSpaceDE/>
              <w:autoSpaceDN/>
              <w:adjustRightInd/>
              <w:ind w:firstLine="567"/>
              <w:jc w:val="both"/>
              <w:rPr>
                <w:rFonts w:ascii="Times New Roman" w:hAnsi="Times New Roman" w:cs="Times New Roman"/>
                <w:sz w:val="18"/>
                <w:szCs w:val="18"/>
              </w:rPr>
            </w:pP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2026 </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415DED" w:rsidRDefault="00470AE3"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3.1.3</w:t>
            </w:r>
          </w:p>
        </w:tc>
        <w:tc>
          <w:tcPr>
            <w:tcW w:w="1413" w:type="pct"/>
            <w:gridSpan w:val="6"/>
            <w:tcBorders>
              <w:top w:val="single" w:sz="4" w:space="0" w:color="auto"/>
              <w:left w:val="nil"/>
              <w:bottom w:val="single" w:sz="4" w:space="0" w:color="auto"/>
              <w:right w:val="single" w:sz="4" w:space="0" w:color="auto"/>
            </w:tcBorders>
          </w:tcPr>
          <w:p w:rsidR="00470AE3" w:rsidRPr="00415DED" w:rsidRDefault="00470AE3" w:rsidP="00656785">
            <w:pPr>
              <w:widowControl/>
              <w:tabs>
                <w:tab w:val="right" w:leader="dot" w:pos="9356"/>
              </w:tabs>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Мероприятие3:</w:t>
            </w:r>
            <w:r w:rsidRPr="00415DED">
              <w:rPr>
                <w:rFonts w:ascii="Times New Roman" w:hAnsi="Times New Roman" w:cs="Times New Roman"/>
                <w:sz w:val="18"/>
                <w:szCs w:val="18"/>
              </w:rPr>
              <w:t xml:space="preserve"> Мониторинг инфраструктуры потребительского рынка в разрезе видов экономической деятельности</w:t>
            </w:r>
          </w:p>
          <w:p w:rsidR="00470AE3" w:rsidRPr="00415DED" w:rsidRDefault="00470AE3" w:rsidP="00656785">
            <w:pPr>
              <w:widowControl/>
              <w:autoSpaceDE/>
              <w:autoSpaceDN/>
              <w:adjustRightInd/>
              <w:jc w:val="both"/>
              <w:rPr>
                <w:rFonts w:ascii="Times New Roman" w:hAnsi="Times New Roman" w:cs="Times New Roman"/>
                <w:sz w:val="18"/>
                <w:szCs w:val="18"/>
              </w:rPr>
            </w:pP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2026 </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415DED" w:rsidRDefault="00470AE3"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3.1.4</w:t>
            </w:r>
          </w:p>
        </w:tc>
        <w:tc>
          <w:tcPr>
            <w:tcW w:w="1413" w:type="pct"/>
            <w:gridSpan w:val="6"/>
            <w:tcBorders>
              <w:top w:val="single" w:sz="4" w:space="0" w:color="auto"/>
              <w:left w:val="nil"/>
              <w:bottom w:val="single" w:sz="4" w:space="0" w:color="auto"/>
              <w:right w:val="single" w:sz="4" w:space="0" w:color="auto"/>
            </w:tcBorders>
          </w:tcPr>
          <w:p w:rsidR="00470AE3" w:rsidRPr="00415DED" w:rsidRDefault="00470AE3" w:rsidP="00656785">
            <w:pPr>
              <w:widowControl/>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 4</w:t>
            </w:r>
            <w:r w:rsidRPr="00415DED">
              <w:rPr>
                <w:rFonts w:ascii="Times New Roman" w:hAnsi="Times New Roman" w:cs="Times New Roman"/>
                <w:sz w:val="18"/>
                <w:szCs w:val="18"/>
              </w:rPr>
              <w:t>:Оказание информационной поддержки субъектам МСП в части возможностей для социально-ориентированных предприятий торговли и сферы услуг;</w:t>
            </w:r>
          </w:p>
          <w:p w:rsidR="00470AE3" w:rsidRPr="00415DED" w:rsidRDefault="00470AE3" w:rsidP="00656785">
            <w:pPr>
              <w:widowControl/>
              <w:autoSpaceDE/>
              <w:autoSpaceDN/>
              <w:adjustRightInd/>
              <w:ind w:firstLine="567"/>
              <w:jc w:val="both"/>
              <w:rPr>
                <w:rFonts w:ascii="Times New Roman" w:hAnsi="Times New Roman" w:cs="Times New Roman"/>
                <w:sz w:val="18"/>
                <w:szCs w:val="18"/>
              </w:rPr>
            </w:pP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2026 </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415DED" w:rsidRDefault="00470AE3" w:rsidP="00877972">
            <w:pPr>
              <w:jc w:val="center"/>
              <w:rPr>
                <w:sz w:val="18"/>
                <w:szCs w:val="18"/>
              </w:rPr>
            </w:pPr>
            <w:r w:rsidRPr="00415DED">
              <w:rPr>
                <w:rFonts w:ascii="Times New Roman" w:hAnsi="Times New Roman" w:cs="Times New Roman"/>
                <w:sz w:val="18"/>
                <w:szCs w:val="18"/>
              </w:rPr>
              <w:t>3.1.5</w:t>
            </w:r>
          </w:p>
        </w:tc>
        <w:tc>
          <w:tcPr>
            <w:tcW w:w="1413" w:type="pct"/>
            <w:gridSpan w:val="6"/>
            <w:tcBorders>
              <w:top w:val="single" w:sz="4" w:space="0" w:color="auto"/>
              <w:left w:val="nil"/>
              <w:bottom w:val="single" w:sz="4" w:space="0" w:color="auto"/>
              <w:right w:val="single" w:sz="4" w:space="0" w:color="auto"/>
            </w:tcBorders>
          </w:tcPr>
          <w:p w:rsidR="00470AE3" w:rsidRPr="00415DED" w:rsidRDefault="00470AE3" w:rsidP="00656785">
            <w:pPr>
              <w:widowControl/>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Мероприятие5</w:t>
            </w:r>
            <w:r w:rsidRPr="00415DED">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470AE3" w:rsidRPr="00415DED" w:rsidRDefault="00470AE3" w:rsidP="00656785">
            <w:pPr>
              <w:widowControl/>
              <w:autoSpaceDE/>
              <w:autoSpaceDN/>
              <w:adjustRightInd/>
              <w:ind w:firstLine="567"/>
              <w:jc w:val="both"/>
              <w:rPr>
                <w:rFonts w:ascii="Times New Roman" w:hAnsi="Times New Roman" w:cs="Times New Roman"/>
                <w:sz w:val="18"/>
                <w:szCs w:val="18"/>
              </w:rPr>
            </w:pP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2026 </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415DED" w:rsidRDefault="00470AE3" w:rsidP="0069136A">
            <w:pPr>
              <w:jc w:val="center"/>
              <w:rPr>
                <w:sz w:val="18"/>
                <w:szCs w:val="18"/>
              </w:rPr>
            </w:pPr>
            <w:r w:rsidRPr="00415DED">
              <w:rPr>
                <w:rFonts w:ascii="Times New Roman" w:hAnsi="Times New Roman" w:cs="Times New Roman"/>
                <w:sz w:val="18"/>
                <w:szCs w:val="18"/>
              </w:rPr>
              <w:t>3.1.6</w:t>
            </w:r>
          </w:p>
        </w:tc>
        <w:tc>
          <w:tcPr>
            <w:tcW w:w="1413" w:type="pct"/>
            <w:gridSpan w:val="6"/>
            <w:tcBorders>
              <w:top w:val="single" w:sz="4" w:space="0" w:color="auto"/>
              <w:left w:val="nil"/>
              <w:bottom w:val="single" w:sz="4" w:space="0" w:color="auto"/>
              <w:right w:val="single" w:sz="4" w:space="0" w:color="auto"/>
            </w:tcBorders>
          </w:tcPr>
          <w:p w:rsidR="00470AE3" w:rsidRPr="00415DED" w:rsidRDefault="00470AE3" w:rsidP="00656785">
            <w:pPr>
              <w:widowControl/>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 6</w:t>
            </w:r>
            <w:r w:rsidRPr="00415DED">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470AE3" w:rsidRPr="00415DED" w:rsidRDefault="00470AE3" w:rsidP="00656785">
            <w:pPr>
              <w:widowControl/>
              <w:autoSpaceDE/>
              <w:autoSpaceDN/>
              <w:adjustRightInd/>
              <w:ind w:firstLine="567"/>
              <w:jc w:val="both"/>
              <w:rPr>
                <w:rFonts w:ascii="Times New Roman" w:hAnsi="Times New Roman" w:cs="Times New Roman"/>
                <w:sz w:val="18"/>
                <w:szCs w:val="18"/>
              </w:rPr>
            </w:pP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2026 </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b/>
                <w:sz w:val="18"/>
                <w:szCs w:val="18"/>
              </w:rPr>
            </w:pPr>
            <w:r w:rsidRPr="00FF37F1">
              <w:rPr>
                <w:rFonts w:ascii="Times New Roman" w:hAnsi="Times New Roman" w:cs="Times New Roman"/>
                <w:b/>
                <w:sz w:val="18"/>
                <w:szCs w:val="18"/>
              </w:rPr>
              <w:t>3.2</w:t>
            </w:r>
          </w:p>
        </w:tc>
        <w:tc>
          <w:tcPr>
            <w:tcW w:w="4487" w:type="pct"/>
            <w:gridSpan w:val="54"/>
            <w:tcBorders>
              <w:top w:val="single" w:sz="4" w:space="0" w:color="auto"/>
              <w:left w:val="nil"/>
              <w:bottom w:val="single" w:sz="4" w:space="0" w:color="auto"/>
              <w:right w:val="single" w:sz="4" w:space="0" w:color="auto"/>
            </w:tcBorders>
          </w:tcPr>
          <w:p w:rsidR="00470AE3" w:rsidRPr="00FF37F1" w:rsidRDefault="00470AE3" w:rsidP="009745E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i/>
                <w:iCs/>
                <w:sz w:val="18"/>
                <w:szCs w:val="18"/>
              </w:rPr>
              <w:t>Основное мероприятие 2:</w:t>
            </w:r>
            <w:r w:rsidRPr="00FF37F1">
              <w:rPr>
                <w:rFonts w:ascii="Times New Roman" w:hAnsi="Times New Roman" w:cs="Times New Roman"/>
                <w:b/>
                <w:sz w:val="18"/>
                <w:szCs w:val="18"/>
              </w:rPr>
              <w:t xml:space="preserve"> «Развитие сферы услуг»</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3.2.1</w:t>
            </w:r>
          </w:p>
        </w:tc>
        <w:tc>
          <w:tcPr>
            <w:tcW w:w="1413" w:type="pct"/>
            <w:gridSpan w:val="6"/>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1:</w:t>
            </w:r>
            <w:r w:rsidRPr="00FF37F1">
              <w:rPr>
                <w:rFonts w:ascii="Times New Roman" w:hAnsi="Times New Roman" w:cs="Times New Roman"/>
                <w:sz w:val="18"/>
                <w:szCs w:val="18"/>
              </w:rPr>
              <w:t>Реконструкция водонапорной башни под кафе на 100 мест</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(ИП Давыдов Ю.В.) (по согласованию)</w:t>
            </w:r>
          </w:p>
        </w:tc>
        <w:tc>
          <w:tcPr>
            <w:tcW w:w="386" w:type="pct"/>
            <w:gridSpan w:val="9"/>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09" w:type="pct"/>
            <w:gridSpan w:val="4"/>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470AE3" w:rsidRPr="00FF37F1" w:rsidTr="00AF3084">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414E04" w:rsidRDefault="00470AE3"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3.2.2</w:t>
            </w:r>
          </w:p>
        </w:tc>
        <w:tc>
          <w:tcPr>
            <w:tcW w:w="1413" w:type="pct"/>
            <w:gridSpan w:val="6"/>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2:</w:t>
            </w:r>
            <w:r>
              <w:rPr>
                <w:rFonts w:ascii="Times New Roman" w:hAnsi="Times New Roman" w:cs="Times New Roman"/>
                <w:sz w:val="18"/>
                <w:szCs w:val="18"/>
                <w:u w:val="single"/>
              </w:rPr>
              <w:t xml:space="preserve"> </w:t>
            </w:r>
            <w:r w:rsidRPr="00FF37F1">
              <w:rPr>
                <w:rFonts w:ascii="Times New Roman" w:hAnsi="Times New Roman" w:cs="Times New Roman"/>
                <w:sz w:val="18"/>
                <w:szCs w:val="18"/>
              </w:rPr>
              <w:t>Строительство  туристической базы в г.</w:t>
            </w:r>
            <w:r>
              <w:rPr>
                <w:rFonts w:ascii="Times New Roman" w:hAnsi="Times New Roman" w:cs="Times New Roman"/>
                <w:sz w:val="18"/>
                <w:szCs w:val="18"/>
              </w:rPr>
              <w:t> </w:t>
            </w:r>
            <w:r w:rsidRPr="00FF37F1">
              <w:rPr>
                <w:rFonts w:ascii="Times New Roman" w:hAnsi="Times New Roman" w:cs="Times New Roman"/>
                <w:sz w:val="18"/>
                <w:szCs w:val="18"/>
              </w:rPr>
              <w:t>Рузаевка  (территория Сузгарьевского водоема)</w:t>
            </w:r>
          </w:p>
        </w:tc>
        <w:tc>
          <w:tcPr>
            <w:tcW w:w="1177" w:type="pct"/>
            <w:gridSpan w:val="18"/>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«Ривьера») (по согласованию)</w:t>
            </w:r>
          </w:p>
        </w:tc>
        <w:tc>
          <w:tcPr>
            <w:tcW w:w="386" w:type="pct"/>
            <w:gridSpan w:val="9"/>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2023</w:t>
            </w:r>
          </w:p>
        </w:tc>
        <w:tc>
          <w:tcPr>
            <w:tcW w:w="409" w:type="pct"/>
            <w:gridSpan w:val="4"/>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10 дополнительных новых рабочих мест, привлечь инвестиции за период реализации инвестпроекта в сумме – 25,0 млн. руб.</w:t>
            </w:r>
          </w:p>
        </w:tc>
      </w:tr>
      <w:tr w:rsidR="00470AE3" w:rsidRPr="00FF37F1" w:rsidTr="00AF3084">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414E04" w:rsidRDefault="00470AE3"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3.2.3</w:t>
            </w:r>
          </w:p>
        </w:tc>
        <w:tc>
          <w:tcPr>
            <w:tcW w:w="1413" w:type="pct"/>
            <w:gridSpan w:val="6"/>
            <w:tcBorders>
              <w:top w:val="single" w:sz="4" w:space="0" w:color="auto"/>
              <w:left w:val="nil"/>
              <w:bottom w:val="single" w:sz="4" w:space="0" w:color="auto"/>
              <w:right w:val="single" w:sz="4" w:space="0" w:color="auto"/>
            </w:tcBorders>
          </w:tcPr>
          <w:p w:rsidR="00470AE3" w:rsidRPr="00323A26" w:rsidRDefault="00470AE3" w:rsidP="00D7214C">
            <w:pPr>
              <w:widowControl/>
              <w:autoSpaceDE/>
              <w:autoSpaceDN/>
              <w:adjustRightInd/>
              <w:jc w:val="both"/>
              <w:rPr>
                <w:rFonts w:ascii="Times New Roman" w:hAnsi="Times New Roman" w:cs="Times New Roman"/>
                <w:bCs/>
                <w:sz w:val="18"/>
                <w:szCs w:val="18"/>
              </w:rPr>
            </w:pPr>
            <w:r w:rsidRPr="00323A26">
              <w:rPr>
                <w:rFonts w:ascii="Times New Roman" w:hAnsi="Times New Roman" w:cs="Times New Roman"/>
                <w:bCs/>
                <w:sz w:val="18"/>
                <w:szCs w:val="18"/>
                <w:u w:val="single"/>
              </w:rPr>
              <w:t>Мероприятие 3</w:t>
            </w:r>
            <w:r w:rsidRPr="00323A26">
              <w:rPr>
                <w:rFonts w:ascii="Times New Roman" w:hAnsi="Times New Roman" w:cs="Times New Roman"/>
                <w:bCs/>
                <w:sz w:val="18"/>
                <w:szCs w:val="18"/>
              </w:rPr>
              <w:t>: Создание рекреационной зоны на берегу Сузгарьевского водоема в г. Рузаевка</w:t>
            </w:r>
          </w:p>
        </w:tc>
        <w:tc>
          <w:tcPr>
            <w:tcW w:w="1177" w:type="pct"/>
            <w:gridSpan w:val="18"/>
            <w:tcBorders>
              <w:top w:val="single" w:sz="4" w:space="0" w:color="auto"/>
              <w:left w:val="nil"/>
              <w:bottom w:val="single" w:sz="4" w:space="0" w:color="auto"/>
              <w:right w:val="single" w:sz="4" w:space="0" w:color="auto"/>
            </w:tcBorders>
          </w:tcPr>
          <w:p w:rsidR="00470AE3" w:rsidRPr="00323A26" w:rsidRDefault="00470AE3"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«Акватория») (по согласованию)</w:t>
            </w:r>
          </w:p>
        </w:tc>
        <w:tc>
          <w:tcPr>
            <w:tcW w:w="386" w:type="pct"/>
            <w:gridSpan w:val="9"/>
            <w:tcBorders>
              <w:top w:val="single" w:sz="4" w:space="0" w:color="auto"/>
              <w:left w:val="nil"/>
              <w:bottom w:val="single" w:sz="4" w:space="0" w:color="auto"/>
              <w:right w:val="single" w:sz="4" w:space="0" w:color="auto"/>
            </w:tcBorders>
            <w:vAlign w:val="center"/>
          </w:tcPr>
          <w:p w:rsidR="00470AE3" w:rsidRPr="00323A26" w:rsidRDefault="00470AE3"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09" w:type="pct"/>
            <w:gridSpan w:val="4"/>
            <w:tcBorders>
              <w:top w:val="single" w:sz="4" w:space="0" w:color="auto"/>
              <w:left w:val="nil"/>
              <w:bottom w:val="single" w:sz="4" w:space="0" w:color="auto"/>
              <w:right w:val="single" w:sz="4" w:space="0" w:color="auto"/>
            </w:tcBorders>
            <w:vAlign w:val="center"/>
          </w:tcPr>
          <w:p w:rsidR="00470AE3" w:rsidRPr="00323A26" w:rsidRDefault="00470AE3"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2026</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both"/>
              <w:rPr>
                <w:rFonts w:ascii="Times New Roman" w:hAnsi="Times New Roman" w:cs="Times New Roman"/>
                <w:sz w:val="18"/>
                <w:szCs w:val="18"/>
                <w:highlight w:val="yellow"/>
              </w:rPr>
            </w:pPr>
            <w:r w:rsidRPr="00FF37F1">
              <w:rPr>
                <w:rFonts w:ascii="Times New Roman" w:hAnsi="Times New Roman" w:cs="Times New Roman"/>
                <w:sz w:val="18"/>
                <w:szCs w:val="18"/>
              </w:rPr>
              <w:t>Позволит улучшить качество и спектр услуг, оказываемых населению, создать 11 дополнительных новых рабочих мест, привлечь инвестиции за период реализации инвестпроекта в сумме –15,0 млн. руб.</w:t>
            </w:r>
          </w:p>
        </w:tc>
      </w:tr>
      <w:tr w:rsidR="00470AE3" w:rsidRPr="00FF37F1" w:rsidTr="00AF3084">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414E04" w:rsidRDefault="00470AE3"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3.2.4</w:t>
            </w:r>
          </w:p>
        </w:tc>
        <w:tc>
          <w:tcPr>
            <w:tcW w:w="1413" w:type="pct"/>
            <w:gridSpan w:val="6"/>
            <w:tcBorders>
              <w:top w:val="single" w:sz="4" w:space="0" w:color="auto"/>
              <w:left w:val="nil"/>
              <w:bottom w:val="single" w:sz="4" w:space="0" w:color="auto"/>
              <w:right w:val="single" w:sz="4" w:space="0" w:color="auto"/>
            </w:tcBorders>
          </w:tcPr>
          <w:p w:rsidR="00470AE3" w:rsidRPr="00323A26" w:rsidRDefault="00470AE3" w:rsidP="00D7214C">
            <w:pPr>
              <w:widowControl/>
              <w:autoSpaceDE/>
              <w:autoSpaceDN/>
              <w:adjustRightInd/>
              <w:jc w:val="both"/>
              <w:rPr>
                <w:rFonts w:ascii="Times New Roman" w:hAnsi="Times New Roman" w:cs="Times New Roman"/>
                <w:bCs/>
                <w:sz w:val="18"/>
                <w:szCs w:val="18"/>
              </w:rPr>
            </w:pPr>
            <w:r w:rsidRPr="00323A26">
              <w:rPr>
                <w:rFonts w:ascii="Times New Roman" w:hAnsi="Times New Roman" w:cs="Times New Roman"/>
                <w:bCs/>
                <w:sz w:val="18"/>
                <w:szCs w:val="18"/>
                <w:u w:val="single"/>
              </w:rPr>
              <w:t>Мероприятие 4:</w:t>
            </w:r>
            <w:r w:rsidRPr="00323A26">
              <w:rPr>
                <w:rFonts w:ascii="Times New Roman" w:hAnsi="Times New Roman" w:cs="Times New Roman"/>
                <w:bCs/>
                <w:sz w:val="18"/>
                <w:szCs w:val="18"/>
              </w:rPr>
              <w:t xml:space="preserve"> Строительство складского логистического комплекса</w:t>
            </w:r>
          </w:p>
          <w:p w:rsidR="00470AE3" w:rsidRPr="00323A26" w:rsidRDefault="00470AE3" w:rsidP="00D7214C">
            <w:pPr>
              <w:widowControl/>
              <w:autoSpaceDE/>
              <w:autoSpaceDN/>
              <w:adjustRightInd/>
              <w:jc w:val="both"/>
              <w:rPr>
                <w:rFonts w:ascii="Times New Roman" w:hAnsi="Times New Roman" w:cs="Times New Roman"/>
                <w:bCs/>
                <w:sz w:val="18"/>
                <w:szCs w:val="18"/>
              </w:rPr>
            </w:pPr>
          </w:p>
          <w:p w:rsidR="00470AE3" w:rsidRPr="00323A26" w:rsidRDefault="00470AE3" w:rsidP="00D7214C">
            <w:pPr>
              <w:widowControl/>
              <w:autoSpaceDE/>
              <w:autoSpaceDN/>
              <w:adjustRightInd/>
              <w:jc w:val="both"/>
              <w:rPr>
                <w:rFonts w:ascii="Times New Roman" w:hAnsi="Times New Roman" w:cs="Times New Roman"/>
                <w:bCs/>
                <w:sz w:val="18"/>
                <w:szCs w:val="18"/>
                <w:u w:val="single"/>
              </w:rPr>
            </w:pPr>
          </w:p>
        </w:tc>
        <w:tc>
          <w:tcPr>
            <w:tcW w:w="1177" w:type="pct"/>
            <w:gridSpan w:val="18"/>
            <w:tcBorders>
              <w:top w:val="single" w:sz="4" w:space="0" w:color="auto"/>
              <w:left w:val="nil"/>
              <w:bottom w:val="single" w:sz="4" w:space="0" w:color="auto"/>
              <w:right w:val="single" w:sz="4" w:space="0" w:color="auto"/>
            </w:tcBorders>
          </w:tcPr>
          <w:p w:rsidR="00470AE3" w:rsidRPr="00323A26" w:rsidRDefault="00470AE3"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(АО НХК «Айсберг») (по согласованию)</w:t>
            </w:r>
          </w:p>
        </w:tc>
        <w:tc>
          <w:tcPr>
            <w:tcW w:w="386" w:type="pct"/>
            <w:gridSpan w:val="9"/>
            <w:tcBorders>
              <w:top w:val="single" w:sz="4" w:space="0" w:color="auto"/>
              <w:left w:val="nil"/>
              <w:bottom w:val="single" w:sz="4" w:space="0" w:color="auto"/>
              <w:right w:val="single" w:sz="4" w:space="0" w:color="auto"/>
            </w:tcBorders>
            <w:vAlign w:val="center"/>
          </w:tcPr>
          <w:p w:rsidR="00470AE3" w:rsidRPr="00323A26" w:rsidRDefault="00470AE3"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09" w:type="pct"/>
            <w:gridSpan w:val="4"/>
            <w:tcBorders>
              <w:top w:val="single" w:sz="4" w:space="0" w:color="auto"/>
              <w:left w:val="nil"/>
              <w:bottom w:val="single" w:sz="4" w:space="0" w:color="auto"/>
              <w:right w:val="single" w:sz="4" w:space="0" w:color="auto"/>
            </w:tcBorders>
            <w:vAlign w:val="center"/>
          </w:tcPr>
          <w:p w:rsidR="00470AE3" w:rsidRPr="00323A26" w:rsidRDefault="00470AE3"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2025</w:t>
            </w:r>
          </w:p>
        </w:tc>
        <w:tc>
          <w:tcPr>
            <w:tcW w:w="1102" w:type="pct"/>
            <w:gridSpan w:val="17"/>
            <w:tcBorders>
              <w:top w:val="single" w:sz="4" w:space="0" w:color="auto"/>
              <w:left w:val="nil"/>
              <w:bottom w:val="single" w:sz="4" w:space="0" w:color="auto"/>
              <w:right w:val="single" w:sz="4" w:space="0" w:color="auto"/>
            </w:tcBorders>
          </w:tcPr>
          <w:p w:rsidR="00470AE3" w:rsidRPr="00FF37F1" w:rsidRDefault="00470AE3"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20 дополнительных новых рабочих мест, привлечь инвестиции за период реализации инвестпроекта в сумме –163,0 млн. руб.</w:t>
            </w:r>
          </w:p>
        </w:tc>
      </w:tr>
      <w:tr w:rsidR="00470AE3" w:rsidRPr="00FF37F1" w:rsidTr="00385D49">
        <w:trPr>
          <w:gridAfter w:val="6"/>
          <w:wAfter w:w="164" w:type="pct"/>
          <w:trHeight w:val="362"/>
        </w:trPr>
        <w:tc>
          <w:tcPr>
            <w:tcW w:w="348" w:type="pct"/>
            <w:gridSpan w:val="7"/>
            <w:tcBorders>
              <w:top w:val="single" w:sz="4" w:space="0" w:color="auto"/>
              <w:left w:val="single" w:sz="4" w:space="0" w:color="auto"/>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4</w:t>
            </w:r>
          </w:p>
        </w:tc>
        <w:tc>
          <w:tcPr>
            <w:tcW w:w="4487" w:type="pct"/>
            <w:gridSpan w:val="54"/>
            <w:tcBorders>
              <w:top w:val="single" w:sz="4" w:space="0" w:color="auto"/>
              <w:left w:val="nil"/>
              <w:bottom w:val="single" w:sz="4" w:space="0" w:color="auto"/>
              <w:right w:val="single" w:sz="4" w:space="0" w:color="auto"/>
            </w:tcBorders>
          </w:tcPr>
          <w:p w:rsidR="00470AE3" w:rsidRPr="00323A26" w:rsidRDefault="00470AE3"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4 «Развитие конкуренции»</w:t>
            </w:r>
          </w:p>
        </w:tc>
      </w:tr>
      <w:tr w:rsidR="00470AE3" w:rsidRPr="00FF37F1" w:rsidTr="00AF3084">
        <w:trPr>
          <w:gridAfter w:val="5"/>
          <w:wAfter w:w="162" w:type="pct"/>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w:t>
            </w:r>
          </w:p>
        </w:tc>
        <w:tc>
          <w:tcPr>
            <w:tcW w:w="1418" w:type="pct"/>
            <w:gridSpan w:val="8"/>
            <w:tcBorders>
              <w:top w:val="single" w:sz="4" w:space="0" w:color="auto"/>
              <w:left w:val="nil"/>
              <w:bottom w:val="single" w:sz="4" w:space="0" w:color="auto"/>
              <w:right w:val="single" w:sz="4" w:space="0" w:color="auto"/>
            </w:tcBorders>
          </w:tcPr>
          <w:p w:rsidR="00470AE3" w:rsidRPr="00323A26" w:rsidRDefault="00470AE3" w:rsidP="00031A40">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Основное мероприятие: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p w:rsidR="00470AE3" w:rsidRPr="00323A26" w:rsidRDefault="00470AE3" w:rsidP="00031A40">
            <w:pPr>
              <w:widowControl/>
              <w:autoSpaceDE/>
              <w:autoSpaceDN/>
              <w:adjustRightInd/>
              <w:jc w:val="both"/>
              <w:rPr>
                <w:rFonts w:ascii="Times New Roman" w:hAnsi="Times New Roman" w:cs="Times New Roman"/>
                <w:sz w:val="18"/>
                <w:szCs w:val="18"/>
              </w:rPr>
            </w:pPr>
          </w:p>
        </w:tc>
        <w:tc>
          <w:tcPr>
            <w:tcW w:w="1200" w:type="pct"/>
            <w:gridSpan w:val="20"/>
            <w:tcBorders>
              <w:top w:val="single" w:sz="4" w:space="0" w:color="auto"/>
              <w:left w:val="nil"/>
              <w:bottom w:val="single" w:sz="4" w:space="0" w:color="auto"/>
              <w:right w:val="single" w:sz="4" w:space="0" w:color="auto"/>
            </w:tcBorders>
          </w:tcPr>
          <w:p w:rsidR="00470AE3" w:rsidRPr="00323A26" w:rsidRDefault="00470AE3" w:rsidP="00031A40">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vAlign w:val="center"/>
          </w:tcPr>
          <w:p w:rsidR="00470AE3" w:rsidRPr="00323A26" w:rsidRDefault="00470AE3"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vAlign w:val="center"/>
          </w:tcPr>
          <w:p w:rsidR="00470AE3" w:rsidRPr="00323A26" w:rsidRDefault="00470AE3"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2026</w:t>
            </w:r>
          </w:p>
        </w:tc>
        <w:tc>
          <w:tcPr>
            <w:tcW w:w="1109" w:type="pct"/>
            <w:gridSpan w:val="17"/>
            <w:tcBorders>
              <w:top w:val="single" w:sz="4" w:space="0" w:color="auto"/>
              <w:left w:val="nil"/>
              <w:bottom w:val="single" w:sz="4" w:space="0" w:color="auto"/>
              <w:right w:val="single" w:sz="4" w:space="0" w:color="auto"/>
            </w:tcBorders>
          </w:tcPr>
          <w:p w:rsidR="00470AE3" w:rsidRPr="00FF37F1" w:rsidRDefault="00470AE3" w:rsidP="00031A40">
            <w:pPr>
              <w:widowControl/>
              <w:autoSpaceDE/>
              <w:autoSpaceDN/>
              <w:adjustRightInd/>
              <w:ind w:right="410"/>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470AE3" w:rsidRPr="00FF37F1" w:rsidTr="00AF3084">
        <w:trPr>
          <w:gridAfter w:val="5"/>
          <w:wAfter w:w="162" w:type="pct"/>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4.1.1</w:t>
            </w:r>
          </w:p>
        </w:tc>
        <w:tc>
          <w:tcPr>
            <w:tcW w:w="1418" w:type="pct"/>
            <w:gridSpan w:val="8"/>
            <w:tcBorders>
              <w:top w:val="single" w:sz="4" w:space="0" w:color="auto"/>
              <w:left w:val="nil"/>
              <w:bottom w:val="single" w:sz="4" w:space="0" w:color="auto"/>
              <w:right w:val="single" w:sz="4" w:space="0" w:color="auto"/>
            </w:tcBorders>
          </w:tcPr>
          <w:p w:rsidR="00470AE3" w:rsidRPr="00031A40" w:rsidRDefault="00470AE3" w:rsidP="00031A40">
            <w:pPr>
              <w:widowControl/>
              <w:autoSpaceDE/>
              <w:autoSpaceDN/>
              <w:adjustRightInd/>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 1</w:t>
            </w:r>
            <w:r w:rsidRPr="00415DED">
              <w:rPr>
                <w:rFonts w:ascii="Times New Roman" w:hAnsi="Times New Roman" w:cs="Times New Roman"/>
                <w:sz w:val="18"/>
                <w:szCs w:val="18"/>
              </w:rPr>
              <w:t>: Утверждение плана мероприятий «Дорожная карта» по развитию конкуренции на территории Рузаевского муниципального района</w:t>
            </w:r>
          </w:p>
        </w:tc>
        <w:tc>
          <w:tcPr>
            <w:tcW w:w="1200" w:type="pct"/>
            <w:gridSpan w:val="20"/>
            <w:tcBorders>
              <w:top w:val="single" w:sz="4" w:space="0" w:color="auto"/>
              <w:left w:val="nil"/>
              <w:bottom w:val="single" w:sz="4" w:space="0" w:color="auto"/>
              <w:right w:val="single" w:sz="4" w:space="0" w:color="auto"/>
            </w:tcBorders>
          </w:tcPr>
          <w:p w:rsidR="00470AE3" w:rsidRPr="00FF37F1" w:rsidRDefault="00470AE3"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9" w:type="pct"/>
            <w:gridSpan w:val="17"/>
            <w:tcBorders>
              <w:top w:val="single" w:sz="4" w:space="0" w:color="auto"/>
              <w:left w:val="nil"/>
              <w:bottom w:val="single" w:sz="4" w:space="0" w:color="auto"/>
              <w:right w:val="single" w:sz="4" w:space="0" w:color="auto"/>
            </w:tcBorders>
          </w:tcPr>
          <w:p w:rsidR="00470AE3" w:rsidRPr="00FF37F1" w:rsidRDefault="00470AE3"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470AE3" w:rsidRPr="00FF37F1" w:rsidTr="00AF3084">
        <w:trPr>
          <w:gridAfter w:val="5"/>
          <w:wAfter w:w="162" w:type="pct"/>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031A40" w:rsidRDefault="00470AE3"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4.1.2</w:t>
            </w:r>
          </w:p>
        </w:tc>
        <w:tc>
          <w:tcPr>
            <w:tcW w:w="1418" w:type="pct"/>
            <w:gridSpan w:val="8"/>
            <w:tcBorders>
              <w:top w:val="single" w:sz="4" w:space="0" w:color="auto"/>
              <w:left w:val="nil"/>
              <w:bottom w:val="single" w:sz="4" w:space="0" w:color="auto"/>
              <w:right w:val="single" w:sz="4" w:space="0" w:color="auto"/>
            </w:tcBorders>
          </w:tcPr>
          <w:p w:rsidR="00470AE3" w:rsidRPr="00415DED" w:rsidRDefault="00470AE3" w:rsidP="00031A40">
            <w:pPr>
              <w:widowControl/>
              <w:autoSpaceDE/>
              <w:autoSpaceDN/>
              <w:adjustRightInd/>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 2</w:t>
            </w:r>
            <w:r w:rsidRPr="00415DED">
              <w:rPr>
                <w:rFonts w:ascii="Times New Roman" w:hAnsi="Times New Roman" w:cs="Times New Roman"/>
                <w:sz w:val="18"/>
                <w:szCs w:val="18"/>
              </w:rPr>
              <w:t>:Ежегодный анализ перечня товарных рынков для содействия развитию конкуренции в Рузаевском муниципальном районе Республики Мордовия</w:t>
            </w:r>
          </w:p>
        </w:tc>
        <w:tc>
          <w:tcPr>
            <w:tcW w:w="1200" w:type="pct"/>
            <w:gridSpan w:val="20"/>
            <w:tcBorders>
              <w:top w:val="single" w:sz="4" w:space="0" w:color="auto"/>
              <w:left w:val="nil"/>
              <w:bottom w:val="single" w:sz="4" w:space="0" w:color="auto"/>
              <w:right w:val="single" w:sz="4" w:space="0" w:color="auto"/>
            </w:tcBorders>
          </w:tcPr>
          <w:p w:rsidR="00470AE3" w:rsidRPr="00FF37F1" w:rsidRDefault="00470AE3"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109" w:type="pct"/>
            <w:gridSpan w:val="17"/>
            <w:tcBorders>
              <w:top w:val="single" w:sz="4" w:space="0" w:color="auto"/>
              <w:left w:val="nil"/>
              <w:bottom w:val="single" w:sz="4" w:space="0" w:color="auto"/>
              <w:right w:val="single" w:sz="4" w:space="0" w:color="auto"/>
            </w:tcBorders>
          </w:tcPr>
          <w:p w:rsidR="00470AE3" w:rsidRPr="00FF37F1" w:rsidRDefault="00470AE3" w:rsidP="00031A40">
            <w:pPr>
              <w:widowControl/>
              <w:autoSpaceDE/>
              <w:autoSpaceDN/>
              <w:adjustRightInd/>
              <w:ind w:right="436"/>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470AE3" w:rsidRPr="00FF37F1" w:rsidTr="00AF3084">
        <w:trPr>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031A40" w:rsidRDefault="00470AE3"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4.1.3</w:t>
            </w:r>
          </w:p>
        </w:tc>
        <w:tc>
          <w:tcPr>
            <w:tcW w:w="1418" w:type="pct"/>
            <w:gridSpan w:val="8"/>
            <w:tcBorders>
              <w:top w:val="single" w:sz="4" w:space="0" w:color="auto"/>
              <w:left w:val="nil"/>
              <w:bottom w:val="single" w:sz="4" w:space="0" w:color="auto"/>
              <w:right w:val="single" w:sz="4" w:space="0" w:color="auto"/>
            </w:tcBorders>
          </w:tcPr>
          <w:p w:rsidR="00470AE3" w:rsidRPr="00415DED" w:rsidRDefault="00470AE3" w:rsidP="00031A40">
            <w:pPr>
              <w:widowControl/>
              <w:pBdr>
                <w:bottom w:val="single" w:sz="4" w:space="15" w:color="FFFFFF"/>
              </w:pBdr>
              <w:autoSpaceDE/>
              <w:autoSpaceDN/>
              <w:adjustRightInd/>
              <w:ind w:hanging="13"/>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Мероприятие3</w:t>
            </w:r>
            <w:r w:rsidRPr="00031A40">
              <w:rPr>
                <w:rFonts w:ascii="Times New Roman" w:hAnsi="Times New Roman" w:cs="Times New Roman"/>
                <w:sz w:val="18"/>
                <w:szCs w:val="18"/>
              </w:rPr>
              <w:t>:</w:t>
            </w:r>
            <w:r w:rsidRPr="00415DED">
              <w:rPr>
                <w:rFonts w:ascii="Times New Roman" w:hAnsi="Times New Roman" w:cs="Times New Roman"/>
                <w:sz w:val="18"/>
                <w:szCs w:val="18"/>
              </w:rPr>
              <w:t xml:space="preserve"> Популяризация перечня государственных услуг, оказываемых в электронном виде</w:t>
            </w:r>
          </w:p>
          <w:p w:rsidR="00470AE3" w:rsidRPr="00415DED" w:rsidRDefault="00470AE3" w:rsidP="00031A40">
            <w:pPr>
              <w:widowControl/>
              <w:autoSpaceDE/>
              <w:autoSpaceDN/>
              <w:adjustRightInd/>
              <w:jc w:val="both"/>
              <w:rPr>
                <w:rFonts w:ascii="Times New Roman" w:hAnsi="Times New Roman" w:cs="Times New Roman"/>
                <w:sz w:val="18"/>
                <w:szCs w:val="18"/>
              </w:rPr>
            </w:pPr>
          </w:p>
        </w:tc>
        <w:tc>
          <w:tcPr>
            <w:tcW w:w="1200" w:type="pct"/>
            <w:gridSpan w:val="20"/>
            <w:tcBorders>
              <w:top w:val="single" w:sz="4" w:space="0" w:color="auto"/>
              <w:left w:val="nil"/>
              <w:bottom w:val="single" w:sz="4" w:space="0" w:color="auto"/>
              <w:right w:val="single" w:sz="4" w:space="0" w:color="auto"/>
            </w:tcBorders>
          </w:tcPr>
          <w:p w:rsidR="00470AE3" w:rsidRPr="00FF37F1" w:rsidRDefault="00470AE3"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271" w:type="pct"/>
            <w:gridSpan w:val="22"/>
            <w:tcBorders>
              <w:top w:val="single" w:sz="4" w:space="0" w:color="auto"/>
              <w:left w:val="nil"/>
              <w:bottom w:val="single" w:sz="4" w:space="0" w:color="auto"/>
              <w:right w:val="single" w:sz="4" w:space="0" w:color="auto"/>
            </w:tcBorders>
          </w:tcPr>
          <w:p w:rsidR="00470AE3" w:rsidRPr="00FF37F1" w:rsidRDefault="00470AE3"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470AE3" w:rsidRPr="00FF37F1" w:rsidTr="00AF3084">
        <w:trPr>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031A40" w:rsidRDefault="00470AE3"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4.1.4</w:t>
            </w:r>
          </w:p>
        </w:tc>
        <w:tc>
          <w:tcPr>
            <w:tcW w:w="1418" w:type="pct"/>
            <w:gridSpan w:val="8"/>
            <w:tcBorders>
              <w:top w:val="single" w:sz="4" w:space="0" w:color="auto"/>
              <w:left w:val="nil"/>
              <w:bottom w:val="single" w:sz="4" w:space="0" w:color="auto"/>
              <w:right w:val="single" w:sz="4" w:space="0" w:color="auto"/>
            </w:tcBorders>
          </w:tcPr>
          <w:p w:rsidR="00470AE3" w:rsidRPr="00415DED" w:rsidRDefault="00470AE3" w:rsidP="00031A40">
            <w:pPr>
              <w:widowControl/>
              <w:pBdr>
                <w:bottom w:val="single" w:sz="4" w:space="15" w:color="FFFFFF"/>
              </w:pBdr>
              <w:autoSpaceDE/>
              <w:autoSpaceDN/>
              <w:adjustRightInd/>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Мероприятие4:</w:t>
            </w:r>
            <w:r w:rsidRPr="00415DED">
              <w:rPr>
                <w:rFonts w:ascii="Times New Roman" w:hAnsi="Times New Roman" w:cs="Times New Roman"/>
                <w:sz w:val="18"/>
                <w:szCs w:val="18"/>
              </w:rPr>
              <w:t xml:space="preserve"> Информационное,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470AE3" w:rsidRPr="00415DED" w:rsidRDefault="00470AE3" w:rsidP="00031A40">
            <w:pPr>
              <w:widowControl/>
              <w:autoSpaceDE/>
              <w:autoSpaceDN/>
              <w:adjustRightInd/>
              <w:jc w:val="both"/>
              <w:rPr>
                <w:rFonts w:ascii="Times New Roman" w:hAnsi="Times New Roman" w:cs="Times New Roman"/>
                <w:sz w:val="18"/>
                <w:szCs w:val="18"/>
              </w:rPr>
            </w:pPr>
          </w:p>
        </w:tc>
        <w:tc>
          <w:tcPr>
            <w:tcW w:w="1200" w:type="pct"/>
            <w:gridSpan w:val="20"/>
            <w:tcBorders>
              <w:top w:val="single" w:sz="4" w:space="0" w:color="auto"/>
              <w:left w:val="nil"/>
              <w:bottom w:val="single" w:sz="4" w:space="0" w:color="auto"/>
              <w:right w:val="single" w:sz="4" w:space="0" w:color="auto"/>
            </w:tcBorders>
          </w:tcPr>
          <w:p w:rsidR="00470AE3" w:rsidRPr="00FF37F1" w:rsidRDefault="00470AE3"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vAlign w:val="center"/>
          </w:tcPr>
          <w:p w:rsidR="00470AE3" w:rsidRPr="00FF37F1" w:rsidRDefault="00470AE3"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271" w:type="pct"/>
            <w:gridSpan w:val="22"/>
            <w:tcBorders>
              <w:top w:val="single" w:sz="4" w:space="0" w:color="auto"/>
              <w:left w:val="nil"/>
              <w:bottom w:val="single" w:sz="4" w:space="0" w:color="auto"/>
              <w:right w:val="single" w:sz="4" w:space="0" w:color="auto"/>
            </w:tcBorders>
          </w:tcPr>
          <w:p w:rsidR="00470AE3" w:rsidRPr="00FF37F1" w:rsidRDefault="00470AE3"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470AE3" w:rsidRPr="00FF37F1" w:rsidTr="00385D49">
        <w:trPr>
          <w:trHeight w:val="349"/>
        </w:trPr>
        <w:tc>
          <w:tcPr>
            <w:tcW w:w="326"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D7214C">
            <w:pPr>
              <w:widowControl/>
              <w:autoSpaceDE/>
              <w:autoSpaceDN/>
              <w:adjustRightInd/>
              <w:jc w:val="center"/>
              <w:rPr>
                <w:rFonts w:ascii="Times New Roman" w:hAnsi="Times New Roman" w:cs="Times New Roman"/>
                <w:b/>
                <w:bCs/>
                <w:sz w:val="18"/>
                <w:szCs w:val="18"/>
              </w:rPr>
            </w:pPr>
          </w:p>
        </w:tc>
        <w:tc>
          <w:tcPr>
            <w:tcW w:w="4674" w:type="pct"/>
            <w:gridSpan w:val="63"/>
            <w:tcBorders>
              <w:top w:val="single" w:sz="4" w:space="0" w:color="auto"/>
              <w:left w:val="nil"/>
              <w:bottom w:val="single" w:sz="4" w:space="0" w:color="auto"/>
              <w:right w:val="single" w:sz="4" w:space="0" w:color="auto"/>
            </w:tcBorders>
          </w:tcPr>
          <w:p w:rsidR="00470AE3" w:rsidRPr="00323A26" w:rsidRDefault="00470AE3"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5 «Стратегическое планирование»</w:t>
            </w:r>
          </w:p>
        </w:tc>
      </w:tr>
      <w:tr w:rsidR="00470AE3" w:rsidRPr="00FF37F1" w:rsidTr="00031A40">
        <w:trPr>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w:t>
            </w:r>
          </w:p>
        </w:tc>
        <w:tc>
          <w:tcPr>
            <w:tcW w:w="1418" w:type="pct"/>
            <w:gridSpan w:val="8"/>
            <w:tcBorders>
              <w:top w:val="single" w:sz="4" w:space="0" w:color="auto"/>
              <w:left w:val="nil"/>
              <w:bottom w:val="single" w:sz="4" w:space="0" w:color="auto"/>
              <w:right w:val="single" w:sz="4" w:space="0" w:color="auto"/>
            </w:tcBorders>
          </w:tcPr>
          <w:p w:rsidR="00470AE3" w:rsidRPr="00323A26" w:rsidRDefault="00470AE3" w:rsidP="007C56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 xml:space="preserve">Основное мероприятие: </w:t>
            </w:r>
            <w:r w:rsidRPr="00323A26">
              <w:rPr>
                <w:rFonts w:ascii="Times New Roman" w:hAnsi="Times New Roman" w:cs="Times New Roman"/>
                <w:sz w:val="18"/>
                <w:szCs w:val="18"/>
              </w:rPr>
              <w:t>«Функционирование комплексной системы стратегического планирования в Рузаевском муниципальном районе»</w:t>
            </w:r>
          </w:p>
          <w:p w:rsidR="00470AE3" w:rsidRPr="00323A26" w:rsidRDefault="00470AE3" w:rsidP="007C56B3">
            <w:pPr>
              <w:widowControl/>
              <w:autoSpaceDE/>
              <w:autoSpaceDN/>
              <w:adjustRightInd/>
              <w:jc w:val="both"/>
              <w:rPr>
                <w:rFonts w:ascii="Times New Roman" w:hAnsi="Times New Roman" w:cs="Times New Roman"/>
                <w:sz w:val="18"/>
                <w:szCs w:val="18"/>
              </w:rPr>
            </w:pPr>
          </w:p>
        </w:tc>
        <w:tc>
          <w:tcPr>
            <w:tcW w:w="1200" w:type="pct"/>
            <w:gridSpan w:val="20"/>
            <w:tcBorders>
              <w:top w:val="single" w:sz="4" w:space="0" w:color="auto"/>
              <w:left w:val="nil"/>
              <w:bottom w:val="single" w:sz="4" w:space="0" w:color="auto"/>
              <w:right w:val="single" w:sz="4" w:space="0" w:color="auto"/>
            </w:tcBorders>
          </w:tcPr>
          <w:p w:rsidR="00470AE3" w:rsidRPr="00323A26" w:rsidRDefault="00470AE3" w:rsidP="007C56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tcPr>
          <w:p w:rsidR="00470AE3" w:rsidRPr="00323A26" w:rsidRDefault="00470AE3" w:rsidP="007C56B3">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tcPr>
          <w:p w:rsidR="00470AE3" w:rsidRPr="00323A26" w:rsidRDefault="00470AE3" w:rsidP="0025203B">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Pr>
                <w:rFonts w:ascii="Times New Roman" w:hAnsi="Times New Roman" w:cs="Times New Roman"/>
                <w:sz w:val="18"/>
                <w:szCs w:val="18"/>
              </w:rPr>
              <w:t>6</w:t>
            </w:r>
          </w:p>
        </w:tc>
        <w:tc>
          <w:tcPr>
            <w:tcW w:w="1271" w:type="pct"/>
            <w:gridSpan w:val="22"/>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полноценной системы стратегического планирования, способствующей социально-экономическому развитию Рузаевского муниципального района Республики Мордовия</w:t>
            </w:r>
          </w:p>
        </w:tc>
      </w:tr>
      <w:tr w:rsidR="00470AE3" w:rsidRPr="00FF37F1" w:rsidTr="00031A40">
        <w:trPr>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5.1.2</w:t>
            </w:r>
          </w:p>
        </w:tc>
        <w:tc>
          <w:tcPr>
            <w:tcW w:w="1418" w:type="pct"/>
            <w:gridSpan w:val="8"/>
            <w:tcBorders>
              <w:top w:val="single" w:sz="4" w:space="0" w:color="auto"/>
              <w:left w:val="nil"/>
              <w:bottom w:val="single" w:sz="4" w:space="0" w:color="auto"/>
              <w:right w:val="single" w:sz="4" w:space="0" w:color="auto"/>
            </w:tcBorders>
          </w:tcPr>
          <w:p w:rsidR="00470AE3" w:rsidRPr="00323A26" w:rsidRDefault="00470AE3" w:rsidP="007C56B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«Поддержание в актуальном состоянии Муниципальной программы «Экономическое развитие Рузаевского муниципального района Республики Мордовия на 2020-202</w:t>
            </w:r>
            <w:r>
              <w:rPr>
                <w:rFonts w:ascii="Times New Roman" w:hAnsi="Times New Roman" w:cs="Times New Roman"/>
                <w:sz w:val="18"/>
                <w:szCs w:val="18"/>
              </w:rPr>
              <w:t>6</w:t>
            </w:r>
            <w:r w:rsidRPr="00323A26">
              <w:rPr>
                <w:rFonts w:ascii="Times New Roman" w:hAnsi="Times New Roman" w:cs="Times New Roman"/>
                <w:sz w:val="18"/>
                <w:szCs w:val="18"/>
              </w:rPr>
              <w:t xml:space="preserve"> годы»»,</w:t>
            </w:r>
          </w:p>
          <w:p w:rsidR="00470AE3" w:rsidRPr="00323A26" w:rsidRDefault="00470AE3" w:rsidP="007C56B3">
            <w:pPr>
              <w:widowControl/>
              <w:autoSpaceDE/>
              <w:autoSpaceDN/>
              <w:adjustRightInd/>
              <w:rPr>
                <w:rFonts w:ascii="Times New Roman" w:hAnsi="Times New Roman" w:cs="Times New Roman"/>
                <w:sz w:val="18"/>
                <w:szCs w:val="18"/>
              </w:rPr>
            </w:pPr>
          </w:p>
        </w:tc>
        <w:tc>
          <w:tcPr>
            <w:tcW w:w="1200" w:type="pct"/>
            <w:gridSpan w:val="20"/>
            <w:tcBorders>
              <w:top w:val="single" w:sz="4" w:space="0" w:color="auto"/>
              <w:left w:val="nil"/>
              <w:bottom w:val="single" w:sz="4" w:space="0" w:color="auto"/>
              <w:right w:val="single" w:sz="4" w:space="0" w:color="auto"/>
            </w:tcBorders>
          </w:tcPr>
          <w:p w:rsidR="00470AE3" w:rsidRPr="00323A26" w:rsidRDefault="00470AE3" w:rsidP="007C56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tcPr>
          <w:p w:rsidR="00470AE3" w:rsidRPr="00323A26" w:rsidRDefault="00470AE3" w:rsidP="007C56B3">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tcPr>
          <w:p w:rsidR="00470AE3" w:rsidRPr="00323A26" w:rsidRDefault="00470AE3" w:rsidP="0025203B">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Pr>
                <w:rFonts w:ascii="Times New Roman" w:hAnsi="Times New Roman" w:cs="Times New Roman"/>
                <w:sz w:val="18"/>
                <w:szCs w:val="18"/>
              </w:rPr>
              <w:t>6</w:t>
            </w:r>
          </w:p>
        </w:tc>
        <w:tc>
          <w:tcPr>
            <w:tcW w:w="1271" w:type="pct"/>
            <w:gridSpan w:val="22"/>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470AE3" w:rsidRPr="00FF37F1" w:rsidTr="00031A40">
        <w:trPr>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7C56B3">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1418" w:type="pct"/>
            <w:gridSpan w:val="8"/>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2:</w:t>
            </w:r>
            <w:r w:rsidRPr="00FF37F1">
              <w:rPr>
                <w:rFonts w:ascii="Times New Roman" w:hAnsi="Times New Roman" w:cs="Times New Roman"/>
                <w:sz w:val="18"/>
                <w:szCs w:val="18"/>
                <w:u w:val="single"/>
              </w:rPr>
              <w:t xml:space="preserve"> </w:t>
            </w:r>
            <w:r>
              <w:rPr>
                <w:rFonts w:ascii="Times New Roman" w:hAnsi="Times New Roman" w:cs="Times New Roman"/>
                <w:sz w:val="18"/>
                <w:szCs w:val="18"/>
              </w:rPr>
              <w:t>«</w:t>
            </w:r>
            <w:r w:rsidRPr="00FF37F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FF37F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tc>
        <w:tc>
          <w:tcPr>
            <w:tcW w:w="1200" w:type="pct"/>
            <w:gridSpan w:val="20"/>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tcPr>
          <w:p w:rsidR="00470AE3" w:rsidRPr="00FF37F1" w:rsidRDefault="00470AE3" w:rsidP="00A67E2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6</w:t>
            </w:r>
          </w:p>
        </w:tc>
        <w:tc>
          <w:tcPr>
            <w:tcW w:w="1271" w:type="pct"/>
            <w:gridSpan w:val="22"/>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470AE3" w:rsidRPr="00FF37F1" w:rsidTr="00031A40">
        <w:trPr>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7C56B3">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1418" w:type="pct"/>
            <w:gridSpan w:val="8"/>
            <w:tcBorders>
              <w:top w:val="single" w:sz="4" w:space="0" w:color="auto"/>
              <w:left w:val="nil"/>
              <w:bottom w:val="single" w:sz="4" w:space="0" w:color="auto"/>
              <w:right w:val="single" w:sz="4" w:space="0" w:color="auto"/>
            </w:tcBorders>
          </w:tcPr>
          <w:p w:rsidR="00470AE3" w:rsidRDefault="00470AE3"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3:</w:t>
            </w:r>
            <w:r>
              <w:rPr>
                <w:rFonts w:ascii="Times New Roman" w:hAnsi="Times New Roman" w:cs="Times New Roman"/>
                <w:sz w:val="18"/>
                <w:szCs w:val="18"/>
              </w:rPr>
              <w:t xml:space="preserve">   «</w:t>
            </w:r>
            <w:r w:rsidRPr="00FF37F1">
              <w:rPr>
                <w:rFonts w:ascii="Times New Roman" w:hAnsi="Times New Roman" w:cs="Times New Roman"/>
                <w:sz w:val="18"/>
                <w:szCs w:val="18"/>
              </w:rPr>
              <w:t>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w:t>
            </w:r>
            <w:r>
              <w:rPr>
                <w:rFonts w:ascii="Times New Roman" w:hAnsi="Times New Roman" w:cs="Times New Roman"/>
                <w:sz w:val="18"/>
                <w:szCs w:val="18"/>
              </w:rPr>
              <w:t>ых значениях на 3-летний период»</w:t>
            </w:r>
          </w:p>
          <w:p w:rsidR="00470AE3" w:rsidRPr="00FF37F1" w:rsidRDefault="00470AE3" w:rsidP="007C56B3">
            <w:pPr>
              <w:widowControl/>
              <w:autoSpaceDE/>
              <w:autoSpaceDN/>
              <w:adjustRightInd/>
              <w:rPr>
                <w:rFonts w:ascii="Times New Roman" w:hAnsi="Times New Roman" w:cs="Times New Roman"/>
                <w:sz w:val="18"/>
                <w:szCs w:val="18"/>
              </w:rPr>
            </w:pPr>
          </w:p>
        </w:tc>
        <w:tc>
          <w:tcPr>
            <w:tcW w:w="1200" w:type="pct"/>
            <w:gridSpan w:val="20"/>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tcPr>
          <w:p w:rsidR="00470AE3" w:rsidRPr="00FF37F1" w:rsidRDefault="00470AE3" w:rsidP="00A67E2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6</w:t>
            </w:r>
          </w:p>
        </w:tc>
        <w:tc>
          <w:tcPr>
            <w:tcW w:w="1271" w:type="pct"/>
            <w:gridSpan w:val="22"/>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Оценка эффективности деятельности органов местного самоуправления Рузаевского муниципального района Республики Мордовия.</w:t>
            </w:r>
          </w:p>
        </w:tc>
      </w:tr>
      <w:tr w:rsidR="00470AE3" w:rsidRPr="00FF37F1" w:rsidTr="00031A40">
        <w:trPr>
          <w:trHeight w:val="828"/>
        </w:trPr>
        <w:tc>
          <w:tcPr>
            <w:tcW w:w="326" w:type="pct"/>
            <w:gridSpan w:val="4"/>
            <w:tcBorders>
              <w:top w:val="single" w:sz="4" w:space="0" w:color="auto"/>
              <w:left w:val="single" w:sz="4" w:space="0" w:color="auto"/>
              <w:bottom w:val="single" w:sz="4" w:space="0" w:color="auto"/>
              <w:right w:val="single" w:sz="4" w:space="0" w:color="auto"/>
            </w:tcBorders>
          </w:tcPr>
          <w:p w:rsidR="00470AE3" w:rsidRPr="00FF37F1" w:rsidRDefault="00470AE3" w:rsidP="007C56B3">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1418" w:type="pct"/>
            <w:gridSpan w:val="8"/>
            <w:tcBorders>
              <w:top w:val="single" w:sz="4" w:space="0" w:color="auto"/>
              <w:left w:val="nil"/>
              <w:bottom w:val="single" w:sz="4" w:space="0" w:color="auto"/>
              <w:right w:val="single" w:sz="4" w:space="0" w:color="auto"/>
            </w:tcBorders>
          </w:tcPr>
          <w:p w:rsidR="00470AE3" w:rsidRDefault="00470AE3"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Pr>
                <w:rFonts w:ascii="Times New Roman" w:hAnsi="Times New Roman" w:cs="Times New Roman"/>
                <w:sz w:val="18"/>
                <w:szCs w:val="18"/>
              </w:rPr>
              <w:t xml:space="preserve"> «</w:t>
            </w:r>
            <w:r w:rsidRPr="00FF37F1">
              <w:rPr>
                <w:rFonts w:ascii="Times New Roman" w:hAnsi="Times New Roman" w:cs="Times New Roman"/>
                <w:sz w:val="18"/>
                <w:szCs w:val="18"/>
              </w:rPr>
              <w:t>Размещение документов стратегического планирования в автоматизированной информационно</w:t>
            </w:r>
            <w:r>
              <w:rPr>
                <w:rFonts w:ascii="Times New Roman" w:hAnsi="Times New Roman" w:cs="Times New Roman"/>
                <w:sz w:val="18"/>
                <w:szCs w:val="18"/>
              </w:rPr>
              <w:t>й системе «Управление» (ГАС Управление)»</w:t>
            </w:r>
          </w:p>
          <w:p w:rsidR="00470AE3" w:rsidRPr="00FF37F1" w:rsidRDefault="00470AE3" w:rsidP="007C56B3">
            <w:pPr>
              <w:widowControl/>
              <w:autoSpaceDE/>
              <w:autoSpaceDN/>
              <w:adjustRightInd/>
              <w:rPr>
                <w:rFonts w:ascii="Times New Roman" w:hAnsi="Times New Roman" w:cs="Times New Roman"/>
                <w:sz w:val="18"/>
                <w:szCs w:val="18"/>
              </w:rPr>
            </w:pPr>
          </w:p>
        </w:tc>
        <w:tc>
          <w:tcPr>
            <w:tcW w:w="1200" w:type="pct"/>
            <w:gridSpan w:val="20"/>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7"/>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6"/>
            <w:tcBorders>
              <w:top w:val="single" w:sz="4" w:space="0" w:color="auto"/>
              <w:left w:val="nil"/>
              <w:bottom w:val="single" w:sz="4" w:space="0" w:color="auto"/>
              <w:right w:val="single" w:sz="4" w:space="0" w:color="auto"/>
            </w:tcBorders>
          </w:tcPr>
          <w:p w:rsidR="00470AE3" w:rsidRPr="00FF37F1" w:rsidRDefault="00470AE3" w:rsidP="00A67E2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6</w:t>
            </w:r>
          </w:p>
        </w:tc>
        <w:tc>
          <w:tcPr>
            <w:tcW w:w="1271" w:type="pct"/>
            <w:gridSpan w:val="22"/>
            <w:tcBorders>
              <w:top w:val="single" w:sz="4" w:space="0" w:color="auto"/>
              <w:left w:val="nil"/>
              <w:bottom w:val="single" w:sz="4" w:space="0" w:color="auto"/>
              <w:right w:val="single" w:sz="4" w:space="0" w:color="auto"/>
            </w:tcBorders>
          </w:tcPr>
          <w:p w:rsidR="00470AE3" w:rsidRPr="00FF37F1" w:rsidRDefault="00470AE3"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Обеспечение доступности органов исполнительной власти к муниципальным документам стратегического планирования.</w:t>
            </w:r>
          </w:p>
        </w:tc>
      </w:tr>
    </w:tbl>
    <w:p w:rsidR="00470AE3" w:rsidRDefault="00470AE3" w:rsidP="00245033">
      <w:pPr>
        <w:tabs>
          <w:tab w:val="left" w:pos="851"/>
          <w:tab w:val="left" w:pos="993"/>
        </w:tabs>
        <w:jc w:val="both"/>
        <w:rPr>
          <w:rFonts w:ascii="Times New Roman" w:hAnsi="Times New Roman"/>
          <w:sz w:val="28"/>
          <w:szCs w:val="28"/>
        </w:rPr>
      </w:pPr>
    </w:p>
    <w:p w:rsidR="00470AE3" w:rsidRPr="008375AC" w:rsidRDefault="00470AE3" w:rsidP="008375AC">
      <w:pPr>
        <w:rPr>
          <w:rFonts w:ascii="Times New Roman" w:hAnsi="Times New Roman"/>
          <w:sz w:val="28"/>
          <w:szCs w:val="28"/>
        </w:rPr>
      </w:pPr>
    </w:p>
    <w:p w:rsidR="00470AE3" w:rsidRPr="008375AC" w:rsidRDefault="00470AE3" w:rsidP="008375AC">
      <w:pPr>
        <w:rPr>
          <w:rFonts w:ascii="Times New Roman" w:hAnsi="Times New Roman"/>
          <w:sz w:val="28"/>
          <w:szCs w:val="28"/>
        </w:rPr>
      </w:pPr>
    </w:p>
    <w:tbl>
      <w:tblPr>
        <w:tblW w:w="25221" w:type="dxa"/>
        <w:tblInd w:w="93" w:type="dxa"/>
        <w:tblLayout w:type="fixed"/>
        <w:tblLook w:val="00A0"/>
      </w:tblPr>
      <w:tblGrid>
        <w:gridCol w:w="716"/>
        <w:gridCol w:w="2418"/>
        <w:gridCol w:w="982"/>
        <w:gridCol w:w="1002"/>
        <w:gridCol w:w="1134"/>
        <w:gridCol w:w="1276"/>
        <w:gridCol w:w="284"/>
        <w:gridCol w:w="992"/>
        <w:gridCol w:w="1276"/>
        <w:gridCol w:w="283"/>
        <w:gridCol w:w="284"/>
        <w:gridCol w:w="236"/>
        <w:gridCol w:w="331"/>
        <w:gridCol w:w="327"/>
        <w:gridCol w:w="807"/>
        <w:gridCol w:w="553"/>
        <w:gridCol w:w="594"/>
        <w:gridCol w:w="989"/>
        <w:gridCol w:w="273"/>
        <w:gridCol w:w="14"/>
        <w:gridCol w:w="138"/>
        <w:gridCol w:w="28"/>
        <w:gridCol w:w="486"/>
        <w:gridCol w:w="256"/>
        <w:gridCol w:w="66"/>
        <w:gridCol w:w="652"/>
        <w:gridCol w:w="256"/>
        <w:gridCol w:w="655"/>
        <w:gridCol w:w="60"/>
        <w:gridCol w:w="224"/>
        <w:gridCol w:w="236"/>
        <w:gridCol w:w="192"/>
        <w:gridCol w:w="256"/>
        <w:gridCol w:w="1570"/>
        <w:gridCol w:w="594"/>
        <w:gridCol w:w="989"/>
        <w:gridCol w:w="425"/>
        <w:gridCol w:w="770"/>
        <w:gridCol w:w="974"/>
        <w:gridCol w:w="1623"/>
      </w:tblGrid>
      <w:tr w:rsidR="00470AE3" w:rsidRPr="00AC44E1" w:rsidTr="004039AE">
        <w:trPr>
          <w:gridAfter w:val="8"/>
          <w:wAfter w:w="7201" w:type="dxa"/>
          <w:trHeight w:val="286"/>
        </w:trPr>
        <w:tc>
          <w:tcPr>
            <w:tcW w:w="716"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bookmarkStart w:id="4" w:name="RANGE!A1:K349"/>
            <w:bookmarkEnd w:id="4"/>
          </w:p>
        </w:tc>
        <w:tc>
          <w:tcPr>
            <w:tcW w:w="3400" w:type="dxa"/>
            <w:gridSpan w:val="2"/>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3696"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36" w:type="dxa"/>
            <w:tcBorders>
              <w:top w:val="nil"/>
              <w:left w:val="nil"/>
              <w:bottom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4054" w:type="dxa"/>
            <w:gridSpan w:val="10"/>
            <w:noWrap/>
            <w:vAlign w:val="bottom"/>
          </w:tcPr>
          <w:p w:rsidR="00470AE3" w:rsidRDefault="00470AE3" w:rsidP="00B30874">
            <w:pPr>
              <w:widowControl/>
              <w:autoSpaceDE/>
              <w:autoSpaceDN/>
              <w:adjustRightInd/>
              <w:rPr>
                <w:rFonts w:ascii="Times New Roman" w:hAnsi="Times New Roman" w:cs="Times New Roman"/>
                <w:sz w:val="18"/>
                <w:szCs w:val="18"/>
              </w:rPr>
            </w:pPr>
          </w:p>
          <w:p w:rsidR="00470AE3" w:rsidRDefault="00470AE3" w:rsidP="00B30874">
            <w:pPr>
              <w:widowControl/>
              <w:autoSpaceDE/>
              <w:autoSpaceDN/>
              <w:adjustRightInd/>
              <w:rPr>
                <w:rFonts w:ascii="Times New Roman" w:hAnsi="Times New Roman" w:cs="Times New Roman"/>
                <w:sz w:val="18"/>
                <w:szCs w:val="18"/>
              </w:rPr>
            </w:pPr>
          </w:p>
          <w:p w:rsidR="00470AE3" w:rsidRDefault="00470AE3" w:rsidP="00B30874">
            <w:pPr>
              <w:widowControl/>
              <w:autoSpaceDE/>
              <w:autoSpaceDN/>
              <w:adjustRightInd/>
              <w:rPr>
                <w:rFonts w:ascii="Times New Roman" w:hAnsi="Times New Roman" w:cs="Times New Roman"/>
                <w:sz w:val="18"/>
                <w:szCs w:val="18"/>
              </w:rPr>
            </w:pPr>
          </w:p>
          <w:p w:rsidR="00470AE3" w:rsidRDefault="00470AE3" w:rsidP="00B30874">
            <w:pPr>
              <w:widowControl/>
              <w:autoSpaceDE/>
              <w:autoSpaceDN/>
              <w:adjustRightInd/>
              <w:rPr>
                <w:rFonts w:ascii="Times New Roman" w:hAnsi="Times New Roman" w:cs="Times New Roman"/>
                <w:sz w:val="18"/>
                <w:szCs w:val="18"/>
              </w:rPr>
            </w:pPr>
          </w:p>
          <w:p w:rsidR="00470AE3" w:rsidRPr="00AC44E1" w:rsidRDefault="00470AE3" w:rsidP="00B30874">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ПРИЛОЖЕНИЕ 3</w:t>
            </w:r>
          </w:p>
        </w:tc>
        <w:tc>
          <w:tcPr>
            <w:tcW w:w="486" w:type="dxa"/>
            <w:tcBorders>
              <w:top w:val="nil"/>
              <w:left w:val="nil"/>
              <w:bottom w:val="nil"/>
              <w:right w:val="nil"/>
            </w:tcBorders>
            <w:vAlign w:val="bottom"/>
          </w:tcPr>
          <w:p w:rsidR="00470AE3" w:rsidRPr="00AC44E1" w:rsidRDefault="00470AE3" w:rsidP="008375AC">
            <w:pPr>
              <w:widowControl/>
              <w:autoSpaceDE/>
              <w:autoSpaceDN/>
              <w:adjustRightInd/>
              <w:jc w:val="right"/>
              <w:rPr>
                <w:rFonts w:ascii="Times New Roman" w:hAnsi="Times New Roman" w:cs="Times New Roman"/>
                <w:b/>
                <w:bCs/>
                <w:color w:val="333333"/>
                <w:sz w:val="18"/>
                <w:szCs w:val="18"/>
              </w:rPr>
            </w:pPr>
          </w:p>
        </w:tc>
        <w:tc>
          <w:tcPr>
            <w:tcW w:w="974"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6"/>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945"/>
        </w:trPr>
        <w:tc>
          <w:tcPr>
            <w:tcW w:w="716"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3400" w:type="dxa"/>
            <w:gridSpan w:val="2"/>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3696"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36" w:type="dxa"/>
            <w:tcBorders>
              <w:top w:val="nil"/>
              <w:left w:val="nil"/>
              <w:bottom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3888" w:type="dxa"/>
            <w:gridSpan w:val="8"/>
            <w:vAlign w:val="bottom"/>
          </w:tcPr>
          <w:p w:rsidR="00470AE3" w:rsidRDefault="00470AE3" w:rsidP="00B30874">
            <w:pPr>
              <w:widowControl/>
              <w:autoSpaceDE/>
              <w:autoSpaceDN/>
              <w:adjustRightInd/>
              <w:rPr>
                <w:rFonts w:ascii="Times New Roman" w:hAnsi="Times New Roman" w:cs="Times New Roman"/>
                <w:bCs/>
                <w:sz w:val="18"/>
                <w:szCs w:val="18"/>
              </w:rPr>
            </w:pPr>
            <w:r>
              <w:rPr>
                <w:rFonts w:ascii="Times New Roman" w:hAnsi="Times New Roman" w:cs="Times New Roman"/>
                <w:bCs/>
                <w:sz w:val="18"/>
                <w:szCs w:val="18"/>
              </w:rPr>
              <w:t>к муниципальной программе «</w:t>
            </w:r>
            <w:r w:rsidRPr="00AC44E1">
              <w:rPr>
                <w:rFonts w:ascii="Times New Roman" w:hAnsi="Times New Roman" w:cs="Times New Roman"/>
                <w:bCs/>
                <w:sz w:val="18"/>
                <w:szCs w:val="18"/>
              </w:rPr>
              <w:t>Экономическое развитие Рузаевского муниципального района Респуб</w:t>
            </w:r>
            <w:r>
              <w:rPr>
                <w:rFonts w:ascii="Times New Roman" w:hAnsi="Times New Roman" w:cs="Times New Roman"/>
                <w:bCs/>
                <w:sz w:val="18"/>
                <w:szCs w:val="18"/>
              </w:rPr>
              <w:t>лики Мордовия на 2020-2026 годы»</w:t>
            </w:r>
          </w:p>
          <w:p w:rsidR="00470AE3" w:rsidRDefault="00470AE3" w:rsidP="00B30874">
            <w:pPr>
              <w:widowControl/>
              <w:autoSpaceDE/>
              <w:autoSpaceDN/>
              <w:adjustRightInd/>
              <w:rPr>
                <w:rFonts w:ascii="Times New Roman" w:hAnsi="Times New Roman" w:cs="Times New Roman"/>
                <w:bCs/>
                <w:sz w:val="18"/>
                <w:szCs w:val="18"/>
              </w:rPr>
            </w:pPr>
          </w:p>
          <w:p w:rsidR="00470AE3" w:rsidRPr="00AC44E1" w:rsidRDefault="00470AE3" w:rsidP="00B30874">
            <w:pPr>
              <w:widowControl/>
              <w:autoSpaceDE/>
              <w:autoSpaceDN/>
              <w:adjustRightInd/>
              <w:rPr>
                <w:rFonts w:ascii="Times New Roman" w:hAnsi="Times New Roman" w:cs="Times New Roman"/>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trHeight w:val="300"/>
        </w:trPr>
        <w:tc>
          <w:tcPr>
            <w:tcW w:w="716"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4041" w:type="dxa"/>
            <w:gridSpan w:val="18"/>
            <w:tcBorders>
              <w:top w:val="nil"/>
              <w:left w:val="nil"/>
              <w:bottom w:val="nil"/>
              <w:right w:val="nil"/>
            </w:tcBorders>
            <w:noWrap/>
            <w:vAlign w:val="bottom"/>
          </w:tcPr>
          <w:p w:rsidR="00470AE3" w:rsidRPr="004039AE" w:rsidRDefault="00470AE3" w:rsidP="004039AE">
            <w:pPr>
              <w:widowControl/>
              <w:autoSpaceDE/>
              <w:autoSpaceDN/>
              <w:adjustRightInd/>
              <w:jc w:val="center"/>
              <w:rPr>
                <w:rFonts w:ascii="Times New Roman" w:hAnsi="Times New Roman" w:cs="Times New Roman"/>
                <w:b/>
                <w:sz w:val="24"/>
                <w:szCs w:val="24"/>
              </w:rPr>
            </w:pPr>
            <w:r w:rsidRPr="004039AE">
              <w:rPr>
                <w:rFonts w:ascii="Times New Roman" w:hAnsi="Times New Roman" w:cs="Times New Roman"/>
                <w:b/>
                <w:sz w:val="24"/>
                <w:szCs w:val="24"/>
              </w:rPr>
              <w:t>Ресурсное обеспечение и прогнозная (справочная) оценка расходов федерального, респуб</w:t>
            </w:r>
            <w:r>
              <w:rPr>
                <w:rFonts w:ascii="Times New Roman" w:hAnsi="Times New Roman" w:cs="Times New Roman"/>
                <w:b/>
                <w:sz w:val="24"/>
                <w:szCs w:val="24"/>
              </w:rPr>
              <w:t xml:space="preserve">ликанского, </w:t>
            </w:r>
            <w:r w:rsidRPr="004039AE">
              <w:rPr>
                <w:rFonts w:ascii="Times New Roman" w:hAnsi="Times New Roman" w:cs="Times New Roman"/>
                <w:b/>
                <w:sz w:val="24"/>
                <w:szCs w:val="24"/>
              </w:rPr>
              <w:t>местного бюджетов и внебюджетных источников на реализацию муниципальной программы «Экономическое развитие Рузаевского муниципального района Республики Мордовия на 2020-2026 годы»</w:t>
            </w:r>
          </w:p>
        </w:tc>
        <w:tc>
          <w:tcPr>
            <w:tcW w:w="2551" w:type="dxa"/>
            <w:gridSpan w:val="9"/>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84" w:type="dxa"/>
            <w:gridSpan w:val="2"/>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36"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018"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594" w:type="dxa"/>
            <w:tcBorders>
              <w:top w:val="nil"/>
              <w:left w:val="nil"/>
              <w:bottom w:val="nil"/>
              <w:right w:val="nil"/>
            </w:tcBorders>
            <w:noWrap/>
            <w:vAlign w:val="bottom"/>
          </w:tcPr>
          <w:p w:rsidR="00470AE3" w:rsidRPr="00AC44E1" w:rsidRDefault="00470AE3" w:rsidP="008375AC">
            <w:pPr>
              <w:widowControl/>
              <w:autoSpaceDE/>
              <w:autoSpaceDN/>
              <w:adjustRightInd/>
              <w:ind w:left="-624" w:hanging="284"/>
              <w:rPr>
                <w:rFonts w:ascii="Arial CYR" w:hAnsi="Arial CYR" w:cs="Arial CYR"/>
                <w:sz w:val="18"/>
                <w:szCs w:val="18"/>
              </w:rPr>
            </w:pPr>
          </w:p>
        </w:tc>
        <w:tc>
          <w:tcPr>
            <w:tcW w:w="989" w:type="dxa"/>
            <w:tcBorders>
              <w:top w:val="nil"/>
              <w:left w:val="nil"/>
              <w:bottom w:val="nil"/>
              <w:right w:val="nil"/>
            </w:tcBorders>
            <w:noWrap/>
            <w:vAlign w:val="bottom"/>
          </w:tcPr>
          <w:p w:rsidR="00470AE3" w:rsidRPr="00AC44E1" w:rsidRDefault="00470AE3" w:rsidP="008375AC">
            <w:pPr>
              <w:widowControl/>
              <w:autoSpaceDE/>
              <w:autoSpaceDN/>
              <w:adjustRightInd/>
              <w:ind w:left="-624" w:hanging="284"/>
              <w:rPr>
                <w:rFonts w:ascii="Arial CYR" w:hAnsi="Arial CYR" w:cs="Arial CYR"/>
                <w:sz w:val="18"/>
                <w:szCs w:val="18"/>
              </w:rPr>
            </w:pPr>
          </w:p>
        </w:tc>
        <w:tc>
          <w:tcPr>
            <w:tcW w:w="425"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770"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974"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7"/>
          <w:wAfter w:w="6945" w:type="dxa"/>
          <w:trHeight w:val="300"/>
        </w:trPr>
        <w:tc>
          <w:tcPr>
            <w:tcW w:w="716"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3400" w:type="dxa"/>
            <w:gridSpan w:val="2"/>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3696"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36"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018"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594" w:type="dxa"/>
            <w:tcBorders>
              <w:top w:val="nil"/>
              <w:left w:val="nil"/>
              <w:bottom w:val="nil"/>
              <w:right w:val="nil"/>
            </w:tcBorders>
            <w:noWrap/>
            <w:vAlign w:val="bottom"/>
          </w:tcPr>
          <w:p w:rsidR="00470AE3" w:rsidRPr="00AC44E1" w:rsidRDefault="00470AE3" w:rsidP="008375AC">
            <w:pPr>
              <w:widowControl/>
              <w:autoSpaceDE/>
              <w:autoSpaceDN/>
              <w:adjustRightInd/>
              <w:ind w:left="-624" w:hanging="284"/>
              <w:rPr>
                <w:rFonts w:ascii="Arial CYR" w:hAnsi="Arial CYR" w:cs="Arial CYR"/>
                <w:sz w:val="18"/>
                <w:szCs w:val="18"/>
              </w:rPr>
            </w:pPr>
          </w:p>
        </w:tc>
        <w:tc>
          <w:tcPr>
            <w:tcW w:w="989" w:type="dxa"/>
            <w:tcBorders>
              <w:top w:val="nil"/>
              <w:left w:val="nil"/>
              <w:bottom w:val="nil"/>
              <w:right w:val="nil"/>
            </w:tcBorders>
            <w:noWrap/>
            <w:vAlign w:val="bottom"/>
          </w:tcPr>
          <w:p w:rsidR="00470AE3" w:rsidRPr="00AC44E1" w:rsidRDefault="00470AE3" w:rsidP="008375AC">
            <w:pPr>
              <w:widowControl/>
              <w:autoSpaceDE/>
              <w:autoSpaceDN/>
              <w:adjustRightInd/>
              <w:ind w:left="-624" w:hanging="284"/>
              <w:rPr>
                <w:rFonts w:ascii="Arial CYR" w:hAnsi="Arial CYR" w:cs="Arial CYR"/>
                <w:sz w:val="18"/>
                <w:szCs w:val="18"/>
              </w:rPr>
            </w:pPr>
          </w:p>
        </w:tc>
        <w:tc>
          <w:tcPr>
            <w:tcW w:w="425"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770"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974"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6"/>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7"/>
          <w:wAfter w:w="6945" w:type="dxa"/>
          <w:trHeight w:val="300"/>
        </w:trPr>
        <w:tc>
          <w:tcPr>
            <w:tcW w:w="716"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2418"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984" w:type="dxa"/>
            <w:gridSpan w:val="2"/>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134"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4395" w:type="dxa"/>
            <w:gridSpan w:val="6"/>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894"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360" w:type="dxa"/>
            <w:gridSpan w:val="2"/>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594"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989" w:type="dxa"/>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425"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770"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974" w:type="dxa"/>
            <w:gridSpan w:val="3"/>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6"/>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29"/>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№п/п</w:t>
            </w:r>
          </w:p>
        </w:tc>
        <w:tc>
          <w:tcPr>
            <w:tcW w:w="2418" w:type="dxa"/>
            <w:vMerge w:val="restart"/>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Статус</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Источники финансирования</w:t>
            </w:r>
          </w:p>
        </w:tc>
        <w:tc>
          <w:tcPr>
            <w:tcW w:w="8519" w:type="dxa"/>
            <w:gridSpan w:val="15"/>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Прогнозная оценка расходов (тыс. руб.)</w:t>
            </w:r>
          </w:p>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15"/>
        </w:trPr>
        <w:tc>
          <w:tcPr>
            <w:tcW w:w="716"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2020 г.</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2021 г.</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2022 г.</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2023 г.</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2024 г.</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2025 г.</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2026г.</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8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2418" w:type="dxa"/>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Муниципальная программа «</w:t>
            </w:r>
            <w:r w:rsidRPr="00AC44E1">
              <w:rPr>
                <w:rFonts w:ascii="Times New Roman" w:hAnsi="Times New Roman" w:cs="Times New Roman"/>
                <w:b/>
                <w:bCs/>
                <w:sz w:val="18"/>
                <w:szCs w:val="18"/>
              </w:rPr>
              <w:t>Экономическое развитие Рузаевского муниципального района Республики Мордовия на 2020-2026 годы</w:t>
            </w:r>
            <w:r>
              <w:rPr>
                <w:rFonts w:ascii="Times New Roman" w:hAnsi="Times New Roman" w:cs="Times New Roman"/>
                <w:b/>
                <w:bCs/>
                <w:sz w:val="18"/>
                <w:szCs w:val="18"/>
              </w:rPr>
              <w:t>»</w:t>
            </w:r>
            <w:r w:rsidRPr="00AC44E1">
              <w:rPr>
                <w:rFonts w:ascii="Times New Roman" w:hAnsi="Times New Roman" w:cs="Times New Roman"/>
                <w:b/>
                <w:bCs/>
                <w:sz w:val="18"/>
                <w:szCs w:val="18"/>
              </w:rPr>
              <w:t xml:space="preserve"> </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 предприятия (организации)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927 687,0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1 647 088,7</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2 653 994,0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4 075 238</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5 530 611</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890894</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573 680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470AE3" w:rsidRPr="00AC44E1" w:rsidTr="004039AE">
        <w:trPr>
          <w:gridAfter w:val="11"/>
          <w:wAfter w:w="7853" w:type="dxa"/>
          <w:trHeight w:val="58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8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470AE3" w:rsidRPr="00AC44E1" w:rsidTr="004039AE">
        <w:trPr>
          <w:gridAfter w:val="11"/>
          <w:wAfter w:w="7853" w:type="dxa"/>
          <w:trHeight w:val="58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8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927 687,0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1 647 088,7</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2 653 994,0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4 075 238</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5 530 611</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890894</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573 680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15"/>
        </w:trPr>
        <w:tc>
          <w:tcPr>
            <w:tcW w:w="13495" w:type="dxa"/>
            <w:gridSpan w:val="17"/>
            <w:tcBorders>
              <w:top w:val="single" w:sz="4" w:space="0" w:color="auto"/>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 т. ч.</w:t>
            </w:r>
          </w:p>
        </w:tc>
        <w:tc>
          <w:tcPr>
            <w:tcW w:w="1276" w:type="dxa"/>
            <w:gridSpan w:val="3"/>
            <w:tcBorders>
              <w:top w:val="nil"/>
              <w:left w:val="nil"/>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1"/>
        </w:trPr>
        <w:tc>
          <w:tcPr>
            <w:tcW w:w="716" w:type="dxa"/>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w:t>
            </w:r>
          </w:p>
        </w:tc>
        <w:tc>
          <w:tcPr>
            <w:tcW w:w="2418" w:type="dxa"/>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Подраздел 1 «</w:t>
            </w:r>
            <w:r w:rsidRPr="00AC44E1">
              <w:rPr>
                <w:rFonts w:ascii="Times New Roman" w:hAnsi="Times New Roman" w:cs="Times New Roman"/>
                <w:b/>
                <w:bCs/>
                <w:i/>
                <w:iCs/>
                <w:sz w:val="18"/>
                <w:szCs w:val="18"/>
              </w:rPr>
              <w:t>Р</w:t>
            </w:r>
            <w:r>
              <w:rPr>
                <w:rFonts w:ascii="Times New Roman" w:hAnsi="Times New Roman" w:cs="Times New Roman"/>
                <w:b/>
                <w:bCs/>
                <w:i/>
                <w:iCs/>
                <w:sz w:val="18"/>
                <w:szCs w:val="18"/>
              </w:rPr>
              <w:t>азвитие промышленного комплекса»</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912 787,0</w:t>
            </w:r>
          </w:p>
        </w:tc>
        <w:tc>
          <w:tcPr>
            <w:tcW w:w="1276"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1 637 288,7</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2 641 344,0</w:t>
            </w:r>
          </w:p>
        </w:tc>
        <w:tc>
          <w:tcPr>
            <w:tcW w:w="1134" w:type="dxa"/>
            <w:gridSpan w:val="4"/>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4 066 635,0</w:t>
            </w:r>
          </w:p>
        </w:tc>
        <w:tc>
          <w:tcPr>
            <w:tcW w:w="1134"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5 514 106,9</w:t>
            </w:r>
          </w:p>
        </w:tc>
        <w:tc>
          <w:tcPr>
            <w:tcW w:w="1147"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856060</w:t>
            </w:r>
          </w:p>
        </w:tc>
        <w:tc>
          <w:tcPr>
            <w:tcW w:w="1276" w:type="dxa"/>
            <w:gridSpan w:val="3"/>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569 680,0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7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47"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gridSpan w:val="3"/>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0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47"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gridSpan w:val="3"/>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60"/>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47"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gridSpan w:val="3"/>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39"/>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912 787</w:t>
            </w:r>
          </w:p>
        </w:tc>
        <w:tc>
          <w:tcPr>
            <w:tcW w:w="1276"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1 637 288,7</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2 641 344</w:t>
            </w:r>
          </w:p>
        </w:tc>
        <w:tc>
          <w:tcPr>
            <w:tcW w:w="1134" w:type="dxa"/>
            <w:gridSpan w:val="4"/>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4 066 635</w:t>
            </w:r>
          </w:p>
        </w:tc>
        <w:tc>
          <w:tcPr>
            <w:tcW w:w="1134"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5 514 107</w:t>
            </w:r>
          </w:p>
        </w:tc>
        <w:tc>
          <w:tcPr>
            <w:tcW w:w="1147"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856060</w:t>
            </w:r>
          </w:p>
        </w:tc>
        <w:tc>
          <w:tcPr>
            <w:tcW w:w="1276" w:type="dxa"/>
            <w:gridSpan w:val="3"/>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569 680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35"/>
        </w:trPr>
        <w:tc>
          <w:tcPr>
            <w:tcW w:w="716" w:type="dxa"/>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p>
        </w:tc>
        <w:tc>
          <w:tcPr>
            <w:tcW w:w="2418" w:type="dxa"/>
            <w:vMerge w:val="restart"/>
            <w:tcBorders>
              <w:top w:val="nil"/>
              <w:left w:val="single" w:sz="4" w:space="0" w:color="auto"/>
              <w:bottom w:val="single" w:sz="4" w:space="0" w:color="auto"/>
              <w:right w:val="single" w:sz="4" w:space="0" w:color="auto"/>
            </w:tcBorders>
          </w:tcPr>
          <w:p w:rsidR="00470AE3" w:rsidRPr="00AC44E1" w:rsidRDefault="00470AE3" w:rsidP="00A801F1">
            <w:pPr>
              <w:widowControl/>
              <w:autoSpaceDE/>
              <w:autoSpaceDN/>
              <w:adjustRightInd/>
              <w:rPr>
                <w:rFonts w:ascii="Times New Roman" w:hAnsi="Times New Roman" w:cs="Times New Roman"/>
                <w:sz w:val="18"/>
                <w:szCs w:val="18"/>
              </w:rPr>
            </w:pPr>
            <w:r w:rsidRPr="00AC44E1">
              <w:rPr>
                <w:rFonts w:ascii="Times New Roman" w:hAnsi="Times New Roman" w:cs="Times New Roman"/>
                <w:i/>
                <w:iCs/>
                <w:sz w:val="18"/>
                <w:szCs w:val="18"/>
              </w:rPr>
              <w:t>Основное мероприятие:</w:t>
            </w:r>
            <w:r w:rsidRPr="00AC44E1">
              <w:rPr>
                <w:rFonts w:ascii="Times New Roman" w:hAnsi="Times New Roman" w:cs="Times New Roman"/>
                <w:sz w:val="18"/>
                <w:szCs w:val="18"/>
              </w:rPr>
              <w:t xml:space="preserve"> </w:t>
            </w:r>
            <w:r>
              <w:rPr>
                <w:rFonts w:ascii="Times New Roman" w:hAnsi="Times New Roman" w:cs="Times New Roman"/>
                <w:sz w:val="18"/>
                <w:szCs w:val="18"/>
              </w:rPr>
              <w:t>Формирование конкурентноспособного промышленного комплекса, ориентированного на создание новых рабочих мест, конкурентноспособной продукции и рост производительности труда</w:t>
            </w:r>
          </w:p>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764 296,0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1 609 781,0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2 461 914,0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3 299 912,0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5 307 450,0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634 066,0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566 680,0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80"/>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19"/>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67"/>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764 296,0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1 609 781,0</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2 461 914,0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3 299 912,0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5 307 450,0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634 066,0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566 680,0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7"/>
        </w:trPr>
        <w:tc>
          <w:tcPr>
            <w:tcW w:w="716" w:type="dxa"/>
            <w:vMerge w:val="restart"/>
            <w:tcBorders>
              <w:top w:val="single" w:sz="4" w:space="0" w:color="auto"/>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w:t>
            </w:r>
          </w:p>
        </w:tc>
        <w:tc>
          <w:tcPr>
            <w:tcW w:w="2418" w:type="dxa"/>
            <w:vMerge w:val="restart"/>
            <w:tcBorders>
              <w:top w:val="single" w:sz="4" w:space="0" w:color="auto"/>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u w:val="single"/>
              </w:rPr>
            </w:pPr>
            <w:r>
              <w:rPr>
                <w:rFonts w:ascii="Times New Roman" w:hAnsi="Times New Roman" w:cs="Times New Roman"/>
                <w:sz w:val="18"/>
                <w:szCs w:val="18"/>
                <w:u w:val="single"/>
              </w:rPr>
              <w:t>Мероприятие 1.</w:t>
            </w:r>
            <w:r w:rsidRPr="0087083A">
              <w:rPr>
                <w:rFonts w:ascii="Times New Roman" w:hAnsi="Times New Roman" w:cs="Times New Roman"/>
                <w:sz w:val="18"/>
                <w:szCs w:val="18"/>
              </w:rPr>
              <w:t>Реализация инвестиционных проектов в сфере промышленности</w:t>
            </w:r>
          </w:p>
        </w:tc>
        <w:tc>
          <w:tcPr>
            <w:tcW w:w="1984" w:type="dxa"/>
            <w:gridSpan w:val="2"/>
            <w:vMerge w:val="restart"/>
            <w:tcBorders>
              <w:top w:val="single" w:sz="4" w:space="0" w:color="auto"/>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7"/>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7"/>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7"/>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7"/>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7"/>
        </w:trPr>
        <w:tc>
          <w:tcPr>
            <w:tcW w:w="716" w:type="dxa"/>
            <w:vMerge w:val="restart"/>
            <w:tcBorders>
              <w:top w:val="single" w:sz="4" w:space="0" w:color="auto"/>
              <w:left w:val="single" w:sz="4" w:space="0" w:color="auto"/>
              <w:right w:val="single" w:sz="4" w:space="0" w:color="auto"/>
            </w:tcBorders>
          </w:tcPr>
          <w:p w:rsidR="00470AE3" w:rsidRPr="00AC44E1" w:rsidRDefault="00470AE3"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2</w:t>
            </w:r>
          </w:p>
        </w:tc>
        <w:tc>
          <w:tcPr>
            <w:tcW w:w="2418" w:type="dxa"/>
            <w:vMerge w:val="restart"/>
            <w:tcBorders>
              <w:top w:val="single" w:sz="4" w:space="0" w:color="auto"/>
              <w:left w:val="single" w:sz="4" w:space="0" w:color="auto"/>
              <w:right w:val="single" w:sz="4" w:space="0" w:color="auto"/>
            </w:tcBorders>
          </w:tcPr>
          <w:p w:rsidR="00470AE3" w:rsidRPr="00AC44E1" w:rsidRDefault="00470AE3" w:rsidP="0087083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2</w:t>
            </w:r>
            <w:r w:rsidRPr="00AC44E1">
              <w:rPr>
                <w:rFonts w:ascii="Times New Roman" w:hAnsi="Times New Roman" w:cs="Times New Roman"/>
                <w:sz w:val="18"/>
                <w:szCs w:val="18"/>
              </w:rPr>
              <w:t>: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Мордовия. Общая стоимость - 1257500 тыс.</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руб. </w:t>
            </w:r>
          </w:p>
        </w:tc>
        <w:tc>
          <w:tcPr>
            <w:tcW w:w="1984" w:type="dxa"/>
            <w:gridSpan w:val="2"/>
            <w:vMerge w:val="restart"/>
            <w:tcBorders>
              <w:top w:val="single" w:sz="4" w:space="0" w:color="auto"/>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«СК «РАЗВИТИЕ»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5 970,0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1 248 450,0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43"/>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9"/>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5 970,0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1 248 450,0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val="restart"/>
            <w:tcBorders>
              <w:top w:val="single" w:sz="4" w:space="0" w:color="auto"/>
              <w:left w:val="single" w:sz="4" w:space="0" w:color="auto"/>
              <w:right w:val="single" w:sz="4" w:space="0" w:color="auto"/>
            </w:tcBorders>
          </w:tcPr>
          <w:p w:rsidR="00470AE3" w:rsidRPr="00AC44E1" w:rsidRDefault="00470AE3"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3</w:t>
            </w:r>
          </w:p>
        </w:tc>
        <w:tc>
          <w:tcPr>
            <w:tcW w:w="2418" w:type="dxa"/>
            <w:vMerge w:val="restart"/>
            <w:tcBorders>
              <w:top w:val="single" w:sz="4" w:space="0" w:color="auto"/>
              <w:left w:val="single" w:sz="4" w:space="0" w:color="auto"/>
              <w:right w:val="single" w:sz="4" w:space="0" w:color="auto"/>
            </w:tcBorders>
          </w:tcPr>
          <w:p w:rsidR="00470AE3" w:rsidRPr="00AC44E1" w:rsidRDefault="00470AE3"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3</w:t>
            </w:r>
            <w:r w:rsidRPr="00AC44E1">
              <w:rPr>
                <w:rFonts w:ascii="Times New Roman" w:hAnsi="Times New Roman" w:cs="Times New Roman"/>
                <w:sz w:val="18"/>
                <w:szCs w:val="18"/>
              </w:rPr>
              <w:t>: Создание производства конструкционных композитов. Общая стоимость - 133333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single" w:sz="4" w:space="0" w:color="auto"/>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«Конструкционные композиты»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133 333,0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7"/>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133 333,0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3"/>
        </w:trPr>
        <w:tc>
          <w:tcPr>
            <w:tcW w:w="716" w:type="dxa"/>
            <w:vMerge w:val="restart"/>
            <w:tcBorders>
              <w:top w:val="single" w:sz="4" w:space="0" w:color="auto"/>
              <w:left w:val="single" w:sz="4" w:space="0" w:color="auto"/>
              <w:right w:val="single" w:sz="4" w:space="0" w:color="auto"/>
            </w:tcBorders>
          </w:tcPr>
          <w:p w:rsidR="00470AE3" w:rsidRPr="00AC44E1" w:rsidRDefault="00470AE3"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4</w:t>
            </w:r>
          </w:p>
        </w:tc>
        <w:tc>
          <w:tcPr>
            <w:tcW w:w="2418" w:type="dxa"/>
            <w:vMerge w:val="restart"/>
            <w:tcBorders>
              <w:top w:val="single" w:sz="4" w:space="0" w:color="auto"/>
              <w:left w:val="single" w:sz="4" w:space="0" w:color="auto"/>
              <w:right w:val="single" w:sz="4" w:space="0" w:color="auto"/>
            </w:tcBorders>
          </w:tcPr>
          <w:p w:rsidR="00470AE3" w:rsidRPr="00AC44E1" w:rsidRDefault="00470AE3"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AC44E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Мордовия. Общая стоимость - 1377900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single" w:sz="4" w:space="0" w:color="auto"/>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«РСК «Гласс Декор»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877 100,0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500 800,0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6"/>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877 100,0</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500 800,0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single" w:sz="4" w:space="0" w:color="auto"/>
              <w:left w:val="single" w:sz="4" w:space="0" w:color="auto"/>
              <w:right w:val="single" w:sz="4" w:space="0" w:color="auto"/>
            </w:tcBorders>
          </w:tcPr>
          <w:p w:rsidR="00470AE3" w:rsidRPr="00AC44E1" w:rsidRDefault="00470AE3" w:rsidP="003665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5</w:t>
            </w:r>
          </w:p>
        </w:tc>
        <w:tc>
          <w:tcPr>
            <w:tcW w:w="2418" w:type="dxa"/>
            <w:vMerge w:val="restart"/>
            <w:tcBorders>
              <w:top w:val="single" w:sz="4" w:space="0" w:color="auto"/>
              <w:left w:val="single" w:sz="4" w:space="0" w:color="auto"/>
              <w:right w:val="single" w:sz="4" w:space="0" w:color="auto"/>
            </w:tcBorders>
          </w:tcPr>
          <w:p w:rsidR="00470AE3" w:rsidRPr="00AC44E1" w:rsidRDefault="00470AE3"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Реализация производства химической продукции для строительной и сельскохозяйственной отраслей. Общая стоимость - 43500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single" w:sz="4" w:space="0" w:color="auto"/>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«Экспонента»</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3 600,0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17 900,0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22 000,0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3"/>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421AB6">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3 600,0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17 900,0</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22 000,0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37"/>
        </w:trPr>
        <w:tc>
          <w:tcPr>
            <w:tcW w:w="716" w:type="dxa"/>
            <w:vMerge w:val="restart"/>
            <w:tcBorders>
              <w:top w:val="single" w:sz="4" w:space="0" w:color="auto"/>
              <w:left w:val="single" w:sz="4" w:space="0" w:color="auto"/>
              <w:right w:val="single" w:sz="4" w:space="0" w:color="auto"/>
            </w:tcBorders>
          </w:tcPr>
          <w:p w:rsidR="00470AE3" w:rsidRPr="00AC44E1" w:rsidRDefault="00470AE3" w:rsidP="003665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6</w:t>
            </w:r>
          </w:p>
        </w:tc>
        <w:tc>
          <w:tcPr>
            <w:tcW w:w="2418" w:type="dxa"/>
            <w:vMerge w:val="restart"/>
            <w:tcBorders>
              <w:top w:val="single" w:sz="4" w:space="0" w:color="auto"/>
              <w:left w:val="single" w:sz="4" w:space="0" w:color="auto"/>
              <w:right w:val="single" w:sz="4" w:space="0" w:color="auto"/>
            </w:tcBorders>
          </w:tcPr>
          <w:p w:rsidR="00470AE3" w:rsidRPr="00AC44E1" w:rsidRDefault="00470AE3"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6</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Производство металлоконструкций и нефтехимической продукции. Общая стоимость - 500000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single" w:sz="4" w:space="0" w:color="auto"/>
              <w:left w:val="single" w:sz="4" w:space="0" w:color="auto"/>
              <w:right w:val="single" w:sz="4" w:space="0" w:color="auto"/>
            </w:tcBorders>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«РузХимНефтеМаш»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60 000,0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390 000,0</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50 000,0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4"/>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3"/>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60 000,0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390 000,0</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50 000,0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3"/>
        </w:trPr>
        <w:tc>
          <w:tcPr>
            <w:tcW w:w="716" w:type="dxa"/>
            <w:vMerge w:val="restart"/>
            <w:tcBorders>
              <w:top w:val="nil"/>
              <w:left w:val="single" w:sz="4" w:space="0" w:color="auto"/>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7</w:t>
            </w:r>
          </w:p>
        </w:tc>
        <w:tc>
          <w:tcPr>
            <w:tcW w:w="2418" w:type="dxa"/>
            <w:vMerge w:val="restart"/>
            <w:tcBorders>
              <w:top w:val="nil"/>
              <w:left w:val="single" w:sz="4" w:space="0" w:color="auto"/>
              <w:right w:val="single" w:sz="4" w:space="0" w:color="auto"/>
            </w:tcBorders>
          </w:tcPr>
          <w:p w:rsidR="00470AE3" w:rsidRPr="00AC44E1" w:rsidRDefault="00470AE3"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7</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 Общая стоимость - 6456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2"/>
            <w:vMerge w:val="restart"/>
            <w:tcBorders>
              <w:top w:val="nil"/>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«Модуль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3 747,0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7 000,0</w:t>
            </w:r>
          </w:p>
        </w:tc>
        <w:tc>
          <w:tcPr>
            <w:tcW w:w="1276"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34 000,0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31"/>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39"/>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3 747,0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7 000,0</w:t>
            </w:r>
          </w:p>
        </w:tc>
        <w:tc>
          <w:tcPr>
            <w:tcW w:w="1276"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34 000,0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63"/>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8</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1078F0">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xml:space="preserve">: Модернизация сферы электро- и теплоснабжения. Общая стоимость - 282675тыс.руб.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 АО "Мордовская электросетевая компания"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40 800,0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47 858,0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49 397,0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56 140,0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38 450,0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21 060,0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21 680,0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28"/>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2"/>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40 800,0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47 858,0</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49 397,0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56 140,0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38 450,0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21 060,0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21 680,0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9</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9</w:t>
            </w:r>
            <w:r w:rsidRPr="00AC44E1">
              <w:rPr>
                <w:rFonts w:ascii="Times New Roman" w:hAnsi="Times New Roman" w:cs="Times New Roman"/>
                <w:sz w:val="18"/>
                <w:szCs w:val="18"/>
              </w:rPr>
              <w:t xml:space="preserve">: Модернизация производственных мощностей. Общая </w:t>
            </w:r>
            <w:r w:rsidRPr="00D43D8D">
              <w:rPr>
                <w:rFonts w:ascii="Times New Roman" w:hAnsi="Times New Roman" w:cs="Times New Roman"/>
                <w:sz w:val="18"/>
                <w:szCs w:val="18"/>
              </w:rPr>
              <w:t>стоимость проекта 3767507 тыс.</w:t>
            </w:r>
            <w:r>
              <w:rPr>
                <w:rFonts w:ascii="Times New Roman" w:hAnsi="Times New Roman" w:cs="Times New Roman"/>
                <w:sz w:val="18"/>
                <w:szCs w:val="18"/>
              </w:rPr>
              <w:t> </w:t>
            </w:r>
            <w:r w:rsidRPr="00D43D8D">
              <w:rPr>
                <w:rFonts w:ascii="Times New Roman" w:hAnsi="Times New Roman" w:cs="Times New Roman"/>
                <w:sz w:val="18"/>
                <w:szCs w:val="18"/>
              </w:rPr>
              <w:t>руб.</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администрации Рузаевс</w:t>
            </w:r>
            <w:r>
              <w:rPr>
                <w:rFonts w:ascii="Times New Roman" w:hAnsi="Times New Roman" w:cs="Times New Roman"/>
                <w:sz w:val="18"/>
                <w:szCs w:val="18"/>
              </w:rPr>
              <w:t>кого муниципального района, АО «</w:t>
            </w:r>
            <w:r w:rsidRPr="00AC44E1">
              <w:rPr>
                <w:rFonts w:ascii="Times New Roman" w:hAnsi="Times New Roman" w:cs="Times New Roman"/>
                <w:sz w:val="18"/>
                <w:szCs w:val="18"/>
              </w:rPr>
              <w:t>Рузхимм</w:t>
            </w:r>
            <w:r>
              <w:rPr>
                <w:rFonts w:ascii="Times New Roman" w:hAnsi="Times New Roman" w:cs="Times New Roman"/>
                <w:sz w:val="18"/>
                <w:szCs w:val="18"/>
              </w:rPr>
              <w:t>аш»</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501 846,0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250 923,0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200 738,0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953 777,0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868 000,0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500 000,0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500 000,0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7"/>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19"/>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4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501 846,0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250 923,0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200 738,0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953 777,0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868 000,0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500 000,0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500 000,0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33"/>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10</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10</w:t>
            </w:r>
            <w:r w:rsidRPr="00AC44E1">
              <w:rPr>
                <w:rFonts w:ascii="Times New Roman" w:hAnsi="Times New Roman" w:cs="Times New Roman"/>
                <w:sz w:val="18"/>
                <w:szCs w:val="18"/>
              </w:rPr>
              <w:t>: Модернизация производственных мощностей. Общая стоимость - 25000,0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w:t>
            </w:r>
            <w:r>
              <w:rPr>
                <w:rFonts w:ascii="Times New Roman" w:hAnsi="Times New Roman" w:cs="Times New Roman"/>
                <w:sz w:val="18"/>
                <w:szCs w:val="18"/>
              </w:rPr>
              <w:t>она, ЗАО «Рузово»</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5 000,0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88"/>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5 000,0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11</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1</w:t>
            </w:r>
            <w:r w:rsidRPr="00AC44E1">
              <w:rPr>
                <w:rFonts w:ascii="Times New Roman" w:hAnsi="Times New Roman" w:cs="Times New Roman"/>
                <w:sz w:val="18"/>
                <w:szCs w:val="18"/>
              </w:rPr>
              <w:t>: Модернизация производственных мощностей. Общая стоимость - 62000,0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администрации Рузаевск</w:t>
            </w:r>
            <w:r>
              <w:rPr>
                <w:rFonts w:ascii="Times New Roman" w:hAnsi="Times New Roman" w:cs="Times New Roman"/>
                <w:sz w:val="18"/>
                <w:szCs w:val="18"/>
              </w:rPr>
              <w:t>ого муниципального района, ООО «Новомилк»</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9 000,0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11 000,0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13 000,0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8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4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4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9 000,0</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11 000,0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13 000,0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4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12</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2</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АО «Рузхиммаш» - Производство грузовых железнодорожных вагонов, ориентированных на экспорт. Общая стоимость - 222714,0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 АО</w:t>
            </w:r>
            <w:r>
              <w:rPr>
                <w:rFonts w:ascii="Times New Roman" w:hAnsi="Times New Roman" w:cs="Times New Roman"/>
                <w:sz w:val="18"/>
                <w:szCs w:val="18"/>
              </w:rPr>
              <w:t> «Рузхиммаш»</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201 529,0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21 185,0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29"/>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201 529,0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21 185,0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4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13</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13</w:t>
            </w:r>
            <w:r w:rsidRPr="00AC44E1">
              <w:rPr>
                <w:rFonts w:ascii="Times New Roman" w:hAnsi="Times New Roman" w:cs="Times New Roman"/>
                <w:sz w:val="18"/>
                <w:szCs w:val="18"/>
              </w:rPr>
              <w:t>:                                                    " Модернизация яйцеперерабатывающей фабрики по</w:t>
            </w:r>
            <w:r>
              <w:rPr>
                <w:rFonts w:ascii="Times New Roman" w:hAnsi="Times New Roman" w:cs="Times New Roman"/>
                <w:sz w:val="18"/>
                <w:szCs w:val="18"/>
              </w:rPr>
              <w:t xml:space="preserve"> глубокой переработке яйца ЗАО «Рузово»</w:t>
            </w:r>
            <w:r w:rsidRPr="00AC44E1">
              <w:rPr>
                <w:rFonts w:ascii="Times New Roman" w:hAnsi="Times New Roman" w:cs="Times New Roman"/>
                <w:sz w:val="18"/>
                <w:szCs w:val="18"/>
              </w:rPr>
              <w:t xml:space="preserve">, расположенной по адресу: Республика Мордовия, г. Рузаевка, ул. Надежды, д. 1а (2-й этап строительства)"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ЗАО «Рузово»</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144 000,0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4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86"/>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38"/>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144 000,0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13"/>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14</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851551">
            <w:pPr>
              <w:widowControl/>
              <w:autoSpaceDE/>
              <w:autoSpaceDN/>
              <w:adjustRightInd/>
              <w:rPr>
                <w:rFonts w:ascii="Times New Roman" w:hAnsi="Times New Roman" w:cs="Times New Roman"/>
                <w:color w:val="000000"/>
                <w:sz w:val="18"/>
                <w:szCs w:val="18"/>
                <w:u w:val="single"/>
              </w:rPr>
            </w:pPr>
            <w:r w:rsidRPr="00AC44E1">
              <w:rPr>
                <w:rFonts w:ascii="Times New Roman" w:hAnsi="Times New Roman" w:cs="Times New Roman"/>
                <w:color w:val="000000"/>
                <w:sz w:val="18"/>
                <w:szCs w:val="18"/>
                <w:u w:val="single"/>
              </w:rPr>
              <w:t>Мероприятие 14:</w:t>
            </w:r>
            <w:r>
              <w:rPr>
                <w:rFonts w:ascii="Times New Roman" w:hAnsi="Times New Roman" w:cs="Times New Roman"/>
                <w:color w:val="000000"/>
                <w:sz w:val="18"/>
                <w:szCs w:val="18"/>
                <w:u w:val="single"/>
              </w:rPr>
              <w:t xml:space="preserve"> </w:t>
            </w:r>
            <w:r w:rsidRPr="00AC44E1">
              <w:rPr>
                <w:rFonts w:ascii="Times New Roman" w:hAnsi="Times New Roman" w:cs="Times New Roman"/>
                <w:color w:val="000000"/>
                <w:sz w:val="18"/>
                <w:szCs w:val="18"/>
              </w:rPr>
              <w:t>Расширение производства керамического кирпича в Мордовии.</w:t>
            </w:r>
            <w:r>
              <w:rPr>
                <w:rFonts w:ascii="Times New Roman" w:hAnsi="Times New Roman" w:cs="Times New Roman"/>
                <w:color w:val="000000"/>
                <w:sz w:val="18"/>
                <w:szCs w:val="18"/>
              </w:rPr>
              <w:t xml:space="preserve"> </w:t>
            </w:r>
            <w:r w:rsidRPr="00AC44E1">
              <w:rPr>
                <w:rFonts w:ascii="Times New Roman" w:hAnsi="Times New Roman" w:cs="Times New Roman"/>
                <w:color w:val="000000"/>
                <w:sz w:val="18"/>
                <w:szCs w:val="18"/>
              </w:rPr>
              <w:t xml:space="preserve">Общая стоимость проекта 333800  </w:t>
            </w:r>
            <w:r>
              <w:rPr>
                <w:rFonts w:ascii="Times New Roman" w:hAnsi="Times New Roman" w:cs="Times New Roman"/>
                <w:color w:val="000000"/>
                <w:sz w:val="18"/>
                <w:szCs w:val="18"/>
              </w:rPr>
              <w:t>тыс. </w:t>
            </w:r>
            <w:r w:rsidRPr="00AC44E1">
              <w:rPr>
                <w:rFonts w:ascii="Times New Roman" w:hAnsi="Times New Roman" w:cs="Times New Roman"/>
                <w:color w:val="000000"/>
                <w:sz w:val="18"/>
                <w:szCs w:val="18"/>
              </w:rPr>
              <w:t>руб.</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Управление поддержки ТОСЭР, предпринимательства и торговли администрации Рузаевского муниципального района, (ООО «Р</w:t>
            </w:r>
            <w:r>
              <w:rPr>
                <w:rFonts w:ascii="Times New Roman" w:hAnsi="Times New Roman" w:cs="Times New Roman"/>
                <w:color w:val="000000"/>
                <w:sz w:val="18"/>
                <w:szCs w:val="18"/>
              </w:rPr>
              <w:t>узаевский завод керамических из</w:t>
            </w:r>
            <w:r w:rsidRPr="00AC44E1">
              <w:rPr>
                <w:rFonts w:ascii="Times New Roman" w:hAnsi="Times New Roman" w:cs="Times New Roman"/>
                <w:color w:val="000000"/>
                <w:sz w:val="18"/>
                <w:szCs w:val="18"/>
              </w:rPr>
              <w:t>делий»)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36 810,0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160 000,0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102 000,0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35 000,0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7"/>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49"/>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36 810,0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160 000,0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102 000,0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35 000,0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29"/>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15</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5</w:t>
            </w:r>
            <w:r w:rsidRPr="00AC44E1">
              <w:rPr>
                <w:rFonts w:ascii="Times New Roman" w:hAnsi="Times New Roman" w:cs="Times New Roman"/>
                <w:sz w:val="18"/>
                <w:szCs w:val="18"/>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w:t>
            </w:r>
            <w:r>
              <w:rPr>
                <w:rFonts w:ascii="Times New Roman" w:hAnsi="Times New Roman" w:cs="Times New Roman"/>
                <w:sz w:val="18"/>
                <w:szCs w:val="18"/>
              </w:rPr>
              <w:t> </w:t>
            </w:r>
            <w:r w:rsidRPr="00AC44E1">
              <w:rPr>
                <w:rFonts w:ascii="Times New Roman" w:hAnsi="Times New Roman" w:cs="Times New Roman"/>
                <w:sz w:val="18"/>
                <w:szCs w:val="18"/>
              </w:rPr>
              <w:t>м. Общая стоимость 230000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ЗАО «Рузово»</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78 000,0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152 000,0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4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6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78 000,0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152 000,0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31"/>
        </w:trPr>
        <w:tc>
          <w:tcPr>
            <w:tcW w:w="716" w:type="dxa"/>
            <w:tcBorders>
              <w:top w:val="nil"/>
              <w:left w:val="single" w:sz="4" w:space="0" w:color="auto"/>
              <w:bottom w:val="nil"/>
              <w:right w:val="single" w:sz="4" w:space="0" w:color="auto"/>
            </w:tcBorders>
          </w:tcPr>
          <w:p w:rsidR="00470AE3" w:rsidRPr="00AC44E1" w:rsidRDefault="00470AE3"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1.1.1</w:t>
            </w:r>
            <w:r>
              <w:rPr>
                <w:rFonts w:ascii="Times New Roman" w:hAnsi="Times New Roman" w:cs="Times New Roman"/>
                <w:sz w:val="18"/>
                <w:szCs w:val="18"/>
              </w:rPr>
              <w:t>6</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6</w:t>
            </w:r>
            <w:r w:rsidRPr="00AC44E1">
              <w:rPr>
                <w:rFonts w:ascii="Times New Roman" w:hAnsi="Times New Roman" w:cs="Times New Roman"/>
                <w:sz w:val="18"/>
                <w:szCs w:val="18"/>
              </w:rPr>
              <w:t xml:space="preserve"> Строительство завода по первичной и последующей (промышленной) переработке мясной продукции</w:t>
            </w:r>
            <w:r>
              <w:rPr>
                <w:rFonts w:ascii="Times New Roman" w:hAnsi="Times New Roman" w:cs="Times New Roman"/>
                <w:sz w:val="18"/>
                <w:szCs w:val="18"/>
              </w:rPr>
              <w:t xml:space="preserve"> </w:t>
            </w:r>
            <w:r w:rsidRPr="00AC44E1">
              <w:rPr>
                <w:rFonts w:ascii="Times New Roman" w:hAnsi="Times New Roman" w:cs="Times New Roman"/>
                <w:sz w:val="18"/>
                <w:szCs w:val="18"/>
              </w:rPr>
              <w:t>.Общая стоимость проекта 2150 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CD439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МПК «Атяшевский»)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1 737 000,0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336 000,0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40"/>
        </w:trPr>
        <w:tc>
          <w:tcPr>
            <w:tcW w:w="716" w:type="dxa"/>
            <w:tcBorders>
              <w:top w:val="nil"/>
              <w:left w:val="single" w:sz="4" w:space="0" w:color="auto"/>
              <w:bottom w:val="nil"/>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03"/>
        </w:trPr>
        <w:tc>
          <w:tcPr>
            <w:tcW w:w="716" w:type="dxa"/>
            <w:tcBorders>
              <w:top w:val="nil"/>
              <w:left w:val="single" w:sz="4" w:space="0" w:color="auto"/>
              <w:bottom w:val="nil"/>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17"/>
        </w:trPr>
        <w:tc>
          <w:tcPr>
            <w:tcW w:w="716" w:type="dxa"/>
            <w:tcBorders>
              <w:top w:val="nil"/>
              <w:left w:val="single" w:sz="4" w:space="0" w:color="auto"/>
              <w:bottom w:val="nil"/>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05"/>
        </w:trPr>
        <w:tc>
          <w:tcPr>
            <w:tcW w:w="716" w:type="dxa"/>
            <w:tcBorders>
              <w:top w:val="nil"/>
              <w:left w:val="single" w:sz="4" w:space="0" w:color="auto"/>
              <w:bottom w:val="nil"/>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1 737 000,0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336 000,0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15"/>
        </w:trPr>
        <w:tc>
          <w:tcPr>
            <w:tcW w:w="716" w:type="dxa"/>
            <w:vMerge w:val="restart"/>
            <w:tcBorders>
              <w:top w:val="single" w:sz="4" w:space="0" w:color="auto"/>
              <w:left w:val="single" w:sz="4" w:space="0" w:color="auto"/>
              <w:bottom w:val="single" w:sz="4" w:space="0" w:color="000000"/>
              <w:right w:val="single" w:sz="4" w:space="0" w:color="auto"/>
            </w:tcBorders>
          </w:tcPr>
          <w:p w:rsidR="00470AE3" w:rsidRPr="00AC44E1" w:rsidRDefault="00470AE3" w:rsidP="004C4C45">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1.1.1</w:t>
            </w:r>
            <w:r>
              <w:rPr>
                <w:rFonts w:ascii="Times New Roman" w:hAnsi="Times New Roman" w:cs="Times New Roman"/>
                <w:color w:val="000000"/>
                <w:sz w:val="18"/>
                <w:szCs w:val="18"/>
              </w:rPr>
              <w:t>7</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4C4C45">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u w:val="single"/>
              </w:rPr>
              <w:t>Мероприятие 1</w:t>
            </w:r>
            <w:r>
              <w:rPr>
                <w:rFonts w:ascii="Times New Roman" w:hAnsi="Times New Roman" w:cs="Times New Roman"/>
                <w:color w:val="000000"/>
                <w:sz w:val="18"/>
                <w:szCs w:val="18"/>
                <w:u w:val="single"/>
              </w:rPr>
              <w:t>7</w:t>
            </w:r>
            <w:r w:rsidRPr="00AC44E1">
              <w:rPr>
                <w:rFonts w:ascii="Times New Roman" w:hAnsi="Times New Roman" w:cs="Times New Roman"/>
                <w:color w:val="000000"/>
                <w:sz w:val="18"/>
                <w:szCs w:val="18"/>
              </w:rPr>
              <w:t>: Строительство завода по производству влажных кормов для домашних животных.</w:t>
            </w:r>
            <w:r>
              <w:rPr>
                <w:rFonts w:ascii="Times New Roman" w:hAnsi="Times New Roman" w:cs="Times New Roman"/>
                <w:color w:val="000000"/>
                <w:sz w:val="18"/>
                <w:szCs w:val="18"/>
              </w:rPr>
              <w:t xml:space="preserve"> </w:t>
            </w:r>
            <w:r w:rsidRPr="00AC44E1">
              <w:rPr>
                <w:rFonts w:ascii="Times New Roman" w:hAnsi="Times New Roman" w:cs="Times New Roman"/>
                <w:color w:val="000000"/>
                <w:sz w:val="18"/>
                <w:szCs w:val="18"/>
              </w:rPr>
              <w:t>Общая стоимость проекта 4 370 000 тыс.</w:t>
            </w:r>
            <w:r>
              <w:rPr>
                <w:rFonts w:ascii="Times New Roman" w:hAnsi="Times New Roman" w:cs="Times New Roman"/>
                <w:color w:val="000000"/>
                <w:sz w:val="18"/>
                <w:szCs w:val="18"/>
              </w:rPr>
              <w:t> </w:t>
            </w:r>
            <w:r w:rsidRPr="00AC44E1">
              <w:rPr>
                <w:rFonts w:ascii="Times New Roman" w:hAnsi="Times New Roman" w:cs="Times New Roman"/>
                <w:color w:val="000000"/>
                <w:sz w:val="18"/>
                <w:szCs w:val="18"/>
              </w:rPr>
              <w:t xml:space="preserve">руб. </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Управление поддержки ТОСЭР, предпринимательства и торговли Администрации Рузаевского муниципального района, (ООО </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Добрый хозяин Рузаевка</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404 000,0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3 743 000,0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223000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2597" w:type="dxa"/>
            <w:gridSpan w:val="9"/>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80"/>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40"/>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99"/>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75"/>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404 000,0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3 743 000,0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223000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276"/>
        </w:trPr>
        <w:tc>
          <w:tcPr>
            <w:tcW w:w="716" w:type="dxa"/>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1.2</w:t>
            </w:r>
          </w:p>
        </w:tc>
        <w:tc>
          <w:tcPr>
            <w:tcW w:w="2418" w:type="dxa"/>
            <w:vMerge w:val="restart"/>
            <w:tcBorders>
              <w:top w:val="nil"/>
              <w:left w:val="single" w:sz="4" w:space="0" w:color="auto"/>
              <w:bottom w:val="single" w:sz="4" w:space="0" w:color="auto"/>
              <w:right w:val="single" w:sz="4" w:space="0" w:color="auto"/>
            </w:tcBorders>
          </w:tcPr>
          <w:p w:rsidR="00470AE3" w:rsidRDefault="00470AE3"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Основное мероприятие: «Развитие представленных в экономике района видов экономической деятельности субъектов МСП»</w:t>
            </w:r>
          </w:p>
          <w:p w:rsidR="00470AE3" w:rsidRPr="00AC44E1" w:rsidRDefault="00470AE3" w:rsidP="00D43D8D">
            <w:pPr>
              <w:widowControl/>
              <w:autoSpaceDE/>
              <w:autoSpaceDN/>
              <w:adjustRightInd/>
              <w:rPr>
                <w:rFonts w:ascii="Times New Roman" w:hAnsi="Times New Roman" w:cs="Times New Roman"/>
                <w:b/>
                <w:bCs/>
                <w:i/>
                <w:iCs/>
                <w:color w:val="000000"/>
                <w:sz w:val="18"/>
                <w:szCs w:val="18"/>
              </w:rPr>
            </w:pP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148 491,0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27 507,7</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179 430,0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766 723,0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206 656,9</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33 198,0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1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90"/>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82"/>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148 491,0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27 507,7</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179 430,0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766 723,0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206 656,9</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33 198,0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nil"/>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w:t>
            </w:r>
          </w:p>
        </w:tc>
        <w:tc>
          <w:tcPr>
            <w:tcW w:w="2418" w:type="dxa"/>
            <w:vMerge w:val="restart"/>
            <w:tcBorders>
              <w:top w:val="single" w:sz="4" w:space="0" w:color="auto"/>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w:t>
            </w:r>
            <w:r w:rsidRPr="00AC44E1">
              <w:rPr>
                <w:rFonts w:ascii="Times New Roman" w:hAnsi="Times New Roman" w:cs="Times New Roman"/>
                <w:sz w:val="18"/>
                <w:szCs w:val="18"/>
              </w:rPr>
              <w:t>: Производство пищевых и косметических продуктов. Общая стоимость - 50000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p w:rsidR="00470AE3" w:rsidRPr="00AC44E1" w:rsidRDefault="00470AE3" w:rsidP="00851551">
            <w:pPr>
              <w:widowControl/>
              <w:autoSpaceDE/>
              <w:autoSpaceDN/>
              <w:adjustRightInd/>
              <w:rPr>
                <w:rFonts w:ascii="Times New Roman" w:hAnsi="Times New Roman" w:cs="Times New Roman"/>
                <w:sz w:val="18"/>
                <w:szCs w:val="18"/>
                <w:u w:val="single"/>
              </w:rPr>
            </w:pPr>
          </w:p>
          <w:p w:rsidR="00470AE3" w:rsidRPr="00AC44E1" w:rsidRDefault="00470AE3" w:rsidP="00865A46">
            <w:pPr>
              <w:rPr>
                <w:rFonts w:ascii="Times New Roman" w:hAnsi="Times New Roman" w:cs="Times New Roman"/>
                <w:sz w:val="18"/>
                <w:szCs w:val="18"/>
              </w:rPr>
            </w:pPr>
          </w:p>
          <w:p w:rsidR="00470AE3" w:rsidRPr="00AC44E1" w:rsidRDefault="00470AE3" w:rsidP="00865A46">
            <w:pPr>
              <w:rPr>
                <w:rFonts w:ascii="Times New Roman" w:hAnsi="Times New Roman" w:cs="Times New Roman"/>
                <w:sz w:val="18"/>
                <w:szCs w:val="18"/>
              </w:rPr>
            </w:pPr>
          </w:p>
          <w:p w:rsidR="00470AE3" w:rsidRPr="00AC44E1" w:rsidRDefault="00470AE3" w:rsidP="00865A46">
            <w:pPr>
              <w:rPr>
                <w:rFonts w:ascii="Times New Roman" w:hAnsi="Times New Roman" w:cs="Times New Roman"/>
                <w:sz w:val="18"/>
                <w:szCs w:val="18"/>
              </w:rPr>
            </w:pPr>
          </w:p>
          <w:p w:rsidR="00470AE3" w:rsidRPr="00AC44E1" w:rsidRDefault="00470AE3" w:rsidP="00865A46">
            <w:pPr>
              <w:rPr>
                <w:rFonts w:ascii="Times New Roman" w:hAnsi="Times New Roman" w:cs="Times New Roman"/>
                <w:sz w:val="18"/>
                <w:szCs w:val="18"/>
                <w:u w:val="single"/>
              </w:rPr>
            </w:pPr>
          </w:p>
        </w:tc>
        <w:tc>
          <w:tcPr>
            <w:tcW w:w="1984" w:type="dxa"/>
            <w:gridSpan w:val="2"/>
            <w:vMerge w:val="restart"/>
            <w:tcBorders>
              <w:top w:val="single" w:sz="4" w:space="0" w:color="auto"/>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«ОВЕР ФАРМА»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4 167,0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8 333,0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8 333,0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29 167,0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65A46">
            <w:pPr>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65A46">
            <w:pPr>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65A46">
            <w:pPr>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auto"/>
              <w:right w:val="single" w:sz="4" w:space="0" w:color="auto"/>
            </w:tcBorders>
            <w:vAlign w:val="center"/>
          </w:tcPr>
          <w:p w:rsidR="00470AE3" w:rsidRPr="00AC44E1" w:rsidRDefault="00470AE3" w:rsidP="00865A46">
            <w:pPr>
              <w:rPr>
                <w:rFonts w:ascii="Times New Roman" w:hAnsi="Times New Roman" w:cs="Times New Roman"/>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4 167,0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8 333,0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8 333,0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29 167,0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single" w:sz="4" w:space="0" w:color="auto"/>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1.2.2</w:t>
            </w:r>
          </w:p>
        </w:tc>
        <w:tc>
          <w:tcPr>
            <w:tcW w:w="2418" w:type="dxa"/>
            <w:vMerge w:val="restart"/>
            <w:tcBorders>
              <w:top w:val="single" w:sz="4" w:space="0" w:color="auto"/>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2:</w:t>
            </w:r>
            <w:r w:rsidRPr="00AC44E1">
              <w:rPr>
                <w:rFonts w:ascii="Times New Roman" w:hAnsi="Times New Roman" w:cs="Times New Roman"/>
                <w:sz w:val="18"/>
                <w:szCs w:val="18"/>
              </w:rPr>
              <w:t xml:space="preserve"> Организация завода по производству металлической стренги. Общая стоимость - 182450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«Рузкабель» (по согласованию)</w:t>
            </w: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132 450,0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single" w:sz="4" w:space="0" w:color="auto"/>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single" w:sz="4" w:space="0" w:color="auto"/>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A47E99">
        <w:trPr>
          <w:gridAfter w:val="11"/>
          <w:wAfter w:w="7853" w:type="dxa"/>
          <w:trHeight w:val="390"/>
        </w:trPr>
        <w:tc>
          <w:tcPr>
            <w:tcW w:w="716" w:type="dxa"/>
            <w:vMerge/>
            <w:tcBorders>
              <w:top w:val="single" w:sz="4" w:space="0" w:color="auto"/>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A47E99">
        <w:trPr>
          <w:gridAfter w:val="11"/>
          <w:wAfter w:w="7853" w:type="dxa"/>
          <w:trHeight w:val="390"/>
        </w:trPr>
        <w:tc>
          <w:tcPr>
            <w:tcW w:w="716" w:type="dxa"/>
            <w:vMerge/>
            <w:tcBorders>
              <w:top w:val="single" w:sz="4" w:space="0" w:color="auto"/>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132 450,0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single" w:sz="4" w:space="0" w:color="auto"/>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A47E99">
        <w:trPr>
          <w:gridAfter w:val="11"/>
          <w:wAfter w:w="7853" w:type="dxa"/>
          <w:trHeight w:val="390"/>
        </w:trPr>
        <w:tc>
          <w:tcPr>
            <w:tcW w:w="716" w:type="dxa"/>
            <w:vMerge w:val="restart"/>
            <w:tcBorders>
              <w:top w:val="single" w:sz="4" w:space="0" w:color="auto"/>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1.2.3</w:t>
            </w:r>
          </w:p>
        </w:tc>
        <w:tc>
          <w:tcPr>
            <w:tcW w:w="2418" w:type="dxa"/>
            <w:vMerge w:val="restart"/>
            <w:tcBorders>
              <w:top w:val="single" w:sz="4" w:space="0" w:color="auto"/>
              <w:left w:val="single" w:sz="4" w:space="0" w:color="auto"/>
              <w:right w:val="single" w:sz="4" w:space="0" w:color="auto"/>
            </w:tcBorders>
          </w:tcPr>
          <w:p w:rsidR="00470AE3" w:rsidRPr="00AC44E1" w:rsidRDefault="00470AE3" w:rsidP="00D1627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3</w:t>
            </w:r>
            <w:r w:rsidRPr="00AC44E1">
              <w:rPr>
                <w:rFonts w:ascii="Times New Roman" w:hAnsi="Times New Roman" w:cs="Times New Roman"/>
                <w:sz w:val="18"/>
                <w:szCs w:val="18"/>
              </w:rPr>
              <w:t>: Создание предприятия по производству мебели. Общая стоимость капитальных вложений – 4166,7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single" w:sz="4" w:space="0" w:color="auto"/>
              <w:left w:val="single" w:sz="4" w:space="0" w:color="auto"/>
              <w:right w:val="single" w:sz="4" w:space="0" w:color="auto"/>
            </w:tcBorders>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«Офис-Люкс» (по согласованию)</w:t>
            </w: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2"/>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4 166,7</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4"/>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47" w:type="dxa"/>
            <w:gridSpan w:val="2"/>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3"/>
            <w:tcBorders>
              <w:top w:val="single" w:sz="4" w:space="0" w:color="auto"/>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4 166,7</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35"/>
        </w:trPr>
        <w:tc>
          <w:tcPr>
            <w:tcW w:w="716" w:type="dxa"/>
            <w:vMerge w:val="restart"/>
            <w:tcBorders>
              <w:top w:val="nil"/>
              <w:left w:val="single" w:sz="4" w:space="0" w:color="auto"/>
              <w:right w:val="single" w:sz="4" w:space="0" w:color="auto"/>
            </w:tcBorders>
          </w:tcPr>
          <w:p w:rsidR="00470AE3" w:rsidRPr="00AC44E1" w:rsidRDefault="00470AE3" w:rsidP="008375AC">
            <w:pPr>
              <w:jc w:val="center"/>
              <w:rPr>
                <w:rFonts w:ascii="Times New Roman" w:hAnsi="Times New Roman" w:cs="Times New Roman"/>
                <w:sz w:val="18"/>
                <w:szCs w:val="18"/>
              </w:rPr>
            </w:pPr>
            <w:r>
              <w:rPr>
                <w:rFonts w:ascii="Times New Roman" w:hAnsi="Times New Roman" w:cs="Times New Roman"/>
                <w:sz w:val="18"/>
                <w:szCs w:val="18"/>
              </w:rPr>
              <w:t>1.2.4</w:t>
            </w:r>
          </w:p>
        </w:tc>
        <w:tc>
          <w:tcPr>
            <w:tcW w:w="2418" w:type="dxa"/>
            <w:vMerge w:val="restart"/>
            <w:tcBorders>
              <w:top w:val="nil"/>
              <w:left w:val="single" w:sz="4" w:space="0" w:color="auto"/>
              <w:right w:val="single" w:sz="4" w:space="0" w:color="auto"/>
            </w:tcBorders>
          </w:tcPr>
          <w:p w:rsidR="00470AE3" w:rsidRPr="00AC44E1" w:rsidRDefault="00470AE3"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sidRPr="00AC44E1">
              <w:rPr>
                <w:rFonts w:ascii="Times New Roman" w:hAnsi="Times New Roman" w:cs="Times New Roman"/>
                <w:sz w:val="18"/>
                <w:szCs w:val="18"/>
              </w:rPr>
              <w:t>: Создание производства по выпуску из ДВП декоративных панелей с тиснением. Общая стоимость - 10000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«ФАСТ-САЙД»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single" w:sz="4" w:space="0" w:color="auto"/>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1.2.5</w:t>
            </w:r>
          </w:p>
        </w:tc>
        <w:tc>
          <w:tcPr>
            <w:tcW w:w="2418" w:type="dxa"/>
            <w:vMerge w:val="restart"/>
            <w:tcBorders>
              <w:top w:val="single" w:sz="4" w:space="0" w:color="auto"/>
              <w:left w:val="single" w:sz="4" w:space="0" w:color="auto"/>
              <w:right w:val="single" w:sz="4" w:space="0" w:color="auto"/>
            </w:tcBorders>
          </w:tcPr>
          <w:p w:rsidR="00470AE3" w:rsidRPr="00AC44E1" w:rsidRDefault="00470AE3"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p>
        </w:tc>
        <w:tc>
          <w:tcPr>
            <w:tcW w:w="1984" w:type="dxa"/>
            <w:gridSpan w:val="2"/>
            <w:vMerge w:val="restart"/>
            <w:tcBorders>
              <w:top w:val="single" w:sz="4" w:space="0" w:color="auto"/>
              <w:left w:val="single" w:sz="4" w:space="0" w:color="auto"/>
              <w:right w:val="single" w:sz="4" w:space="0" w:color="auto"/>
            </w:tcBorders>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ЗАО ТД «Машкомплект»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16 667,0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12 500,0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2"/>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16 667,0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12 500,0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1.2.6</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6</w:t>
            </w:r>
            <w:r w:rsidRPr="00AC44E1">
              <w:rPr>
                <w:rFonts w:ascii="Times New Roman" w:hAnsi="Times New Roman" w:cs="Times New Roman"/>
                <w:sz w:val="18"/>
                <w:szCs w:val="18"/>
              </w:rPr>
              <w:t>: Цифровые технологии для производства. Общая стоимость - 9294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«РМР Цифровые Технологии»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563,0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719,0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775,0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853,0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937,0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1 031,0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9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47"/>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53"/>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1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563,0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719,0</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775,0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853,0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937,0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1 031,0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1.2.7</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7</w:t>
            </w:r>
            <w:r w:rsidRPr="00AC44E1">
              <w:rPr>
                <w:rFonts w:ascii="Times New Roman" w:hAnsi="Times New Roman" w:cs="Times New Roman"/>
                <w:sz w:val="18"/>
                <w:szCs w:val="18"/>
              </w:rPr>
              <w:t>: Создание производства высококачественных изделий ручной работы из натуральных материалов. Общая стоимость - 2718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«Фоксвудрус»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1 855,0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863,0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9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9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1 855,0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863,0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1.2.8</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Создание производства лосьона (антисептических средств) для индивидуальной защиты. Общая стоимость - 3298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«РУЗПРОМПРОДУКТ»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3 298,0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3 298,0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1.2.9</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9</w:t>
            </w:r>
            <w:r w:rsidRPr="00AC44E1">
              <w:rPr>
                <w:rFonts w:ascii="Times New Roman" w:hAnsi="Times New Roman" w:cs="Times New Roman"/>
                <w:sz w:val="18"/>
                <w:szCs w:val="18"/>
              </w:rPr>
              <w:t>: Создание производства полимерных композитов. Общая стоимость - 221750 тыс.</w:t>
            </w:r>
            <w:r>
              <w:rPr>
                <w:rFonts w:ascii="Times New Roman" w:hAnsi="Times New Roman" w:cs="Times New Roman"/>
                <w:sz w:val="18"/>
                <w:szCs w:val="18"/>
              </w:rPr>
              <w:t> </w:t>
            </w:r>
            <w:r w:rsidRPr="00AC44E1">
              <w:rPr>
                <w:rFonts w:ascii="Times New Roman" w:hAnsi="Times New Roman" w:cs="Times New Roman"/>
                <w:sz w:val="18"/>
                <w:szCs w:val="18"/>
              </w:rPr>
              <w:t>руб. (в том числе операционные расходы с 2020-2024г.г.-160000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«Полимерные композиты»</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8 100,0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30 000,0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115 000,0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6 900,0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94"/>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8 100,0</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30 000,0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115 000,0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6 900,0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jc w:val="right"/>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1.2.10</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10</w:t>
            </w:r>
            <w:r w:rsidRPr="00AC44E1">
              <w:rPr>
                <w:rFonts w:ascii="Times New Roman" w:hAnsi="Times New Roman" w:cs="Times New Roman"/>
                <w:sz w:val="18"/>
                <w:szCs w:val="18"/>
              </w:rPr>
              <w:t>: Организация производства пищевых продуктов (мясных изделий и полуфабрикатов, компаундов на основе яичных продуктов) и розлива безалкогольных напитков. Общая стоимость - 55120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«Овотех»</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325,0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9 492,0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18 485,0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18 485,0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8 333,0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325,0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9 492,0</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18 485,0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18 485,0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8 333,0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1.2.11</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11</w:t>
            </w:r>
            <w:r w:rsidRPr="00AC44E1">
              <w:rPr>
                <w:rFonts w:ascii="Times New Roman" w:hAnsi="Times New Roman" w:cs="Times New Roman"/>
                <w:sz w:val="18"/>
                <w:szCs w:val="18"/>
              </w:rPr>
              <w:t>: Производство изделий и оснастки с использованием технологий мехообработки, литья и штамповки. Общая стоимость – 52250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«Центр промышленных инноваций «НОВА»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20 500,0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31 750,0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20 500,0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31 750,0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B27C75">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1.2.12</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581A8C">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12</w:t>
            </w:r>
            <w:r w:rsidRPr="00AC44E1">
              <w:rPr>
                <w:rFonts w:ascii="Times New Roman" w:hAnsi="Times New Roman" w:cs="Times New Roman"/>
                <w:sz w:val="18"/>
                <w:szCs w:val="18"/>
              </w:rPr>
              <w:t>: Строительство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Мордовия) комплекса на 25 тыс. тонн по приемке, очистке, сушке, хране</w:t>
            </w:r>
            <w:r>
              <w:rPr>
                <w:rFonts w:ascii="Times New Roman" w:hAnsi="Times New Roman" w:cs="Times New Roman"/>
                <w:sz w:val="18"/>
                <w:szCs w:val="18"/>
              </w:rPr>
              <w:t>нию и отгрузке зерновых культур</w:t>
            </w:r>
            <w:r w:rsidRPr="00AC44E1">
              <w:rPr>
                <w:rFonts w:ascii="Times New Roman" w:hAnsi="Times New Roman" w:cs="Times New Roman"/>
                <w:sz w:val="18"/>
                <w:szCs w:val="18"/>
              </w:rPr>
              <w:t>. Общая стоимость – 540000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"МордовАгроХим"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10 000,0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530 000,0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47"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3"/>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8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530 000,0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val="restart"/>
            <w:tcBorders>
              <w:top w:val="single" w:sz="4" w:space="0" w:color="auto"/>
              <w:left w:val="single" w:sz="4" w:space="0" w:color="auto"/>
              <w:bottom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1.2.13</w:t>
            </w:r>
          </w:p>
        </w:tc>
        <w:tc>
          <w:tcPr>
            <w:tcW w:w="2418" w:type="dxa"/>
            <w:vMerge w:val="restart"/>
            <w:tcBorders>
              <w:top w:val="single" w:sz="4" w:space="0" w:color="auto"/>
              <w:left w:val="single" w:sz="4" w:space="0" w:color="auto"/>
              <w:bottom w:val="single" w:sz="4" w:space="0" w:color="auto"/>
              <w:right w:val="single" w:sz="4" w:space="0" w:color="auto"/>
            </w:tcBorders>
          </w:tcPr>
          <w:p w:rsidR="00470AE3" w:rsidRPr="00AC44E1" w:rsidRDefault="00470AE3" w:rsidP="003D399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3</w:t>
            </w:r>
            <w:r w:rsidRPr="00AC44E1">
              <w:rPr>
                <w:rFonts w:ascii="Times New Roman" w:hAnsi="Times New Roman" w:cs="Times New Roman"/>
                <w:sz w:val="18"/>
                <w:szCs w:val="18"/>
              </w:rPr>
              <w:t>: Расширение и модернизация производства ООО</w:t>
            </w:r>
            <w:r>
              <w:rPr>
                <w:rFonts w:ascii="Times New Roman" w:hAnsi="Times New Roman" w:cs="Times New Roman"/>
                <w:sz w:val="18"/>
                <w:szCs w:val="18"/>
              </w:rPr>
              <w:t> «Рузаевская фабрика –РВ»</w:t>
            </w:r>
            <w:r w:rsidRPr="00AC44E1">
              <w:rPr>
                <w:rFonts w:ascii="Times New Roman" w:hAnsi="Times New Roman" w:cs="Times New Roman"/>
                <w:sz w:val="18"/>
                <w:szCs w:val="18"/>
              </w:rPr>
              <w:t>.</w:t>
            </w:r>
            <w:r>
              <w:rPr>
                <w:rFonts w:ascii="Times New Roman" w:hAnsi="Times New Roman" w:cs="Times New Roman"/>
                <w:sz w:val="18"/>
                <w:szCs w:val="18"/>
              </w:rPr>
              <w:t xml:space="preserve"> </w:t>
            </w:r>
            <w:r w:rsidRPr="00AC44E1">
              <w:rPr>
                <w:rFonts w:ascii="Times New Roman" w:hAnsi="Times New Roman" w:cs="Times New Roman"/>
                <w:sz w:val="18"/>
                <w:szCs w:val="18"/>
              </w:rPr>
              <w:t>Общая стоимость-50000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«Рузаевская фабрика –РВ»</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noWrap/>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276" w:type="dxa"/>
            <w:tcBorders>
              <w:top w:val="nil"/>
              <w:left w:val="nil"/>
              <w:bottom w:val="single" w:sz="4" w:space="0" w:color="auto"/>
              <w:right w:val="single" w:sz="4" w:space="0" w:color="auto"/>
            </w:tcBorders>
            <w:noWrap/>
            <w:vAlign w:val="center"/>
          </w:tcPr>
          <w:p w:rsidR="00470AE3" w:rsidRPr="00AC44E1" w:rsidRDefault="00470AE3"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8 000,0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5 000,0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4 000,0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tcBorders>
              <w:top w:val="single" w:sz="4" w:space="0" w:color="auto"/>
              <w:left w:val="single" w:sz="4" w:space="0" w:color="auto"/>
              <w:bottom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tcBorders>
              <w:top w:val="single" w:sz="4" w:space="0" w:color="auto"/>
              <w:left w:val="single" w:sz="4" w:space="0" w:color="auto"/>
              <w:bottom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tcBorders>
              <w:top w:val="single" w:sz="4" w:space="0" w:color="auto"/>
              <w:left w:val="single" w:sz="4" w:space="0" w:color="auto"/>
              <w:bottom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tcBorders>
              <w:top w:val="single" w:sz="4" w:space="0" w:color="auto"/>
              <w:left w:val="single" w:sz="4" w:space="0" w:color="auto"/>
              <w:bottom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u w:val="singl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0,0</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8 000,0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5 000,0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4 000,0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val="restart"/>
            <w:tcBorders>
              <w:top w:val="single" w:sz="4" w:space="0" w:color="auto"/>
              <w:left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1.2.14</w:t>
            </w:r>
          </w:p>
        </w:tc>
        <w:tc>
          <w:tcPr>
            <w:tcW w:w="2418" w:type="dxa"/>
            <w:vMerge w:val="restart"/>
            <w:tcBorders>
              <w:top w:val="single" w:sz="4" w:space="0" w:color="auto"/>
              <w:left w:val="single" w:sz="4" w:space="0" w:color="auto"/>
              <w:right w:val="single" w:sz="4" w:space="0" w:color="auto"/>
            </w:tcBorders>
          </w:tcPr>
          <w:p w:rsidR="00470AE3" w:rsidRPr="00323A26" w:rsidRDefault="00470AE3" w:rsidP="0085155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 xml:space="preserve">Мероприятие 14: </w:t>
            </w:r>
            <w:r w:rsidRPr="00323A26">
              <w:rPr>
                <w:rFonts w:ascii="Times New Roman" w:hAnsi="Times New Roman" w:cs="Times New Roman"/>
                <w:sz w:val="18"/>
                <w:szCs w:val="18"/>
              </w:rPr>
              <w:t xml:space="preserve"> Строительство автомобильной газонаполнительной компрессорной станции в г. Рузаевка. Общая стоимость объекта 160,0 млн. руб. Период реализации 2023-2024 годы (14 месяцев)</w:t>
            </w:r>
          </w:p>
        </w:tc>
        <w:tc>
          <w:tcPr>
            <w:tcW w:w="1984" w:type="dxa"/>
            <w:gridSpan w:val="2"/>
            <w:vMerge w:val="restart"/>
            <w:tcBorders>
              <w:top w:val="single" w:sz="4" w:space="0" w:color="auto"/>
              <w:left w:val="single" w:sz="4" w:space="0" w:color="auto"/>
              <w:right w:val="single" w:sz="4" w:space="0" w:color="auto"/>
            </w:tcBorders>
          </w:tcPr>
          <w:p w:rsidR="00470AE3" w:rsidRPr="00323A26" w:rsidRDefault="00470AE3" w:rsidP="0085155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«Газомоторные комплексы») (по согласованию)</w:t>
            </w:r>
          </w:p>
        </w:tc>
        <w:tc>
          <w:tcPr>
            <w:tcW w:w="1134" w:type="dxa"/>
            <w:tcBorders>
              <w:top w:val="nil"/>
              <w:left w:val="nil"/>
              <w:bottom w:val="single" w:sz="4" w:space="0" w:color="auto"/>
              <w:right w:val="single" w:sz="4" w:space="0" w:color="auto"/>
            </w:tcBorders>
            <w:vAlign w:val="center"/>
          </w:tcPr>
          <w:p w:rsidR="00470AE3" w:rsidRPr="00323A26" w:rsidRDefault="00470AE3" w:rsidP="0085155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noWrap/>
            <w:vAlign w:val="center"/>
          </w:tcPr>
          <w:p w:rsidR="00470AE3" w:rsidRPr="00323A26" w:rsidRDefault="00470AE3" w:rsidP="00851551">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851551">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323A26" w:rsidRDefault="00470AE3" w:rsidP="00851551">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29 805,0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143 953,94</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tcBorders>
              <w:left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tcBorders>
              <w:left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tcBorders>
              <w:left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tcBorders>
              <w:left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29 805,0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143 953,94</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1"/>
        </w:trPr>
        <w:tc>
          <w:tcPr>
            <w:tcW w:w="716" w:type="dxa"/>
            <w:vMerge w:val="restart"/>
            <w:tcBorders>
              <w:top w:val="single" w:sz="4" w:space="0" w:color="auto"/>
              <w:left w:val="single" w:sz="4" w:space="0" w:color="auto"/>
              <w:right w:val="single" w:sz="4" w:space="0" w:color="auto"/>
            </w:tcBorders>
          </w:tcPr>
          <w:p w:rsidR="00470AE3" w:rsidRPr="00AC44E1" w:rsidRDefault="00470AE3"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1.2.15</w:t>
            </w:r>
          </w:p>
          <w:p w:rsidR="00470AE3" w:rsidRPr="00AC44E1" w:rsidRDefault="00470AE3" w:rsidP="00505E68">
            <w:pPr>
              <w:widowControl/>
              <w:autoSpaceDE/>
              <w:autoSpaceDN/>
              <w:adjustRightInd/>
              <w:jc w:val="center"/>
              <w:rPr>
                <w:rFonts w:ascii="Times New Roman" w:hAnsi="Times New Roman" w:cs="Times New Roman"/>
                <w:sz w:val="18"/>
                <w:szCs w:val="18"/>
              </w:rPr>
            </w:pPr>
          </w:p>
          <w:p w:rsidR="00470AE3" w:rsidRPr="00AC44E1" w:rsidRDefault="00470AE3" w:rsidP="00505E68">
            <w:pPr>
              <w:widowControl/>
              <w:autoSpaceDE/>
              <w:autoSpaceDN/>
              <w:adjustRightInd/>
              <w:jc w:val="center"/>
              <w:rPr>
                <w:rFonts w:ascii="Times New Roman" w:hAnsi="Times New Roman" w:cs="Times New Roman"/>
                <w:sz w:val="18"/>
                <w:szCs w:val="18"/>
              </w:rPr>
            </w:pPr>
          </w:p>
          <w:p w:rsidR="00470AE3" w:rsidRPr="00AC44E1" w:rsidRDefault="00470AE3" w:rsidP="00505E68">
            <w:pPr>
              <w:jc w:val="center"/>
              <w:rPr>
                <w:rFonts w:ascii="Times New Roman" w:hAnsi="Times New Roman" w:cs="Times New Roman"/>
                <w:sz w:val="18"/>
                <w:szCs w:val="18"/>
              </w:rPr>
            </w:pPr>
          </w:p>
          <w:p w:rsidR="00470AE3" w:rsidRPr="00AC44E1" w:rsidRDefault="00470AE3" w:rsidP="00505E68">
            <w:pPr>
              <w:jc w:val="center"/>
              <w:rPr>
                <w:rFonts w:ascii="Times New Roman" w:hAnsi="Times New Roman" w:cs="Times New Roman"/>
                <w:sz w:val="18"/>
                <w:szCs w:val="18"/>
              </w:rPr>
            </w:pPr>
          </w:p>
        </w:tc>
        <w:tc>
          <w:tcPr>
            <w:tcW w:w="2418" w:type="dxa"/>
            <w:vMerge w:val="restart"/>
            <w:tcBorders>
              <w:top w:val="single" w:sz="4" w:space="0" w:color="auto"/>
              <w:left w:val="single" w:sz="4" w:space="0" w:color="auto"/>
              <w:right w:val="single" w:sz="4" w:space="0" w:color="auto"/>
            </w:tcBorders>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15</w:t>
            </w:r>
            <w:r w:rsidRPr="00323A26">
              <w:rPr>
                <w:rFonts w:ascii="Times New Roman" w:hAnsi="Times New Roman" w:cs="Times New Roman"/>
                <w:sz w:val="18"/>
                <w:szCs w:val="18"/>
              </w:rPr>
              <w:t>: Производство газоблока неавтоклавного твердения в г. Рузаевка (Республики Мордовия)  Общая стоимость – 90000 тыс. руб. Период реализации 2022-2023гг.</w:t>
            </w:r>
          </w:p>
          <w:p w:rsidR="00470AE3" w:rsidRPr="00323A26" w:rsidRDefault="00470AE3" w:rsidP="00605417">
            <w:pPr>
              <w:widowControl/>
              <w:autoSpaceDE/>
              <w:autoSpaceDN/>
              <w:adjustRightInd/>
              <w:rPr>
                <w:rFonts w:ascii="Times New Roman" w:hAnsi="Times New Roman" w:cs="Times New Roman"/>
                <w:sz w:val="18"/>
                <w:szCs w:val="18"/>
                <w:u w:val="single"/>
              </w:rPr>
            </w:pPr>
          </w:p>
        </w:tc>
        <w:tc>
          <w:tcPr>
            <w:tcW w:w="1984" w:type="dxa"/>
            <w:gridSpan w:val="2"/>
            <w:vMerge w:val="restart"/>
            <w:tcBorders>
              <w:top w:val="single" w:sz="4" w:space="0" w:color="auto"/>
              <w:left w:val="single" w:sz="4" w:space="0" w:color="auto"/>
              <w:right w:val="single" w:sz="4" w:space="0" w:color="auto"/>
            </w:tcBorders>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"Я-БЛОК" (по согласованию)</w:t>
            </w:r>
          </w:p>
        </w:tc>
        <w:tc>
          <w:tcPr>
            <w:tcW w:w="1134" w:type="dxa"/>
            <w:tcBorders>
              <w:top w:val="nil"/>
              <w:left w:val="nil"/>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0,0</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66 670,0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23 330,0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left w:val="single" w:sz="4" w:space="0" w:color="auto"/>
              <w:right w:val="single" w:sz="4" w:space="0" w:color="auto"/>
            </w:tcBorders>
            <w:vAlign w:val="bottom"/>
          </w:tcPr>
          <w:p w:rsidR="00470AE3" w:rsidRPr="00AC44E1" w:rsidRDefault="00470AE3" w:rsidP="00AA27F8">
            <w:pP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9"/>
        </w:trPr>
        <w:tc>
          <w:tcPr>
            <w:tcW w:w="716" w:type="dxa"/>
            <w:vMerge/>
            <w:tcBorders>
              <w:left w:val="single" w:sz="4" w:space="0" w:color="auto"/>
              <w:right w:val="single" w:sz="4" w:space="0" w:color="auto"/>
            </w:tcBorders>
            <w:vAlign w:val="bottom"/>
          </w:tcPr>
          <w:p w:rsidR="00470AE3" w:rsidRPr="00AC44E1" w:rsidRDefault="00470AE3" w:rsidP="00AA27F8">
            <w:pP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13"/>
        </w:trPr>
        <w:tc>
          <w:tcPr>
            <w:tcW w:w="716" w:type="dxa"/>
            <w:vMerge/>
            <w:tcBorders>
              <w:left w:val="single" w:sz="4" w:space="0" w:color="auto"/>
              <w:right w:val="single" w:sz="4" w:space="0" w:color="auto"/>
            </w:tcBorders>
            <w:vAlign w:val="bottom"/>
          </w:tcPr>
          <w:p w:rsidR="00470AE3" w:rsidRPr="00AC44E1" w:rsidRDefault="00470AE3" w:rsidP="00AA27F8">
            <w:pPr>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left w:val="single" w:sz="4" w:space="0" w:color="auto"/>
              <w:bottom w:val="single" w:sz="4" w:space="0" w:color="000000"/>
              <w:right w:val="single" w:sz="4" w:space="0" w:color="auto"/>
            </w:tcBorders>
            <w:vAlign w:val="bottom"/>
          </w:tcPr>
          <w:p w:rsidR="00470AE3" w:rsidRPr="00AC44E1" w:rsidRDefault="00470AE3" w:rsidP="00AA27F8">
            <w:pPr>
              <w:widowControl/>
              <w:autoSpaceDE/>
              <w:autoSpaceDN/>
              <w:adjustRightInd/>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323A26" w:rsidRDefault="00470AE3"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66 670,0</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23 330,0</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3"/>
        </w:trPr>
        <w:tc>
          <w:tcPr>
            <w:tcW w:w="716" w:type="dxa"/>
            <w:tcBorders>
              <w:top w:val="nil"/>
              <w:left w:val="single" w:sz="4" w:space="0" w:color="auto"/>
              <w:bottom w:val="nil"/>
              <w:right w:val="single" w:sz="4" w:space="0" w:color="auto"/>
            </w:tcBorders>
            <w:vAlign w:val="bottom"/>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1.2.16</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AC44E1">
              <w:rPr>
                <w:rFonts w:ascii="Times New Roman" w:hAnsi="Times New Roman" w:cs="Times New Roman"/>
                <w:sz w:val="18"/>
                <w:szCs w:val="18"/>
                <w:u w:val="single"/>
              </w:rPr>
              <w:t>16</w:t>
            </w:r>
            <w:r w:rsidRPr="00AC44E1">
              <w:rPr>
                <w:rFonts w:ascii="Times New Roman" w:hAnsi="Times New Roman" w:cs="Times New Roman"/>
                <w:sz w:val="18"/>
                <w:szCs w:val="18"/>
              </w:rPr>
              <w:t>: Центр деловой активности. Общая стоимость проекта 34200 тыс.</w:t>
            </w:r>
            <w:r>
              <w:rPr>
                <w:rFonts w:ascii="Times New Roman" w:hAnsi="Times New Roman" w:cs="Times New Roman"/>
                <w:sz w:val="18"/>
                <w:szCs w:val="18"/>
              </w:rPr>
              <w:t> </w:t>
            </w:r>
            <w:r w:rsidRPr="00AC44E1">
              <w:rPr>
                <w:rFonts w:ascii="Times New Roman" w:hAnsi="Times New Roman" w:cs="Times New Roman"/>
                <w:sz w:val="18"/>
                <w:szCs w:val="18"/>
              </w:rPr>
              <w:t>руб.</w:t>
            </w:r>
            <w:r>
              <w:rPr>
                <w:rFonts w:ascii="Times New Roman" w:hAnsi="Times New Roman" w:cs="Times New Roman"/>
                <w:sz w:val="18"/>
                <w:szCs w:val="18"/>
              </w:rPr>
              <w:t xml:space="preserve"> </w:t>
            </w:r>
            <w:r w:rsidRPr="00AC44E1">
              <w:rPr>
                <w:rFonts w:ascii="Times New Roman" w:hAnsi="Times New Roman" w:cs="Times New Roman"/>
                <w:sz w:val="18"/>
                <w:szCs w:val="18"/>
              </w:rPr>
              <w:t>Период реализации 2024г.</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CD37C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w:t>
            </w:r>
            <w:r>
              <w:rPr>
                <w:rFonts w:ascii="Times New Roman" w:hAnsi="Times New Roman" w:cs="Times New Roman"/>
                <w:sz w:val="18"/>
                <w:szCs w:val="18"/>
              </w:rPr>
              <w:t> «Инвесткинопроект ЮЗАО» совместно с АО «Россельхозбанк»</w:t>
            </w:r>
            <w:r w:rsidRPr="00AC44E1">
              <w:rPr>
                <w:rFonts w:ascii="Times New Roman" w:hAnsi="Times New Roman" w:cs="Times New Roman"/>
                <w:sz w:val="18"/>
                <w:szCs w:val="18"/>
              </w:rPr>
              <w:t xml:space="preserve">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34 200,0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tcBorders>
              <w:top w:val="nil"/>
              <w:left w:val="single" w:sz="4" w:space="0" w:color="auto"/>
              <w:bottom w:val="nil"/>
              <w:right w:val="single" w:sz="4" w:space="0" w:color="auto"/>
            </w:tcBorders>
            <w:vAlign w:val="bottom"/>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tcBorders>
              <w:top w:val="nil"/>
              <w:left w:val="single" w:sz="4" w:space="0" w:color="auto"/>
              <w:bottom w:val="nil"/>
              <w:right w:val="single" w:sz="4" w:space="0" w:color="auto"/>
            </w:tcBorders>
            <w:vAlign w:val="bottom"/>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tcBorders>
              <w:top w:val="nil"/>
              <w:left w:val="single" w:sz="4" w:space="0" w:color="auto"/>
              <w:bottom w:val="nil"/>
              <w:right w:val="single" w:sz="4" w:space="0" w:color="auto"/>
            </w:tcBorders>
            <w:vAlign w:val="bottom"/>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tcBorders>
              <w:top w:val="nil"/>
              <w:left w:val="single" w:sz="4" w:space="0" w:color="auto"/>
              <w:bottom w:val="nil"/>
              <w:right w:val="single" w:sz="4" w:space="0" w:color="auto"/>
            </w:tcBorders>
            <w:vAlign w:val="bottom"/>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470AE3" w:rsidRPr="00AC44E1" w:rsidRDefault="00470AE3"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34 200,0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single" w:sz="4" w:space="0" w:color="auto"/>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val="restart"/>
            <w:tcBorders>
              <w:top w:val="nil"/>
              <w:left w:val="single" w:sz="4" w:space="0" w:color="auto"/>
              <w:right w:val="single" w:sz="4" w:space="0" w:color="auto"/>
            </w:tcBorders>
          </w:tcPr>
          <w:p w:rsidR="00470AE3" w:rsidRDefault="00470AE3" w:rsidP="000D67B9">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Подраздел «Формирование благоприятной инвестиционной среды»</w:t>
            </w:r>
          </w:p>
        </w:tc>
        <w:tc>
          <w:tcPr>
            <w:tcW w:w="1984" w:type="dxa"/>
            <w:gridSpan w:val="2"/>
            <w:vMerge w:val="restart"/>
            <w:tcBorders>
              <w:top w:val="nil"/>
              <w:left w:val="single" w:sz="4" w:space="0" w:color="auto"/>
              <w:right w:val="single" w:sz="4" w:space="0" w:color="auto"/>
            </w:tcBorders>
          </w:tcPr>
          <w:p w:rsidR="00470AE3" w:rsidRPr="00AC44E1" w:rsidRDefault="00470AE3" w:rsidP="007C56B3">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right w:val="single" w:sz="4" w:space="0" w:color="auto"/>
            </w:tcBorders>
          </w:tcPr>
          <w:p w:rsidR="00470AE3" w:rsidRDefault="00470AE3" w:rsidP="00082BED">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right w:val="single" w:sz="4" w:space="0" w:color="auto"/>
            </w:tcBorders>
          </w:tcPr>
          <w:p w:rsidR="00470AE3" w:rsidRDefault="00470AE3" w:rsidP="00082BED">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right w:val="single" w:sz="4" w:space="0" w:color="auto"/>
            </w:tcBorders>
          </w:tcPr>
          <w:p w:rsidR="00470AE3" w:rsidRDefault="00470AE3" w:rsidP="00082BED">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bottom w:val="single" w:sz="4" w:space="0" w:color="000000"/>
              <w:right w:val="single" w:sz="4" w:space="0" w:color="auto"/>
            </w:tcBorders>
          </w:tcPr>
          <w:p w:rsidR="00470AE3" w:rsidRDefault="00470AE3" w:rsidP="00082BED">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single" w:sz="4" w:space="0" w:color="auto"/>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w:t>
            </w:r>
          </w:p>
        </w:tc>
        <w:tc>
          <w:tcPr>
            <w:tcW w:w="2418" w:type="dxa"/>
            <w:vMerge w:val="restart"/>
            <w:tcBorders>
              <w:top w:val="nil"/>
              <w:left w:val="single" w:sz="4" w:space="0" w:color="auto"/>
              <w:bottom w:val="single" w:sz="4" w:space="0" w:color="000000"/>
              <w:right w:val="single" w:sz="4" w:space="0" w:color="auto"/>
            </w:tcBorders>
          </w:tcPr>
          <w:p w:rsidR="00470AE3" w:rsidRPr="00D16247" w:rsidRDefault="00470AE3" w:rsidP="00082BED">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
                <w:iCs/>
                <w:sz w:val="18"/>
                <w:szCs w:val="18"/>
              </w:rPr>
              <w:t>Основное мероприятие</w:t>
            </w:r>
            <w:r w:rsidRPr="00D16247">
              <w:rPr>
                <w:rFonts w:ascii="Times New Roman" w:hAnsi="Times New Roman" w:cs="Times New Roman"/>
                <w:bCs/>
                <w:iCs/>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470AE3" w:rsidRPr="00D16247" w:rsidRDefault="00470AE3" w:rsidP="00215642">
            <w:pPr>
              <w:widowControl/>
              <w:autoSpaceDE/>
              <w:autoSpaceDN/>
              <w:adjustRightInd/>
              <w:rPr>
                <w:rFonts w:ascii="Times New Roman" w:hAnsi="Times New Roman" w:cs="Times New Roman"/>
                <w:bCs/>
                <w:iCs/>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D16247" w:rsidRDefault="00470AE3"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r>
              <w:rPr>
                <w:rFonts w:ascii="Times New Roman" w:hAnsi="Times New Roman" w:cs="Times New Roman"/>
                <w:b/>
                <w:bCs/>
                <w:i/>
                <w:i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50"/>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p>
        </w:tc>
        <w:tc>
          <w:tcPr>
            <w:tcW w:w="1134" w:type="dxa"/>
            <w:tcBorders>
              <w:top w:val="nil"/>
              <w:left w:val="nil"/>
              <w:bottom w:val="single" w:sz="4" w:space="0" w:color="auto"/>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p>
        </w:tc>
        <w:tc>
          <w:tcPr>
            <w:tcW w:w="1134" w:type="dxa"/>
            <w:tcBorders>
              <w:top w:val="nil"/>
              <w:left w:val="nil"/>
              <w:bottom w:val="single" w:sz="4" w:space="0" w:color="auto"/>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40"/>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p>
        </w:tc>
        <w:tc>
          <w:tcPr>
            <w:tcW w:w="1134" w:type="dxa"/>
            <w:tcBorders>
              <w:top w:val="nil"/>
              <w:left w:val="nil"/>
              <w:bottom w:val="single" w:sz="4" w:space="0" w:color="auto"/>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60"/>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p>
        </w:tc>
        <w:tc>
          <w:tcPr>
            <w:tcW w:w="1134" w:type="dxa"/>
            <w:tcBorders>
              <w:top w:val="nil"/>
              <w:left w:val="nil"/>
              <w:bottom w:val="single" w:sz="4" w:space="0" w:color="auto"/>
              <w:right w:val="single" w:sz="4" w:space="0" w:color="auto"/>
            </w:tcBorders>
            <w:vAlign w:val="center"/>
          </w:tcPr>
          <w:p w:rsidR="00470AE3" w:rsidRPr="00D16247" w:rsidRDefault="00470AE3"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2.1.1</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E766C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Pr="00215642">
              <w:rPr>
                <w:rFonts w:ascii="Times New Roman" w:hAnsi="Times New Roman" w:cs="Times New Roman"/>
                <w:sz w:val="18"/>
                <w:szCs w:val="18"/>
                <w:u w:val="single"/>
              </w:rPr>
              <w:t>:</w:t>
            </w:r>
            <w:r w:rsidRPr="00215642">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9"/>
        </w:trPr>
        <w:tc>
          <w:tcPr>
            <w:tcW w:w="716" w:type="dxa"/>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2.1.2</w:t>
            </w:r>
          </w:p>
        </w:tc>
        <w:tc>
          <w:tcPr>
            <w:tcW w:w="2418" w:type="dxa"/>
            <w:vMerge w:val="restart"/>
            <w:tcBorders>
              <w:top w:val="nil"/>
              <w:left w:val="single" w:sz="4" w:space="0" w:color="auto"/>
              <w:bottom w:val="single" w:sz="4" w:space="0" w:color="000000"/>
              <w:right w:val="single" w:sz="4" w:space="0" w:color="auto"/>
            </w:tcBorders>
          </w:tcPr>
          <w:p w:rsidR="00470AE3" w:rsidRPr="00215642" w:rsidRDefault="00470AE3" w:rsidP="007B3B0E">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2:</w:t>
            </w:r>
            <w:r w:rsidRPr="00215642">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2"/>
        </w:trPr>
        <w:tc>
          <w:tcPr>
            <w:tcW w:w="716" w:type="dxa"/>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2.1.3</w:t>
            </w:r>
          </w:p>
        </w:tc>
        <w:tc>
          <w:tcPr>
            <w:tcW w:w="2418" w:type="dxa"/>
            <w:vMerge w:val="restart"/>
            <w:tcBorders>
              <w:top w:val="nil"/>
              <w:left w:val="single" w:sz="4" w:space="0" w:color="auto"/>
              <w:bottom w:val="single" w:sz="4" w:space="0" w:color="000000"/>
              <w:right w:val="single" w:sz="4" w:space="0" w:color="auto"/>
            </w:tcBorders>
          </w:tcPr>
          <w:p w:rsidR="00470AE3" w:rsidRPr="00215642" w:rsidRDefault="00470AE3" w:rsidP="007B3B0E">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3:</w:t>
            </w:r>
            <w:r w:rsidRPr="00215642">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84"/>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36"/>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0"/>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nil"/>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2.1.4</w:t>
            </w:r>
          </w:p>
        </w:tc>
        <w:tc>
          <w:tcPr>
            <w:tcW w:w="2418" w:type="dxa"/>
            <w:vMerge w:val="restart"/>
            <w:tcBorders>
              <w:top w:val="nil"/>
              <w:left w:val="single" w:sz="4" w:space="0" w:color="auto"/>
              <w:right w:val="single" w:sz="4" w:space="0" w:color="auto"/>
            </w:tcBorders>
          </w:tcPr>
          <w:p w:rsidR="00470AE3" w:rsidRPr="00215642" w:rsidRDefault="00470AE3" w:rsidP="00254987">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4:</w:t>
            </w:r>
            <w:r w:rsidRPr="00215642">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984" w:type="dxa"/>
            <w:gridSpan w:val="2"/>
            <w:vMerge w:val="restart"/>
            <w:tcBorders>
              <w:top w:val="nil"/>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2.1.5</w:t>
            </w:r>
          </w:p>
        </w:tc>
        <w:tc>
          <w:tcPr>
            <w:tcW w:w="2418" w:type="dxa"/>
            <w:vMerge w:val="restart"/>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r w:rsidRPr="00215642">
              <w:rPr>
                <w:rFonts w:ascii="Times New Roman" w:hAnsi="Times New Roman" w:cs="Times New Roman"/>
                <w:sz w:val="18"/>
                <w:szCs w:val="18"/>
                <w:u w:val="single"/>
              </w:rPr>
              <w:t>Мероприятие 5</w:t>
            </w:r>
            <w:r w:rsidRPr="00215642">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984" w:type="dxa"/>
            <w:gridSpan w:val="2"/>
            <w:vMerge w:val="restart"/>
            <w:tcBorders>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2.1.6</w:t>
            </w:r>
          </w:p>
        </w:tc>
        <w:tc>
          <w:tcPr>
            <w:tcW w:w="2418" w:type="dxa"/>
            <w:vMerge w:val="restart"/>
            <w:tcBorders>
              <w:top w:val="nil"/>
              <w:left w:val="single" w:sz="4" w:space="0" w:color="auto"/>
              <w:bottom w:val="single" w:sz="4" w:space="0" w:color="000000"/>
              <w:right w:val="single" w:sz="4" w:space="0" w:color="auto"/>
            </w:tcBorders>
          </w:tcPr>
          <w:p w:rsidR="00470AE3" w:rsidRPr="00215642" w:rsidRDefault="00470AE3" w:rsidP="0059636B">
            <w:pPr>
              <w:widowControl/>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215642">
              <w:rPr>
                <w:rFonts w:ascii="Times New Roman" w:hAnsi="Times New Roman" w:cs="Times New Roman"/>
                <w:sz w:val="18"/>
                <w:szCs w:val="18"/>
                <w:u w:val="single"/>
              </w:rPr>
              <w:t xml:space="preserve">6: </w:t>
            </w:r>
            <w:r w:rsidRPr="00215642">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6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99"/>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3"/>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271"/>
        </w:trPr>
        <w:tc>
          <w:tcPr>
            <w:tcW w:w="716" w:type="dxa"/>
            <w:vMerge w:val="restart"/>
            <w:tcBorders>
              <w:top w:val="nil"/>
              <w:left w:val="single" w:sz="4" w:space="0" w:color="auto"/>
              <w:right w:val="single" w:sz="4" w:space="0" w:color="auto"/>
            </w:tcBorders>
          </w:tcPr>
          <w:p w:rsidR="00470AE3" w:rsidRPr="00AC44E1" w:rsidRDefault="00470AE3" w:rsidP="00FD6C0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2.1.7</w:t>
            </w:r>
          </w:p>
        </w:tc>
        <w:tc>
          <w:tcPr>
            <w:tcW w:w="2418" w:type="dxa"/>
            <w:vMerge w:val="restart"/>
            <w:tcBorders>
              <w:top w:val="nil"/>
              <w:left w:val="single" w:sz="4" w:space="0" w:color="auto"/>
              <w:right w:val="single" w:sz="4" w:space="0" w:color="auto"/>
            </w:tcBorders>
          </w:tcPr>
          <w:p w:rsidR="00470AE3" w:rsidRPr="00215642" w:rsidRDefault="00470AE3" w:rsidP="004647D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7: М</w:t>
            </w:r>
            <w:r w:rsidRPr="00215642">
              <w:rPr>
                <w:rFonts w:ascii="Times New Roman" w:hAnsi="Times New Roman" w:cs="Times New Roman"/>
                <w:sz w:val="18"/>
                <w:szCs w:val="18"/>
              </w:rPr>
              <w:t>ониторинг инвестиционных процессов в разрезе видов экономической деятельности, в том числе мониторинг реализации инвестиционных проектов</w:t>
            </w:r>
          </w:p>
        </w:tc>
        <w:tc>
          <w:tcPr>
            <w:tcW w:w="1984" w:type="dxa"/>
            <w:gridSpan w:val="2"/>
            <w:vMerge w:val="restart"/>
            <w:tcBorders>
              <w:top w:val="nil"/>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0"/>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9"/>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65"/>
        </w:trPr>
        <w:tc>
          <w:tcPr>
            <w:tcW w:w="716" w:type="dxa"/>
            <w:vMerge w:val="restart"/>
            <w:tcBorders>
              <w:left w:val="single" w:sz="4" w:space="0" w:color="auto"/>
              <w:right w:val="single" w:sz="4" w:space="0" w:color="auto"/>
            </w:tcBorders>
          </w:tcPr>
          <w:p w:rsidR="00470AE3" w:rsidRPr="00AC44E1" w:rsidRDefault="00470AE3" w:rsidP="005D351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2.1.8</w:t>
            </w:r>
          </w:p>
        </w:tc>
        <w:tc>
          <w:tcPr>
            <w:tcW w:w="2418" w:type="dxa"/>
            <w:vMerge w:val="restart"/>
            <w:tcBorders>
              <w:left w:val="single" w:sz="4" w:space="0" w:color="auto"/>
              <w:right w:val="single" w:sz="4" w:space="0" w:color="auto"/>
            </w:tcBorders>
          </w:tcPr>
          <w:p w:rsidR="00470AE3" w:rsidRPr="00215642" w:rsidRDefault="00470AE3" w:rsidP="005D3517">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8</w:t>
            </w:r>
            <w:r w:rsidRPr="00215642">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984" w:type="dxa"/>
            <w:gridSpan w:val="2"/>
            <w:vMerge w:val="restart"/>
            <w:tcBorders>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2"/>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30"/>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18"/>
        </w:trPr>
        <w:tc>
          <w:tcPr>
            <w:tcW w:w="716" w:type="dxa"/>
            <w:vMerge w:val="restart"/>
            <w:tcBorders>
              <w:left w:val="single" w:sz="4" w:space="0" w:color="auto"/>
              <w:right w:val="single" w:sz="4" w:space="0" w:color="auto"/>
            </w:tcBorders>
          </w:tcPr>
          <w:p w:rsidR="00470AE3" w:rsidRPr="00AC44E1" w:rsidRDefault="00470AE3" w:rsidP="009408B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2.1.9</w:t>
            </w:r>
          </w:p>
        </w:tc>
        <w:tc>
          <w:tcPr>
            <w:tcW w:w="2418" w:type="dxa"/>
            <w:vMerge w:val="restart"/>
            <w:tcBorders>
              <w:left w:val="single" w:sz="4" w:space="0" w:color="auto"/>
              <w:right w:val="single" w:sz="4" w:space="0" w:color="auto"/>
            </w:tcBorders>
          </w:tcPr>
          <w:p w:rsidR="00470AE3" w:rsidRPr="00215642" w:rsidRDefault="00470AE3" w:rsidP="00E65508">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9</w:t>
            </w:r>
            <w:r w:rsidRPr="00215642">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984" w:type="dxa"/>
            <w:gridSpan w:val="2"/>
            <w:vMerge w:val="restart"/>
            <w:tcBorders>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64"/>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03"/>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19"/>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2"/>
        </w:trPr>
        <w:tc>
          <w:tcPr>
            <w:tcW w:w="716" w:type="dxa"/>
            <w:vMerge w:val="restart"/>
            <w:tcBorders>
              <w:left w:val="single" w:sz="4" w:space="0" w:color="auto"/>
              <w:right w:val="single" w:sz="4" w:space="0" w:color="auto"/>
            </w:tcBorders>
          </w:tcPr>
          <w:p w:rsidR="00470AE3" w:rsidRPr="00AC44E1" w:rsidRDefault="00470AE3" w:rsidP="00C15D1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2.1.10</w:t>
            </w:r>
          </w:p>
        </w:tc>
        <w:tc>
          <w:tcPr>
            <w:tcW w:w="2418" w:type="dxa"/>
            <w:vMerge w:val="restart"/>
            <w:tcBorders>
              <w:left w:val="single" w:sz="4" w:space="0" w:color="auto"/>
              <w:right w:val="single" w:sz="4" w:space="0" w:color="auto"/>
            </w:tcBorders>
          </w:tcPr>
          <w:p w:rsidR="00470AE3" w:rsidRPr="00215642" w:rsidRDefault="00470AE3" w:rsidP="002F16E5">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10</w:t>
            </w:r>
            <w:r w:rsidRPr="00215642">
              <w:rPr>
                <w:rFonts w:ascii="Times New Roman" w:hAnsi="Times New Roman" w:cs="Times New Roman"/>
                <w:sz w:val="18"/>
                <w:szCs w:val="18"/>
              </w:rPr>
              <w:t>: Ведение и актуализация реестра инвестиционных площадок Рузаевского муниципального района</w:t>
            </w:r>
          </w:p>
        </w:tc>
        <w:tc>
          <w:tcPr>
            <w:tcW w:w="1984" w:type="dxa"/>
            <w:gridSpan w:val="2"/>
            <w:vMerge w:val="restart"/>
            <w:tcBorders>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20"/>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05"/>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70AE3" w:rsidRPr="00AC44E1" w:rsidRDefault="00470AE3" w:rsidP="00FA439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p>
        </w:tc>
        <w:tc>
          <w:tcPr>
            <w:tcW w:w="1147" w:type="dxa"/>
            <w:gridSpan w:val="2"/>
            <w:tcBorders>
              <w:top w:val="single" w:sz="4" w:space="0" w:color="auto"/>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p>
        </w:tc>
        <w:tc>
          <w:tcPr>
            <w:tcW w:w="1276" w:type="dxa"/>
            <w:gridSpan w:val="3"/>
            <w:tcBorders>
              <w:top w:val="single" w:sz="4" w:space="0" w:color="auto"/>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p>
        </w:tc>
        <w:tc>
          <w:tcPr>
            <w:tcW w:w="974" w:type="dxa"/>
            <w:gridSpan w:val="5"/>
            <w:tcBorders>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1"/>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sz w:val="18"/>
                <w:szCs w:val="18"/>
              </w:rPr>
            </w:pPr>
          </w:p>
        </w:tc>
        <w:tc>
          <w:tcPr>
            <w:tcW w:w="1984" w:type="dxa"/>
            <w:gridSpan w:val="2"/>
            <w:vMerge w:val="restart"/>
            <w:tcBorders>
              <w:left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single" w:sz="4" w:space="0" w:color="auto"/>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0"/>
        </w:trPr>
        <w:tc>
          <w:tcPr>
            <w:tcW w:w="716" w:type="dxa"/>
            <w:vMerge/>
            <w:tcBorders>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2.1.11</w:t>
            </w:r>
          </w:p>
        </w:tc>
        <w:tc>
          <w:tcPr>
            <w:tcW w:w="2418" w:type="dxa"/>
            <w:vMerge w:val="restart"/>
            <w:tcBorders>
              <w:top w:val="nil"/>
              <w:left w:val="single" w:sz="4" w:space="0" w:color="auto"/>
              <w:right w:val="single" w:sz="4" w:space="0" w:color="auto"/>
            </w:tcBorders>
          </w:tcPr>
          <w:p w:rsidR="00470AE3" w:rsidRPr="00215642" w:rsidRDefault="00470AE3" w:rsidP="00215642">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Мероприятие11</w:t>
            </w:r>
            <w:r w:rsidRPr="00215642">
              <w:rPr>
                <w:rFonts w:ascii="Times New Roman" w:hAnsi="Times New Roman" w:cs="Times New Roman"/>
                <w:sz w:val="18"/>
                <w:szCs w:val="18"/>
              </w:rPr>
              <w:t>: Взаимодействие с профильными региональными институтами</w:t>
            </w:r>
          </w:p>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val="restart"/>
            <w:tcBorders>
              <w:top w:val="nil"/>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jc w:val="both"/>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jc w:val="both"/>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jc w:val="both"/>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both"/>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2.1.12</w:t>
            </w:r>
          </w:p>
        </w:tc>
        <w:tc>
          <w:tcPr>
            <w:tcW w:w="2418" w:type="dxa"/>
            <w:vMerge w:val="restart"/>
            <w:tcBorders>
              <w:left w:val="single" w:sz="4" w:space="0" w:color="auto"/>
              <w:right w:val="single" w:sz="4" w:space="0" w:color="auto"/>
            </w:tcBorders>
          </w:tcPr>
          <w:p w:rsidR="00470AE3" w:rsidRPr="00215642" w:rsidRDefault="00470AE3" w:rsidP="001359E5">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Мероприятие12</w:t>
            </w:r>
            <w:r w:rsidRPr="00215642">
              <w:rPr>
                <w:rFonts w:ascii="Times New Roman" w:hAnsi="Times New Roman" w:cs="Times New Roman"/>
                <w:sz w:val="18"/>
                <w:szCs w:val="18"/>
              </w:rPr>
              <w:t>: Внедрение инструмента обратной связи с инвестором.</w:t>
            </w:r>
          </w:p>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val="restart"/>
            <w:tcBorders>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jc w:val="both"/>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jc w:val="both"/>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jc w:val="both"/>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01"/>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2418"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both"/>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tcPr>
          <w:p w:rsidR="00470AE3" w:rsidRPr="000F774B" w:rsidRDefault="00470AE3" w:rsidP="000F774B">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3</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353DF5">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Подраздел 3  </w:t>
            </w:r>
            <w:r>
              <w:rPr>
                <w:rFonts w:ascii="Times New Roman" w:hAnsi="Times New Roman" w:cs="Times New Roman"/>
                <w:b/>
                <w:bCs/>
                <w:i/>
                <w:iCs/>
                <w:sz w:val="18"/>
                <w:szCs w:val="18"/>
              </w:rPr>
              <w:t xml:space="preserve"> «</w:t>
            </w:r>
            <w:r w:rsidRPr="00AC44E1">
              <w:rPr>
                <w:rFonts w:ascii="Times New Roman" w:hAnsi="Times New Roman" w:cs="Times New Roman"/>
                <w:b/>
                <w:bCs/>
                <w:i/>
                <w:iCs/>
                <w:sz w:val="18"/>
                <w:szCs w:val="18"/>
              </w:rPr>
              <w:t>Развитие инфраструктуры потребительского рынка товаров, работ и услуг</w:t>
            </w:r>
            <w:r>
              <w:rPr>
                <w:rFonts w:ascii="Times New Roman" w:hAnsi="Times New Roman" w:cs="Times New Roman"/>
                <w:b/>
                <w:bCs/>
                <w:i/>
                <w:iCs/>
                <w:sz w:val="18"/>
                <w:szCs w:val="18"/>
              </w:rPr>
              <w:t>»</w:t>
            </w: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both"/>
              <w:rPr>
                <w:rFonts w:ascii="Times New Roman" w:hAnsi="Times New Roman" w:cs="Times New Roman"/>
                <w:b/>
                <w:bCs/>
                <w:i/>
                <w:iCs/>
                <w:sz w:val="18"/>
                <w:szCs w:val="18"/>
              </w:rPr>
            </w:pPr>
            <w:r w:rsidRPr="00AC44E1">
              <w:rPr>
                <w:rFonts w:ascii="Times New Roman" w:hAnsi="Times New Roman" w:cs="Times New Roman"/>
                <w:b/>
                <w:bCs/>
                <w:i/>
                <w:iCs/>
                <w:sz w:val="18"/>
                <w:szCs w:val="18"/>
              </w:rPr>
              <w:t>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14900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9800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12650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8602,9</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16504,2</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1635,8</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13"/>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89"/>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14900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9800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12650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8602,9</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16504,2</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1635,8</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val="restart"/>
            <w:tcBorders>
              <w:top w:val="nil"/>
              <w:left w:val="single" w:sz="4" w:space="0" w:color="auto"/>
              <w:bottom w:val="single" w:sz="4" w:space="0" w:color="auto"/>
              <w:right w:val="single" w:sz="4" w:space="0" w:color="auto"/>
            </w:tcBorders>
          </w:tcPr>
          <w:p w:rsidR="00470AE3" w:rsidRPr="00A7462D" w:rsidRDefault="00470AE3" w:rsidP="008375AC">
            <w:pPr>
              <w:widowControl/>
              <w:autoSpaceDE/>
              <w:autoSpaceDN/>
              <w:adjustRightInd/>
              <w:jc w:val="center"/>
              <w:rPr>
                <w:rFonts w:ascii="Times New Roman" w:hAnsi="Times New Roman" w:cs="Times New Roman"/>
                <w:bCs/>
                <w:sz w:val="18"/>
                <w:szCs w:val="18"/>
              </w:rPr>
            </w:pPr>
            <w:r w:rsidRPr="00A7462D">
              <w:rPr>
                <w:rFonts w:ascii="Times New Roman" w:hAnsi="Times New Roman" w:cs="Times New Roman"/>
                <w:bCs/>
                <w:sz w:val="18"/>
                <w:szCs w:val="18"/>
              </w:rPr>
              <w:t> 3.1</w:t>
            </w: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A7462D">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 1</w:t>
            </w:r>
            <w:r w:rsidRPr="00323A26">
              <w:rPr>
                <w:rFonts w:ascii="Times New Roman" w:hAnsi="Times New Roman" w:cs="Times New Roman"/>
                <w:sz w:val="18"/>
                <w:szCs w:val="1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470AE3" w:rsidRPr="00323A26" w:rsidRDefault="00470AE3" w:rsidP="00215642">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both"/>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12000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4500</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8500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65"/>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44"/>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93"/>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47"/>
        </w:trPr>
        <w:tc>
          <w:tcPr>
            <w:tcW w:w="716" w:type="dxa"/>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4500</w:t>
            </w:r>
          </w:p>
        </w:tc>
        <w:tc>
          <w:tcPr>
            <w:tcW w:w="1276" w:type="dxa"/>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8500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9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B3DB9">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8500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3.1.1</w:t>
            </w:r>
          </w:p>
        </w:tc>
        <w:tc>
          <w:tcPr>
            <w:tcW w:w="2418" w:type="dxa"/>
            <w:vMerge w:val="restart"/>
            <w:tcBorders>
              <w:top w:val="nil"/>
              <w:left w:val="single" w:sz="4" w:space="0" w:color="auto"/>
              <w:right w:val="single" w:sz="4" w:space="0" w:color="auto"/>
            </w:tcBorders>
          </w:tcPr>
          <w:p w:rsidR="00470AE3" w:rsidRPr="00215642" w:rsidRDefault="00470AE3" w:rsidP="0070069C">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w:t>
            </w:r>
            <w:r w:rsidRPr="00215642">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p w:rsidR="00470AE3" w:rsidRPr="00215642" w:rsidRDefault="00470AE3" w:rsidP="008117FC">
            <w:pPr>
              <w:widowControl/>
              <w:autoSpaceDE/>
              <w:autoSpaceDN/>
              <w:adjustRightInd/>
              <w:jc w:val="center"/>
              <w:rPr>
                <w:rFonts w:ascii="Times New Roman" w:hAnsi="Times New Roman" w:cs="Times New Roman"/>
                <w:sz w:val="18"/>
                <w:szCs w:val="18"/>
              </w:rPr>
            </w:pPr>
          </w:p>
        </w:tc>
        <w:tc>
          <w:tcPr>
            <w:tcW w:w="1984" w:type="dxa"/>
            <w:gridSpan w:val="2"/>
            <w:vMerge w:val="restart"/>
            <w:tcBorders>
              <w:top w:val="nil"/>
              <w:left w:val="single" w:sz="4" w:space="0" w:color="auto"/>
              <w:right w:val="single" w:sz="4" w:space="0" w:color="auto"/>
            </w:tcBorders>
          </w:tcPr>
          <w:p w:rsidR="00470AE3" w:rsidRPr="00AC44E1" w:rsidRDefault="00470AE3" w:rsidP="008B3DB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B3DB9">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B3DB9">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B3DB9">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B3DB9">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3.1.2</w:t>
            </w:r>
          </w:p>
        </w:tc>
        <w:tc>
          <w:tcPr>
            <w:tcW w:w="2418" w:type="dxa"/>
            <w:vMerge w:val="restart"/>
            <w:tcBorders>
              <w:top w:val="nil"/>
              <w:left w:val="single" w:sz="4" w:space="0" w:color="auto"/>
              <w:right w:val="single" w:sz="4" w:space="0" w:color="auto"/>
            </w:tcBorders>
          </w:tcPr>
          <w:p w:rsidR="00470AE3" w:rsidRPr="00215642" w:rsidRDefault="00470AE3" w:rsidP="00254987">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Мероприятие2:</w:t>
            </w:r>
            <w:r>
              <w:rPr>
                <w:rFonts w:ascii="Times New Roman" w:hAnsi="Times New Roman" w:cs="Times New Roman"/>
                <w:sz w:val="18"/>
                <w:szCs w:val="18"/>
                <w:u w:val="single"/>
              </w:rPr>
              <w:t xml:space="preserve"> </w:t>
            </w:r>
            <w:r w:rsidRPr="00215642">
              <w:rPr>
                <w:rFonts w:ascii="Times New Roman" w:hAnsi="Times New Roman" w:cs="Times New Roman"/>
                <w:sz w:val="18"/>
                <w:szCs w:val="18"/>
              </w:rPr>
              <w:t>Организация сельскохозяйственных ярмарок и ярмарок выходного дня в г. Рузаевка</w:t>
            </w:r>
          </w:p>
          <w:p w:rsidR="00470AE3" w:rsidRPr="00215642" w:rsidRDefault="00470AE3" w:rsidP="00254987">
            <w:pPr>
              <w:widowControl/>
              <w:tabs>
                <w:tab w:val="right" w:leader="dot" w:pos="9356"/>
              </w:tabs>
              <w:autoSpaceDE/>
              <w:autoSpaceDN/>
              <w:adjustRightInd/>
              <w:ind w:firstLine="567"/>
              <w:jc w:val="both"/>
              <w:rPr>
                <w:rFonts w:ascii="Times New Roman" w:hAnsi="Times New Roman" w:cs="Times New Roman"/>
                <w:sz w:val="18"/>
                <w:szCs w:val="18"/>
              </w:rPr>
            </w:pPr>
          </w:p>
        </w:tc>
        <w:tc>
          <w:tcPr>
            <w:tcW w:w="1984" w:type="dxa"/>
            <w:gridSpan w:val="2"/>
            <w:vMerge w:val="restart"/>
            <w:tcBorders>
              <w:top w:val="nil"/>
              <w:left w:val="single" w:sz="4" w:space="0" w:color="auto"/>
              <w:right w:val="single" w:sz="4" w:space="0" w:color="auto"/>
            </w:tcBorders>
          </w:tcPr>
          <w:p w:rsidR="00470AE3" w:rsidRPr="00AC44E1" w:rsidRDefault="00470AE3" w:rsidP="008B3DB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3.1.3</w:t>
            </w:r>
          </w:p>
        </w:tc>
        <w:tc>
          <w:tcPr>
            <w:tcW w:w="2418" w:type="dxa"/>
            <w:vMerge w:val="restart"/>
            <w:tcBorders>
              <w:top w:val="nil"/>
              <w:left w:val="single" w:sz="4" w:space="0" w:color="auto"/>
              <w:right w:val="single" w:sz="4" w:space="0" w:color="auto"/>
            </w:tcBorders>
          </w:tcPr>
          <w:p w:rsidR="00470AE3" w:rsidRPr="00215642" w:rsidRDefault="00470AE3" w:rsidP="00254987">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Мероприятие3:</w:t>
            </w:r>
            <w:r w:rsidRPr="00215642">
              <w:rPr>
                <w:rFonts w:ascii="Times New Roman" w:hAnsi="Times New Roman" w:cs="Times New Roman"/>
                <w:sz w:val="18"/>
                <w:szCs w:val="18"/>
              </w:rPr>
              <w:t xml:space="preserve"> Мониторинг инфраструктуры потребительского рынка в разрезе видов экономической деятельности</w:t>
            </w:r>
          </w:p>
          <w:p w:rsidR="00470AE3" w:rsidRPr="00215642" w:rsidRDefault="00470AE3" w:rsidP="00976DC0">
            <w:pPr>
              <w:widowControl/>
              <w:tabs>
                <w:tab w:val="right" w:leader="dot" w:pos="9356"/>
              </w:tabs>
              <w:autoSpaceDE/>
              <w:autoSpaceDN/>
              <w:adjustRightInd/>
              <w:jc w:val="both"/>
              <w:rPr>
                <w:rFonts w:ascii="Times New Roman" w:hAnsi="Times New Roman" w:cs="Times New Roman"/>
                <w:sz w:val="18"/>
                <w:szCs w:val="18"/>
              </w:rPr>
            </w:pPr>
          </w:p>
        </w:tc>
        <w:tc>
          <w:tcPr>
            <w:tcW w:w="1984" w:type="dxa"/>
            <w:gridSpan w:val="2"/>
            <w:vMerge w:val="restart"/>
            <w:tcBorders>
              <w:top w:val="nil"/>
              <w:left w:val="single" w:sz="4" w:space="0" w:color="auto"/>
              <w:right w:val="single" w:sz="4" w:space="0" w:color="auto"/>
            </w:tcBorders>
          </w:tcPr>
          <w:p w:rsidR="00470AE3" w:rsidRPr="00AC44E1" w:rsidRDefault="00470AE3" w:rsidP="008B3DB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B3DB9">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B3DB9">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B3DB9">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B3DB9">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3.1.4</w:t>
            </w:r>
          </w:p>
        </w:tc>
        <w:tc>
          <w:tcPr>
            <w:tcW w:w="2418" w:type="dxa"/>
            <w:vMerge w:val="restart"/>
            <w:tcBorders>
              <w:top w:val="nil"/>
              <w:left w:val="single" w:sz="4" w:space="0" w:color="auto"/>
              <w:right w:val="single" w:sz="4" w:space="0" w:color="auto"/>
            </w:tcBorders>
          </w:tcPr>
          <w:p w:rsidR="00470AE3" w:rsidRPr="00215642" w:rsidRDefault="00470AE3" w:rsidP="00254987">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 4</w:t>
            </w:r>
            <w:r w:rsidRPr="00215642">
              <w:rPr>
                <w:rFonts w:ascii="Times New Roman" w:hAnsi="Times New Roman" w:cs="Times New Roman"/>
                <w:sz w:val="18"/>
                <w:szCs w:val="18"/>
              </w:rPr>
              <w:t>:Оказание информационной поддержки субъектам МСП в части возможностей для социально-ориентированных предприятий торговли и сферы услуг;</w:t>
            </w:r>
          </w:p>
          <w:p w:rsidR="00470AE3" w:rsidRPr="00215642" w:rsidRDefault="00470AE3" w:rsidP="00254987">
            <w:pPr>
              <w:widowControl/>
              <w:autoSpaceDE/>
              <w:autoSpaceDN/>
              <w:adjustRightInd/>
              <w:ind w:firstLine="567"/>
              <w:jc w:val="both"/>
              <w:rPr>
                <w:rFonts w:ascii="Times New Roman" w:hAnsi="Times New Roman" w:cs="Times New Roman"/>
                <w:sz w:val="18"/>
                <w:szCs w:val="18"/>
              </w:rPr>
            </w:pPr>
          </w:p>
        </w:tc>
        <w:tc>
          <w:tcPr>
            <w:tcW w:w="1984" w:type="dxa"/>
            <w:gridSpan w:val="2"/>
            <w:vMerge w:val="restart"/>
            <w:tcBorders>
              <w:top w:val="nil"/>
              <w:left w:val="single" w:sz="4" w:space="0" w:color="auto"/>
              <w:right w:val="single" w:sz="4" w:space="0" w:color="auto"/>
            </w:tcBorders>
          </w:tcPr>
          <w:p w:rsidR="00470AE3" w:rsidRPr="00AC44E1" w:rsidRDefault="00470AE3" w:rsidP="008B3DB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3.1.5</w:t>
            </w:r>
          </w:p>
        </w:tc>
        <w:tc>
          <w:tcPr>
            <w:tcW w:w="2418" w:type="dxa"/>
            <w:vMerge w:val="restart"/>
            <w:tcBorders>
              <w:left w:val="single" w:sz="4" w:space="0" w:color="auto"/>
              <w:right w:val="single" w:sz="4" w:space="0" w:color="auto"/>
            </w:tcBorders>
          </w:tcPr>
          <w:p w:rsidR="00470AE3" w:rsidRPr="00215642" w:rsidRDefault="00470AE3" w:rsidP="00254987">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Мероприятие5</w:t>
            </w:r>
            <w:r w:rsidRPr="00215642">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470AE3" w:rsidRPr="00215642" w:rsidRDefault="00470AE3" w:rsidP="008B3DB9">
            <w:pPr>
              <w:widowControl/>
              <w:autoSpaceDE/>
              <w:autoSpaceDN/>
              <w:adjustRightInd/>
              <w:jc w:val="both"/>
              <w:rPr>
                <w:rFonts w:ascii="Times New Roman" w:hAnsi="Times New Roman" w:cs="Times New Roman"/>
                <w:sz w:val="18"/>
                <w:szCs w:val="18"/>
              </w:rPr>
            </w:pPr>
          </w:p>
        </w:tc>
        <w:tc>
          <w:tcPr>
            <w:tcW w:w="1984" w:type="dxa"/>
            <w:gridSpan w:val="2"/>
            <w:vMerge w:val="restart"/>
            <w:tcBorders>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tcPr>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3.1.6</w:t>
            </w:r>
          </w:p>
        </w:tc>
        <w:tc>
          <w:tcPr>
            <w:tcW w:w="2418" w:type="dxa"/>
            <w:vMerge w:val="restart"/>
            <w:tcBorders>
              <w:top w:val="nil"/>
              <w:left w:val="single" w:sz="4" w:space="0" w:color="auto"/>
              <w:right w:val="single" w:sz="4" w:space="0" w:color="auto"/>
            </w:tcBorders>
          </w:tcPr>
          <w:p w:rsidR="00470AE3" w:rsidRPr="00215642" w:rsidRDefault="00470AE3" w:rsidP="008B3DB9">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 6</w:t>
            </w:r>
            <w:r w:rsidRPr="00215642">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470AE3" w:rsidRPr="00215642"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val="restart"/>
            <w:tcBorders>
              <w:top w:val="nil"/>
              <w:left w:val="single" w:sz="4" w:space="0" w:color="auto"/>
              <w:right w:val="single" w:sz="4" w:space="0" w:color="auto"/>
            </w:tcBorders>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w:t>
            </w: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u w:val="single"/>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254987">
            <w:pPr>
              <w:widowControl/>
              <w:autoSpaceDE/>
              <w:autoSpaceDN/>
              <w:adjustRightInd/>
              <w:jc w:val="center"/>
              <w:rPr>
                <w:rFonts w:ascii="Times New Roman" w:hAnsi="Times New Roman" w:cs="Times New Roman"/>
                <w:b/>
                <w:bCs/>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3.1.7</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7</w:t>
            </w:r>
            <w:r w:rsidRPr="00AC44E1">
              <w:rPr>
                <w:rFonts w:ascii="Times New Roman" w:hAnsi="Times New Roman" w:cs="Times New Roman"/>
                <w:sz w:val="18"/>
                <w:szCs w:val="18"/>
              </w:rPr>
              <w:t>: Строительство торгового центра в г. Рузаевка, ул. Юрасова. Общая стоимость - 30000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ИП Денисов Н.П., г.Рузаевка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3000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7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6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5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10000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3000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3.1.8</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8</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Реконструкция помещения по адресу: г. Рузаевка, ул. К. Маркса, д. 16  для реализации проекта по предоставлению в аренду торговых мест (открытие торгового центра). Общая стоимость - 7000 тыс.руб. </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ИП Табунин Д.А., г.Рузаевка (по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3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3.2.</w:t>
            </w: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b/>
                <w:bCs/>
                <w:sz w:val="18"/>
                <w:szCs w:val="18"/>
              </w:rPr>
            </w:pPr>
            <w:r w:rsidRPr="00323A26">
              <w:rPr>
                <w:rFonts w:ascii="Times New Roman" w:hAnsi="Times New Roman" w:cs="Times New Roman"/>
                <w:b/>
                <w:bCs/>
                <w:i/>
                <w:iCs/>
                <w:sz w:val="18"/>
                <w:szCs w:val="18"/>
              </w:rPr>
              <w:t xml:space="preserve">Основное мероприятие 2: </w:t>
            </w:r>
            <w:r w:rsidRPr="00323A26">
              <w:rPr>
                <w:rFonts w:ascii="Times New Roman" w:hAnsi="Times New Roman" w:cs="Times New Roman"/>
                <w:b/>
                <w:bCs/>
                <w:sz w:val="18"/>
                <w:szCs w:val="18"/>
              </w:rPr>
              <w:t>«Развитие сферы услуг»</w:t>
            </w:r>
          </w:p>
          <w:p w:rsidR="00470AE3" w:rsidRPr="00323A26" w:rsidRDefault="00470AE3" w:rsidP="005B4743">
            <w:pPr>
              <w:widowControl/>
              <w:autoSpaceDE/>
              <w:autoSpaceDN/>
              <w:adjustRightInd/>
              <w:rPr>
                <w:rFonts w:ascii="Times New Roman" w:hAnsi="Times New Roman" w:cs="Times New Roman"/>
                <w:b/>
                <w:bCs/>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2900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5300</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4150</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1602,9</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16504,2</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1635,8</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4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5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2900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5300</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4150</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1602,9</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16504,2</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1635,8</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3.2.1</w:t>
            </w: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Мероприятие1:</w:t>
            </w:r>
            <w:r w:rsidRPr="00323A26">
              <w:rPr>
                <w:rFonts w:ascii="Times New Roman" w:hAnsi="Times New Roman" w:cs="Times New Roman"/>
                <w:sz w:val="18"/>
                <w:szCs w:val="18"/>
              </w:rPr>
              <w:t xml:space="preserve"> Обновление транспортных средств для перевозки пассажиров в количестве 8 единиц (такси «Тройка»). Общая стоимость - 14000 тыс.руб. Период реализации 2019-2025гг.</w:t>
            </w:r>
          </w:p>
          <w:p w:rsidR="00470AE3" w:rsidRPr="00323A26" w:rsidRDefault="00470AE3" w:rsidP="008375AC">
            <w:pPr>
              <w:widowControl/>
              <w:autoSpaceDE/>
              <w:autoSpaceDN/>
              <w:adjustRightInd/>
              <w:rPr>
                <w:rFonts w:ascii="Times New Roman" w:hAnsi="Times New Roman" w:cs="Times New Roman"/>
                <w:sz w:val="18"/>
                <w:szCs w:val="18"/>
              </w:rPr>
            </w:pPr>
          </w:p>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 ИП Кураева В.В., г.Рузаевка (по согласованию)</w:t>
            </w: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1800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1200</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1000</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5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5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9"/>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46"/>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1800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1200</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1000</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3.2.2</w:t>
            </w: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Организация велопроката и проката детских автомобилей на территории Парка культуры и отдыха в г. Рузаевка. Общая стоимость - 1600 тыс.руб. Период реализации 2019-2026гг.</w:t>
            </w:r>
          </w:p>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ИП Кураева В.В., г.Рузаевка (по согласованию)</w:t>
            </w: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3.2.3.</w:t>
            </w: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3</w:t>
            </w:r>
            <w:r w:rsidRPr="00323A26">
              <w:rPr>
                <w:rFonts w:ascii="Times New Roman" w:hAnsi="Times New Roman" w:cs="Times New Roman"/>
                <w:sz w:val="18"/>
                <w:szCs w:val="18"/>
              </w:rPr>
              <w:t xml:space="preserve">: Реконструкция водонапорной башни под кафе на 100 мест. Общая стоимость - 8000 тыс. руб. </w:t>
            </w:r>
          </w:p>
        </w:tc>
        <w:tc>
          <w:tcPr>
            <w:tcW w:w="1984" w:type="dxa"/>
            <w:gridSpan w:val="2"/>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ИП Давыдов Ю.В., г. Рузаевка (по согласованию)</w:t>
            </w: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4000</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3000</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1000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4000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3000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3.2.4.</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C05559">
              <w:rPr>
                <w:rFonts w:ascii="Times New Roman" w:hAnsi="Times New Roman" w:cs="Times New Roman"/>
                <w:sz w:val="18"/>
                <w:szCs w:val="18"/>
                <w:u w:val="single"/>
              </w:rPr>
              <w:t>Мероприятие 4:</w:t>
            </w:r>
            <w:r>
              <w:rPr>
                <w:rFonts w:ascii="Times New Roman" w:hAnsi="Times New Roman" w:cs="Times New Roman"/>
                <w:sz w:val="18"/>
                <w:szCs w:val="18"/>
              </w:rPr>
              <w:t xml:space="preserve"> </w:t>
            </w:r>
            <w:r w:rsidRPr="00AC44E1">
              <w:rPr>
                <w:rFonts w:ascii="Times New Roman" w:hAnsi="Times New Roman" w:cs="Times New Roman"/>
                <w:sz w:val="18"/>
                <w:szCs w:val="18"/>
              </w:rPr>
              <w:t>Строительство туристической базы в г. Рузаевка (территория Сузгарьевского водоема)</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Общая стоимость -25,0тыс.руб. </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w:t>
            </w:r>
            <w:r>
              <w:rPr>
                <w:rFonts w:ascii="Times New Roman" w:hAnsi="Times New Roman" w:cs="Times New Roman"/>
                <w:sz w:val="18"/>
                <w:szCs w:val="18"/>
              </w:rPr>
              <w:t xml:space="preserve">ского муниципального района,ООО «Ривьера» </w:t>
            </w:r>
            <w:r w:rsidRPr="00AC44E1">
              <w:rPr>
                <w:rFonts w:ascii="Times New Roman" w:hAnsi="Times New Roman" w:cs="Times New Roman"/>
                <w:sz w:val="18"/>
                <w:szCs w:val="18"/>
              </w:rPr>
              <w:t>(по согласованию)</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452,9</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1504,2</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1635,8</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0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452,9</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1504,2</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1635,8</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4000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1"/>
        </w:trPr>
        <w:tc>
          <w:tcPr>
            <w:tcW w:w="716" w:type="dxa"/>
            <w:tcBorders>
              <w:top w:val="nil"/>
              <w:left w:val="single" w:sz="4" w:space="0" w:color="auto"/>
              <w:bottom w:val="nil"/>
              <w:right w:val="single" w:sz="4" w:space="0" w:color="auto"/>
            </w:tcBorders>
          </w:tcPr>
          <w:p w:rsidR="00470AE3" w:rsidRPr="00AC44E1" w:rsidRDefault="00470AE3" w:rsidP="009D104C">
            <w:pPr>
              <w:widowControl/>
              <w:autoSpaceDE/>
              <w:autoSpaceDN/>
              <w:adjustRightInd/>
              <w:rPr>
                <w:rFonts w:ascii="Times New Roman" w:hAnsi="Times New Roman" w:cs="Times New Roman"/>
                <w:sz w:val="18"/>
                <w:szCs w:val="18"/>
              </w:rPr>
            </w:pP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5:</w:t>
            </w:r>
            <w:r w:rsidRPr="00323A26">
              <w:rPr>
                <w:rFonts w:ascii="Times New Roman" w:hAnsi="Times New Roman" w:cs="Times New Roman"/>
                <w:sz w:val="18"/>
                <w:szCs w:val="18"/>
              </w:rPr>
              <w:t xml:space="preserve"> Создание рекреационной зоны на берегу Сузгарьевского водоема в г. Рузаевка.</w:t>
            </w:r>
          </w:p>
        </w:tc>
        <w:tc>
          <w:tcPr>
            <w:tcW w:w="1984" w:type="dxa"/>
            <w:gridSpan w:val="2"/>
            <w:vMerge w:val="restart"/>
            <w:tcBorders>
              <w:top w:val="nil"/>
              <w:left w:val="single" w:sz="4" w:space="0" w:color="auto"/>
              <w:bottom w:val="single" w:sz="4" w:space="0" w:color="000000"/>
              <w:right w:val="single" w:sz="4" w:space="0" w:color="auto"/>
            </w:tcBorders>
          </w:tcPr>
          <w:p w:rsidR="00470AE3" w:rsidRPr="00323A26" w:rsidRDefault="00470AE3"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«Акватория»(по согласованию)</w:t>
            </w: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tcBorders>
              <w:top w:val="nil"/>
              <w:left w:val="single" w:sz="4" w:space="0" w:color="auto"/>
              <w:bottom w:val="nil"/>
              <w:right w:val="single" w:sz="4" w:space="0" w:color="auto"/>
            </w:tcBorders>
          </w:tcPr>
          <w:p w:rsidR="00470AE3" w:rsidRPr="00AC44E1" w:rsidRDefault="00470AE3" w:rsidP="009D104C">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3.2.5</w:t>
            </w: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0"/>
        </w:trPr>
        <w:tc>
          <w:tcPr>
            <w:tcW w:w="716" w:type="dxa"/>
            <w:tcBorders>
              <w:top w:val="nil"/>
              <w:left w:val="single" w:sz="4" w:space="0" w:color="auto"/>
              <w:bottom w:val="nil"/>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tcBorders>
              <w:top w:val="nil"/>
              <w:left w:val="single" w:sz="4" w:space="0" w:color="auto"/>
              <w:bottom w:val="nil"/>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83"/>
        </w:trPr>
        <w:tc>
          <w:tcPr>
            <w:tcW w:w="716" w:type="dxa"/>
            <w:tcBorders>
              <w:top w:val="nil"/>
              <w:left w:val="single" w:sz="4" w:space="0" w:color="auto"/>
              <w:bottom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15000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2"/>
        </w:trPr>
        <w:tc>
          <w:tcPr>
            <w:tcW w:w="716" w:type="dxa"/>
            <w:vMerge w:val="restart"/>
            <w:tcBorders>
              <w:top w:val="single" w:sz="4" w:space="0" w:color="auto"/>
              <w:left w:val="single" w:sz="4" w:space="0" w:color="auto"/>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3.2.6</w:t>
            </w:r>
          </w:p>
          <w:p w:rsidR="00470AE3" w:rsidRPr="00AC44E1" w:rsidRDefault="00470AE3" w:rsidP="008375AC">
            <w:pPr>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vMerge w:val="restart"/>
            <w:tcBorders>
              <w:top w:val="single" w:sz="4" w:space="0" w:color="auto"/>
              <w:left w:val="nil"/>
              <w:right w:val="single" w:sz="4" w:space="0" w:color="auto"/>
            </w:tcBorders>
          </w:tcPr>
          <w:p w:rsidR="00470AE3" w:rsidRPr="00323A26" w:rsidRDefault="00470AE3" w:rsidP="001C2AD8">
            <w:pPr>
              <w:widowControl/>
              <w:autoSpaceDE/>
              <w:autoSpaceDN/>
              <w:adjustRightInd/>
              <w:rPr>
                <w:rFonts w:ascii="Times New Roman" w:hAnsi="Times New Roman" w:cs="Times New Roman"/>
                <w:sz w:val="18"/>
                <w:szCs w:val="18"/>
                <w:u w:val="single"/>
              </w:rPr>
            </w:pPr>
            <w:r w:rsidRPr="00323A26">
              <w:rPr>
                <w:rFonts w:ascii="Times New Roman" w:hAnsi="Times New Roman" w:cs="Times New Roman"/>
                <w:sz w:val="18"/>
                <w:szCs w:val="18"/>
                <w:u w:val="single"/>
              </w:rPr>
              <w:t>Мероприятие 6: </w:t>
            </w:r>
          </w:p>
          <w:p w:rsidR="00470AE3" w:rsidRPr="00323A26" w:rsidRDefault="00470AE3"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 Строительство складского логистического комплекса</w:t>
            </w:r>
          </w:p>
          <w:p w:rsidR="00470AE3" w:rsidRPr="00323A26" w:rsidRDefault="00470AE3"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w:t>
            </w:r>
          </w:p>
          <w:p w:rsidR="00470AE3" w:rsidRPr="00323A26" w:rsidRDefault="00470AE3" w:rsidP="008375AC">
            <w:pPr>
              <w:jc w:val="center"/>
              <w:rPr>
                <w:rFonts w:ascii="Times New Roman" w:hAnsi="Times New Roman" w:cs="Times New Roman"/>
                <w:sz w:val="18"/>
                <w:szCs w:val="18"/>
              </w:rPr>
            </w:pPr>
          </w:p>
          <w:p w:rsidR="00470AE3" w:rsidRPr="00323A26" w:rsidRDefault="00470AE3" w:rsidP="008375AC">
            <w:pPr>
              <w:jc w:val="center"/>
              <w:rPr>
                <w:rFonts w:ascii="Times New Roman" w:hAnsi="Times New Roman" w:cs="Times New Roman"/>
                <w:sz w:val="18"/>
                <w:szCs w:val="18"/>
              </w:rPr>
            </w:pPr>
          </w:p>
        </w:tc>
        <w:tc>
          <w:tcPr>
            <w:tcW w:w="1984" w:type="dxa"/>
            <w:gridSpan w:val="2"/>
            <w:vMerge w:val="restart"/>
            <w:tcBorders>
              <w:top w:val="single" w:sz="4" w:space="0" w:color="auto"/>
              <w:left w:val="nil"/>
              <w:right w:val="single" w:sz="4" w:space="0" w:color="auto"/>
            </w:tcBorders>
          </w:tcPr>
          <w:p w:rsidR="00470AE3" w:rsidRPr="00323A26" w:rsidRDefault="00470AE3"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АО НКХ «Айсберг» (по согласованию)</w:t>
            </w:r>
          </w:p>
          <w:p w:rsidR="00470AE3" w:rsidRPr="00323A26" w:rsidRDefault="00470AE3" w:rsidP="008375AC">
            <w:pPr>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tcBorders>
              <w:top w:val="single" w:sz="4" w:space="0" w:color="auto"/>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single" w:sz="4" w:space="0" w:color="auto"/>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single" w:sz="4" w:space="0" w:color="auto"/>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118182,4</w:t>
            </w:r>
          </w:p>
        </w:tc>
        <w:tc>
          <w:tcPr>
            <w:tcW w:w="1147"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44817,6</w:t>
            </w:r>
          </w:p>
        </w:tc>
        <w:tc>
          <w:tcPr>
            <w:tcW w:w="1276" w:type="dxa"/>
            <w:gridSpan w:val="3"/>
            <w:tcBorders>
              <w:top w:val="single" w:sz="4" w:space="0" w:color="auto"/>
              <w:left w:val="nil"/>
              <w:bottom w:val="single" w:sz="4" w:space="0" w:color="auto"/>
              <w:right w:val="single" w:sz="4" w:space="0" w:color="auto"/>
            </w:tcBorders>
            <w:vAlign w:val="center"/>
          </w:tcPr>
          <w:p w:rsidR="00470AE3" w:rsidRPr="00DE0779" w:rsidRDefault="00470AE3" w:rsidP="008375AC">
            <w:pPr>
              <w:widowControl/>
              <w:autoSpaceDE/>
              <w:autoSpaceDN/>
              <w:adjustRightInd/>
              <w:jc w:val="center"/>
              <w:rPr>
                <w:rFonts w:ascii="Times New Roman" w:hAnsi="Times New Roman" w:cs="Times New Roman"/>
                <w:b/>
                <w:sz w:val="18"/>
                <w:szCs w:val="18"/>
              </w:rPr>
            </w:pPr>
            <w:r w:rsidRPr="00DE0779">
              <w:rPr>
                <w:rFonts w:ascii="Times New Roman" w:hAnsi="Times New Roman" w:cs="Times New Roman"/>
                <w:b/>
                <w:sz w:val="18"/>
                <w:szCs w:val="18"/>
              </w:rPr>
              <w:t> 0</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51"/>
        </w:trPr>
        <w:tc>
          <w:tcPr>
            <w:tcW w:w="716" w:type="dxa"/>
            <w:vMerge/>
            <w:tcBorders>
              <w:left w:val="single" w:sz="4" w:space="0" w:color="auto"/>
              <w:right w:val="single" w:sz="4" w:space="0" w:color="auto"/>
            </w:tcBorders>
          </w:tcPr>
          <w:p w:rsidR="00470AE3" w:rsidRPr="00AC44E1" w:rsidRDefault="00470AE3" w:rsidP="008375AC">
            <w:pPr>
              <w:jc w:val="center"/>
              <w:rPr>
                <w:rFonts w:ascii="Times New Roman" w:hAnsi="Times New Roman" w:cs="Times New Roman"/>
                <w:sz w:val="18"/>
                <w:szCs w:val="18"/>
              </w:rPr>
            </w:pPr>
          </w:p>
        </w:tc>
        <w:tc>
          <w:tcPr>
            <w:tcW w:w="2418" w:type="dxa"/>
            <w:vMerge/>
            <w:tcBorders>
              <w:left w:val="nil"/>
              <w:right w:val="single" w:sz="4" w:space="0" w:color="auto"/>
            </w:tcBorders>
          </w:tcPr>
          <w:p w:rsidR="00470AE3" w:rsidRPr="00323A26" w:rsidRDefault="00470AE3" w:rsidP="008375AC">
            <w:pPr>
              <w:jc w:val="center"/>
              <w:rPr>
                <w:rFonts w:ascii="Times New Roman" w:hAnsi="Times New Roman" w:cs="Times New Roman"/>
                <w:sz w:val="18"/>
                <w:szCs w:val="18"/>
              </w:rPr>
            </w:pPr>
          </w:p>
        </w:tc>
        <w:tc>
          <w:tcPr>
            <w:tcW w:w="1984" w:type="dxa"/>
            <w:gridSpan w:val="2"/>
            <w:vMerge/>
            <w:tcBorders>
              <w:left w:val="nil"/>
              <w:right w:val="single" w:sz="4" w:space="0" w:color="auto"/>
            </w:tcBorders>
          </w:tcPr>
          <w:p w:rsidR="00470AE3" w:rsidRPr="00323A26" w:rsidRDefault="00470AE3" w:rsidP="008375AC">
            <w:pPr>
              <w:jc w:val="center"/>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single" w:sz="4" w:space="0" w:color="auto"/>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single" w:sz="4" w:space="0" w:color="auto"/>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single" w:sz="4" w:space="0" w:color="auto"/>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tcBorders>
              <w:left w:val="single" w:sz="4" w:space="0" w:color="auto"/>
              <w:bottom w:val="nil"/>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2418" w:type="dxa"/>
            <w:vMerge/>
            <w:tcBorders>
              <w:left w:val="nil"/>
              <w:bottom w:val="nil"/>
              <w:right w:val="single" w:sz="4" w:space="0" w:color="auto"/>
            </w:tcBorders>
          </w:tcPr>
          <w:p w:rsidR="00470AE3" w:rsidRPr="00323A26" w:rsidRDefault="00470AE3" w:rsidP="008375AC">
            <w:pPr>
              <w:widowControl/>
              <w:autoSpaceDE/>
              <w:autoSpaceDN/>
              <w:adjustRightInd/>
              <w:jc w:val="center"/>
              <w:rPr>
                <w:rFonts w:ascii="Times New Roman" w:hAnsi="Times New Roman" w:cs="Times New Roman"/>
                <w:sz w:val="18"/>
                <w:szCs w:val="18"/>
              </w:rPr>
            </w:pPr>
          </w:p>
        </w:tc>
        <w:tc>
          <w:tcPr>
            <w:tcW w:w="1984" w:type="dxa"/>
            <w:gridSpan w:val="2"/>
            <w:vMerge/>
            <w:tcBorders>
              <w:left w:val="nil"/>
              <w:right w:val="single" w:sz="4" w:space="0" w:color="auto"/>
            </w:tcBorders>
          </w:tcPr>
          <w:p w:rsidR="00470AE3" w:rsidRPr="00323A26" w:rsidRDefault="00470AE3" w:rsidP="008375AC">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35"/>
        </w:trPr>
        <w:tc>
          <w:tcPr>
            <w:tcW w:w="716" w:type="dxa"/>
            <w:tcBorders>
              <w:top w:val="nil"/>
              <w:left w:val="single" w:sz="4" w:space="0" w:color="auto"/>
              <w:bottom w:val="nil"/>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tcBorders>
              <w:top w:val="nil"/>
              <w:left w:val="nil"/>
              <w:bottom w:val="nil"/>
              <w:right w:val="single" w:sz="4" w:space="0" w:color="auto"/>
            </w:tcBorders>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984" w:type="dxa"/>
            <w:gridSpan w:val="2"/>
            <w:vMerge/>
            <w:tcBorders>
              <w:left w:val="nil"/>
              <w:right w:val="single" w:sz="4" w:space="0" w:color="auto"/>
            </w:tcBorders>
          </w:tcPr>
          <w:p w:rsidR="00470AE3" w:rsidRPr="00323A26" w:rsidRDefault="00470AE3" w:rsidP="008375AC">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90"/>
        </w:trPr>
        <w:tc>
          <w:tcPr>
            <w:tcW w:w="716" w:type="dxa"/>
            <w:tcBorders>
              <w:top w:val="nil"/>
              <w:left w:val="single" w:sz="4" w:space="0" w:color="auto"/>
              <w:bottom w:val="nil"/>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tcBorders>
              <w:top w:val="nil"/>
              <w:left w:val="nil"/>
              <w:bottom w:val="nil"/>
              <w:right w:val="single" w:sz="4" w:space="0" w:color="auto"/>
            </w:tcBorders>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984" w:type="dxa"/>
            <w:gridSpan w:val="2"/>
            <w:vMerge/>
            <w:tcBorders>
              <w:left w:val="nil"/>
              <w:bottom w:val="nil"/>
              <w:right w:val="single" w:sz="4" w:space="0" w:color="auto"/>
            </w:tcBorders>
          </w:tcPr>
          <w:p w:rsidR="00470AE3" w:rsidRPr="00323A26" w:rsidRDefault="00470AE3" w:rsidP="008375AC">
            <w:pPr>
              <w:widowControl/>
              <w:autoSpaceDE/>
              <w:autoSpaceDN/>
              <w:adjustRightInd/>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118182,4</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44817,6</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single" w:sz="4" w:space="0" w:color="auto"/>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w:t>
            </w:r>
          </w:p>
        </w:tc>
        <w:tc>
          <w:tcPr>
            <w:tcW w:w="2418" w:type="dxa"/>
            <w:vMerge w:val="restart"/>
            <w:tcBorders>
              <w:top w:val="single" w:sz="4" w:space="0" w:color="auto"/>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Подраздел 4 «Развитие конкуренци»</w:t>
            </w:r>
          </w:p>
        </w:tc>
        <w:tc>
          <w:tcPr>
            <w:tcW w:w="1984" w:type="dxa"/>
            <w:gridSpan w:val="2"/>
            <w:vMerge w:val="restart"/>
            <w:tcBorders>
              <w:top w:val="single" w:sz="4" w:space="0" w:color="auto"/>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всего</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60"/>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85"/>
        </w:trPr>
        <w:tc>
          <w:tcPr>
            <w:tcW w:w="716" w:type="dxa"/>
            <w:vMerge/>
            <w:tcBorders>
              <w:top w:val="single" w:sz="4" w:space="0" w:color="auto"/>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w:t>
            </w: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B06E0F">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u w:val="single"/>
              </w:rPr>
              <w:t>Основное мероприятие</w:t>
            </w:r>
            <w:r w:rsidRPr="00323A26">
              <w:rPr>
                <w:rFonts w:ascii="Times New Roman" w:hAnsi="Times New Roman" w:cs="Times New Roman"/>
                <w:i/>
                <w:iCs/>
                <w:sz w:val="18"/>
                <w:szCs w:val="18"/>
              </w:rPr>
              <w:t>.</w:t>
            </w:r>
            <w:r w:rsidRPr="00323A26">
              <w:rPr>
                <w:rFonts w:ascii="Times New Roman" w:hAnsi="Times New Roman" w:cs="Times New Roman"/>
                <w:sz w:val="18"/>
                <w:szCs w:val="18"/>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p w:rsidR="00470AE3" w:rsidRPr="00323A26" w:rsidRDefault="00470AE3" w:rsidP="00215642">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auto"/>
              <w:right w:val="single" w:sz="4" w:space="0" w:color="auto"/>
            </w:tcBorders>
          </w:tcPr>
          <w:p w:rsidR="00470AE3" w:rsidRPr="00323A26" w:rsidRDefault="00470AE3" w:rsidP="008375AC">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93"/>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4.1.1</w:t>
            </w: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Утверждение плана мероприятий «Дорожная карта» по развитию конкуренции на территории Рузаевского муниципального района</w:t>
            </w:r>
          </w:p>
          <w:p w:rsidR="00470AE3" w:rsidRPr="00323A26" w:rsidRDefault="00470AE3" w:rsidP="008375AC">
            <w:pPr>
              <w:widowControl/>
              <w:autoSpaceDE/>
              <w:autoSpaceDN/>
              <w:adjustRightInd/>
              <w:rPr>
                <w:rFonts w:ascii="Times New Roman" w:hAnsi="Times New Roman" w:cs="Times New Roman"/>
                <w:sz w:val="18"/>
                <w:szCs w:val="18"/>
              </w:rPr>
            </w:pPr>
          </w:p>
          <w:p w:rsidR="00470AE3" w:rsidRPr="00323A26" w:rsidRDefault="00470AE3" w:rsidP="00B568BB">
            <w:pPr>
              <w:widowControl/>
              <w:autoSpaceDE/>
              <w:autoSpaceDN/>
              <w:adjustRightInd/>
              <w:rPr>
                <w:rFonts w:ascii="Times New Roman" w:hAnsi="Times New Roman" w:cs="Times New Roman"/>
                <w:b/>
                <w:sz w:val="18"/>
                <w:szCs w:val="18"/>
              </w:rPr>
            </w:pPr>
          </w:p>
        </w:tc>
        <w:tc>
          <w:tcPr>
            <w:tcW w:w="1984" w:type="dxa"/>
            <w:gridSpan w:val="2"/>
            <w:vMerge w:val="restart"/>
            <w:tcBorders>
              <w:top w:val="nil"/>
              <w:left w:val="single" w:sz="4" w:space="0" w:color="auto"/>
              <w:bottom w:val="single" w:sz="4" w:space="0" w:color="auto"/>
              <w:right w:val="single" w:sz="4" w:space="0" w:color="auto"/>
            </w:tcBorders>
          </w:tcPr>
          <w:p w:rsidR="00470AE3" w:rsidRPr="00323A26" w:rsidRDefault="00470AE3" w:rsidP="008375AC">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2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323A26" w:rsidRDefault="00470AE3"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56"/>
        </w:trPr>
        <w:tc>
          <w:tcPr>
            <w:tcW w:w="716" w:type="dxa"/>
            <w:vMerge w:val="restart"/>
            <w:tcBorders>
              <w:top w:val="nil"/>
              <w:left w:val="single" w:sz="4" w:space="0" w:color="auto"/>
              <w:right w:val="single" w:sz="4" w:space="0" w:color="auto"/>
            </w:tcBorders>
          </w:tcPr>
          <w:p w:rsidR="00470AE3" w:rsidRPr="00AC44E1" w:rsidRDefault="00470AE3" w:rsidP="0008741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4.1.2</w:t>
            </w:r>
          </w:p>
        </w:tc>
        <w:tc>
          <w:tcPr>
            <w:tcW w:w="2418" w:type="dxa"/>
            <w:vMerge w:val="restart"/>
            <w:tcBorders>
              <w:top w:val="nil"/>
              <w:left w:val="single" w:sz="4" w:space="0" w:color="auto"/>
              <w:right w:val="single" w:sz="4" w:space="0" w:color="auto"/>
            </w:tcBorders>
          </w:tcPr>
          <w:p w:rsidR="00470AE3" w:rsidRDefault="00470AE3" w:rsidP="000516AC">
            <w:pPr>
              <w:widowControl/>
              <w:autoSpaceDE/>
              <w:autoSpaceDN/>
              <w:adjustRightInd/>
              <w:rPr>
                <w:rFonts w:ascii="Times New Roman" w:hAnsi="Times New Roman" w:cs="Times New Roman"/>
                <w:sz w:val="18"/>
                <w:szCs w:val="18"/>
              </w:rPr>
            </w:pPr>
            <w:r w:rsidRPr="000516AC">
              <w:rPr>
                <w:rFonts w:ascii="Times New Roman" w:hAnsi="Times New Roman" w:cs="Times New Roman"/>
                <w:sz w:val="18"/>
                <w:szCs w:val="18"/>
                <w:u w:val="single"/>
              </w:rPr>
              <w:t>Мероприятие 2</w:t>
            </w:r>
            <w:r>
              <w:rPr>
                <w:rFonts w:ascii="Times New Roman" w:hAnsi="Times New Roman" w:cs="Times New Roman"/>
                <w:sz w:val="18"/>
                <w:szCs w:val="18"/>
              </w:rPr>
              <w:t>: Ежегодный анализ перечня товарных рынков для содействия развитию конкуренции в Рузаевском муниципальном районе Республики Мордовия</w:t>
            </w:r>
          </w:p>
          <w:p w:rsidR="00470AE3" w:rsidRPr="00AC44E1" w:rsidRDefault="00470AE3" w:rsidP="00215642">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right w:val="single" w:sz="4" w:space="0" w:color="auto"/>
            </w:tcBorders>
          </w:tcPr>
          <w:p w:rsidR="00470AE3" w:rsidRPr="00AC44E1" w:rsidRDefault="00470AE3" w:rsidP="0005704A">
            <w:pPr>
              <w:widowControl/>
              <w:autoSpaceDE/>
              <w:autoSpaceDN/>
              <w:adjustRightInd/>
              <w:jc w:val="both"/>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2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4.1.3</w:t>
            </w:r>
          </w:p>
        </w:tc>
        <w:tc>
          <w:tcPr>
            <w:tcW w:w="2418" w:type="dxa"/>
            <w:vMerge w:val="restart"/>
            <w:tcBorders>
              <w:top w:val="nil"/>
              <w:left w:val="single" w:sz="4" w:space="0" w:color="auto"/>
              <w:bottom w:val="single" w:sz="4" w:space="0" w:color="000000"/>
              <w:right w:val="single" w:sz="4" w:space="0" w:color="auto"/>
            </w:tcBorders>
          </w:tcPr>
          <w:p w:rsidR="00470AE3" w:rsidRDefault="00470AE3" w:rsidP="008375AC">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 3:</w:t>
            </w:r>
            <w:r>
              <w:rPr>
                <w:rFonts w:ascii="Times New Roman" w:hAnsi="Times New Roman" w:cs="Times New Roman"/>
                <w:sz w:val="18"/>
                <w:szCs w:val="18"/>
              </w:rPr>
              <w:t xml:space="preserve"> Популяризация перечня государственных услуг, оказываемых в электронном виде</w:t>
            </w:r>
          </w:p>
          <w:p w:rsidR="00470AE3" w:rsidRDefault="00470AE3" w:rsidP="008375AC">
            <w:pPr>
              <w:widowControl/>
              <w:autoSpaceDE/>
              <w:autoSpaceDN/>
              <w:adjustRightInd/>
              <w:rPr>
                <w:rFonts w:ascii="Times New Roman" w:hAnsi="Times New Roman" w:cs="Times New Roman"/>
                <w:sz w:val="18"/>
                <w:szCs w:val="18"/>
              </w:rPr>
            </w:pPr>
          </w:p>
          <w:p w:rsidR="00470AE3" w:rsidRPr="00AC44E1" w:rsidRDefault="00470AE3" w:rsidP="00215642">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администрации Рузаевского муниципального района </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49"/>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7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41"/>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1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9"/>
        </w:trPr>
        <w:tc>
          <w:tcPr>
            <w:tcW w:w="716" w:type="dxa"/>
            <w:vMerge w:val="restart"/>
            <w:tcBorders>
              <w:top w:val="nil"/>
              <w:left w:val="single" w:sz="4" w:space="0" w:color="auto"/>
              <w:right w:val="single" w:sz="4" w:space="0" w:color="auto"/>
            </w:tcBorders>
          </w:tcPr>
          <w:p w:rsidR="00470AE3" w:rsidRPr="00AC44E1" w:rsidRDefault="00470AE3" w:rsidP="00AD7152">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4.1.4</w:t>
            </w:r>
          </w:p>
        </w:tc>
        <w:tc>
          <w:tcPr>
            <w:tcW w:w="2418" w:type="dxa"/>
            <w:vMerge w:val="restart"/>
            <w:tcBorders>
              <w:top w:val="nil"/>
              <w:left w:val="single" w:sz="4" w:space="0" w:color="auto"/>
              <w:right w:val="single" w:sz="4" w:space="0" w:color="auto"/>
            </w:tcBorders>
          </w:tcPr>
          <w:p w:rsidR="00470AE3" w:rsidRDefault="00470AE3" w:rsidP="00AD7152">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F31A1C">
              <w:rPr>
                <w:rFonts w:ascii="Times New Roman" w:hAnsi="Times New Roman" w:cs="Times New Roman"/>
                <w:sz w:val="18"/>
                <w:szCs w:val="18"/>
                <w:u w:val="single"/>
              </w:rPr>
              <w:t>:</w:t>
            </w:r>
            <w:r>
              <w:rPr>
                <w:rFonts w:ascii="Times New Roman" w:hAnsi="Times New Roman" w:cs="Times New Roman"/>
                <w:sz w:val="18"/>
                <w:szCs w:val="18"/>
                <w:u w:val="single"/>
              </w:rPr>
              <w:t xml:space="preserve"> </w:t>
            </w:r>
            <w:r w:rsidRPr="00AD7152">
              <w:rPr>
                <w:rFonts w:ascii="Times New Roman" w:hAnsi="Times New Roman" w:cs="Times New Roman"/>
                <w:sz w:val="18"/>
                <w:szCs w:val="18"/>
              </w:rPr>
              <w:t>Информационное,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470AE3" w:rsidRPr="00AC44E1" w:rsidRDefault="00470AE3" w:rsidP="00215642">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right w:val="single" w:sz="4" w:space="0" w:color="auto"/>
            </w:tcBorders>
          </w:tcPr>
          <w:p w:rsidR="00470AE3" w:rsidRPr="00AC44E1" w:rsidRDefault="00470AE3"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администрации Рузаевского муниципального района </w:t>
            </w:r>
          </w:p>
        </w:tc>
        <w:tc>
          <w:tcPr>
            <w:tcW w:w="1134" w:type="dxa"/>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15"/>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03"/>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53"/>
        </w:trPr>
        <w:tc>
          <w:tcPr>
            <w:tcW w:w="716"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15"/>
        </w:trPr>
        <w:tc>
          <w:tcPr>
            <w:tcW w:w="716" w:type="dxa"/>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5</w:t>
            </w:r>
          </w:p>
        </w:tc>
        <w:tc>
          <w:tcPr>
            <w:tcW w:w="2418"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По</w:t>
            </w:r>
            <w:r>
              <w:rPr>
                <w:rFonts w:ascii="Times New Roman" w:hAnsi="Times New Roman" w:cs="Times New Roman"/>
                <w:b/>
                <w:bCs/>
                <w:i/>
                <w:iCs/>
                <w:sz w:val="18"/>
                <w:szCs w:val="18"/>
              </w:rPr>
              <w:t>драздел 5 «Стратегическое планирование»</w:t>
            </w: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Управление экономического анализа и прогнозирования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3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3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26"/>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28"/>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w:t>
            </w: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CC035C">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xml:space="preserve"> </w:t>
            </w:r>
          </w:p>
          <w:p w:rsidR="00470AE3" w:rsidRPr="00323A26" w:rsidRDefault="00470AE3" w:rsidP="00CC035C">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«Функционирование комплексной системы стратегического планирования в Рузаевском муниципальном районе»</w:t>
            </w:r>
          </w:p>
          <w:p w:rsidR="00470AE3" w:rsidRPr="00323A26" w:rsidRDefault="00470AE3" w:rsidP="007D55B5">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64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69"/>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67"/>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75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323A26"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5.1.2</w:t>
            </w:r>
          </w:p>
        </w:tc>
        <w:tc>
          <w:tcPr>
            <w:tcW w:w="2418" w:type="dxa"/>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Мероприятие2</w:t>
            </w:r>
            <w:r w:rsidRPr="00323A26">
              <w:rPr>
                <w:rFonts w:ascii="Times New Roman" w:hAnsi="Times New Roman" w:cs="Times New Roman"/>
                <w:sz w:val="18"/>
                <w:szCs w:val="18"/>
              </w:rPr>
              <w:t>: Поддержание в актуальном состоянии Муниципальной программы «Экономическое развитие Рузаевского муниципального района Республики Мордовия на 2020-202</w:t>
            </w:r>
            <w:r>
              <w:rPr>
                <w:rFonts w:ascii="Times New Roman" w:hAnsi="Times New Roman" w:cs="Times New Roman"/>
                <w:sz w:val="18"/>
                <w:szCs w:val="18"/>
              </w:rPr>
              <w:t>6</w:t>
            </w:r>
            <w:r w:rsidRPr="00323A26">
              <w:rPr>
                <w:rFonts w:ascii="Times New Roman" w:hAnsi="Times New Roman" w:cs="Times New Roman"/>
                <w:sz w:val="18"/>
                <w:szCs w:val="18"/>
              </w:rPr>
              <w:t xml:space="preserve"> годы»</w:t>
            </w:r>
          </w:p>
          <w:p w:rsidR="00470AE3" w:rsidRPr="00323A26" w:rsidRDefault="00470AE3" w:rsidP="008375AC">
            <w:pPr>
              <w:widowControl/>
              <w:autoSpaceDE/>
              <w:autoSpaceDN/>
              <w:adjustRightInd/>
              <w:rPr>
                <w:rFonts w:ascii="Times New Roman" w:hAnsi="Times New Roman" w:cs="Times New Roman"/>
                <w:sz w:val="18"/>
                <w:szCs w:val="18"/>
              </w:rPr>
            </w:pPr>
          </w:p>
          <w:p w:rsidR="00470AE3" w:rsidRPr="00323A26" w:rsidRDefault="00470AE3" w:rsidP="007D55B5">
            <w:pPr>
              <w:widowControl/>
              <w:autoSpaceDE/>
              <w:autoSpaceDN/>
              <w:adjustRightInd/>
              <w:rPr>
                <w:rFonts w:ascii="Times New Roman" w:hAnsi="Times New Roman" w:cs="Times New Roman"/>
                <w:b/>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323A26" w:rsidRDefault="00470AE3"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0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28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1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2418" w:type="dxa"/>
            <w:vMerge w:val="restart"/>
            <w:tcBorders>
              <w:top w:val="nil"/>
              <w:left w:val="single" w:sz="4" w:space="0" w:color="auto"/>
              <w:bottom w:val="single" w:sz="4" w:space="0" w:color="000000"/>
              <w:right w:val="single" w:sz="4" w:space="0" w:color="auto"/>
            </w:tcBorders>
          </w:tcPr>
          <w:p w:rsidR="00470AE3"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 xml:space="preserve">Мероприятие 1 </w:t>
            </w:r>
            <w:r w:rsidRPr="00AC44E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AC44E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p w:rsidR="00470AE3" w:rsidRDefault="00470AE3" w:rsidP="008375AC">
            <w:pPr>
              <w:widowControl/>
              <w:autoSpaceDE/>
              <w:autoSpaceDN/>
              <w:adjustRightInd/>
              <w:rPr>
                <w:rFonts w:ascii="Times New Roman" w:hAnsi="Times New Roman" w:cs="Times New Roman"/>
                <w:sz w:val="18"/>
                <w:szCs w:val="18"/>
              </w:rPr>
            </w:pPr>
          </w:p>
          <w:p w:rsidR="00470AE3" w:rsidRPr="00AC44E1" w:rsidRDefault="00470AE3" w:rsidP="007D55B5">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45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2418" w:type="dxa"/>
            <w:vMerge w:val="restart"/>
            <w:tcBorders>
              <w:top w:val="nil"/>
              <w:left w:val="single" w:sz="4" w:space="0" w:color="auto"/>
              <w:bottom w:val="single" w:sz="4" w:space="0" w:color="000000"/>
              <w:right w:val="single" w:sz="4" w:space="0" w:color="auto"/>
            </w:tcBorders>
          </w:tcPr>
          <w:p w:rsidR="00470AE3"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Мероприятие2</w:t>
            </w:r>
            <w:r>
              <w:rPr>
                <w:rFonts w:ascii="Times New Roman" w:hAnsi="Times New Roman" w:cs="Times New Roman"/>
                <w:sz w:val="18"/>
                <w:szCs w:val="18"/>
              </w:rPr>
              <w:t xml:space="preserve">: </w:t>
            </w:r>
            <w:r w:rsidRPr="00AC44E1">
              <w:rPr>
                <w:rFonts w:ascii="Times New Roman" w:hAnsi="Times New Roman" w:cs="Times New Roman"/>
                <w:sz w:val="18"/>
                <w:szCs w:val="18"/>
              </w:rPr>
              <w:t>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w:t>
            </w:r>
            <w:r>
              <w:rPr>
                <w:rFonts w:ascii="Times New Roman" w:hAnsi="Times New Roman" w:cs="Times New Roman"/>
                <w:sz w:val="18"/>
                <w:szCs w:val="18"/>
              </w:rPr>
              <w:t>ых значениях на 3-летний период</w:t>
            </w:r>
          </w:p>
          <w:p w:rsidR="00470AE3" w:rsidRPr="00AC44E1" w:rsidRDefault="00470AE3" w:rsidP="007D55B5">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экономического анализа и прогнозирования совместно со структурными подразделениями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57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2418" w:type="dxa"/>
            <w:vMerge w:val="restart"/>
            <w:tcBorders>
              <w:top w:val="nil"/>
              <w:left w:val="single" w:sz="4" w:space="0" w:color="auto"/>
              <w:bottom w:val="single" w:sz="4" w:space="0" w:color="000000"/>
              <w:right w:val="single" w:sz="4" w:space="0" w:color="auto"/>
            </w:tcBorders>
          </w:tcPr>
          <w:p w:rsidR="00470AE3"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Мероприятие3</w:t>
            </w:r>
            <w:r>
              <w:rPr>
                <w:rFonts w:ascii="Times New Roman" w:hAnsi="Times New Roman" w:cs="Times New Roman"/>
                <w:sz w:val="18"/>
                <w:szCs w:val="18"/>
              </w:rPr>
              <w:t xml:space="preserve">: </w:t>
            </w:r>
            <w:r w:rsidRPr="00AC44E1">
              <w:rPr>
                <w:rFonts w:ascii="Times New Roman" w:hAnsi="Times New Roman" w:cs="Times New Roman"/>
                <w:sz w:val="18"/>
                <w:szCs w:val="18"/>
              </w:rPr>
              <w:t>Размещение документов стратегического планирования  в автоматизир</w:t>
            </w:r>
            <w:r>
              <w:rPr>
                <w:rFonts w:ascii="Times New Roman" w:hAnsi="Times New Roman" w:cs="Times New Roman"/>
                <w:sz w:val="18"/>
                <w:szCs w:val="18"/>
              </w:rPr>
              <w:t>ованной информационной системе «Управление»</w:t>
            </w:r>
            <w:r w:rsidRPr="00AC44E1">
              <w:rPr>
                <w:rFonts w:ascii="Times New Roman" w:hAnsi="Times New Roman" w:cs="Times New Roman"/>
                <w:sz w:val="18"/>
                <w:szCs w:val="18"/>
              </w:rPr>
              <w:t xml:space="preserve"> (ГАС Управление)</w:t>
            </w:r>
          </w:p>
          <w:p w:rsidR="00470AE3" w:rsidRPr="00AC44E1" w:rsidRDefault="00470AE3" w:rsidP="007D55B5">
            <w:pPr>
              <w:widowControl/>
              <w:autoSpaceDE/>
              <w:autoSpaceDN/>
              <w:adjustRightInd/>
              <w:rPr>
                <w:rFonts w:ascii="Times New Roman" w:hAnsi="Times New Roman" w:cs="Times New Roman"/>
                <w:sz w:val="18"/>
                <w:szCs w:val="18"/>
              </w:rPr>
            </w:pPr>
          </w:p>
        </w:tc>
        <w:tc>
          <w:tcPr>
            <w:tcW w:w="1984" w:type="dxa"/>
            <w:gridSpan w:val="2"/>
            <w:vMerge w:val="restart"/>
            <w:tcBorders>
              <w:top w:val="nil"/>
              <w:left w:val="single" w:sz="4" w:space="0" w:color="auto"/>
              <w:bottom w:val="single" w:sz="4" w:space="0" w:color="000000"/>
              <w:right w:val="single" w:sz="4" w:space="0" w:color="auto"/>
            </w:tcBorders>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Структурные подразделения администрации Рузаевского муниципального района</w:t>
            </w: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75"/>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r w:rsidR="00470AE3" w:rsidRPr="00AC44E1" w:rsidTr="004039AE">
        <w:trPr>
          <w:gridAfter w:val="11"/>
          <w:wAfter w:w="7853" w:type="dxa"/>
          <w:trHeight w:val="360"/>
        </w:trPr>
        <w:tc>
          <w:tcPr>
            <w:tcW w:w="716"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2418" w:type="dxa"/>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984" w:type="dxa"/>
            <w:gridSpan w:val="2"/>
            <w:vMerge/>
            <w:tcBorders>
              <w:top w:val="nil"/>
              <w:left w:val="single" w:sz="4" w:space="0" w:color="auto"/>
              <w:bottom w:val="single" w:sz="4" w:space="0" w:color="000000"/>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47" w:type="dxa"/>
            <w:gridSpan w:val="2"/>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vAlign w:val="center"/>
          </w:tcPr>
          <w:p w:rsidR="00470AE3" w:rsidRPr="00AC44E1" w:rsidRDefault="00470AE3"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74" w:type="dxa"/>
            <w:gridSpan w:val="5"/>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c>
          <w:tcPr>
            <w:tcW w:w="1623" w:type="dxa"/>
            <w:gridSpan w:val="4"/>
            <w:tcBorders>
              <w:top w:val="nil"/>
              <w:left w:val="nil"/>
              <w:bottom w:val="nil"/>
              <w:right w:val="nil"/>
            </w:tcBorders>
            <w:noWrap/>
            <w:vAlign w:val="bottom"/>
          </w:tcPr>
          <w:p w:rsidR="00470AE3" w:rsidRPr="00AC44E1" w:rsidRDefault="00470AE3" w:rsidP="008375AC">
            <w:pPr>
              <w:widowControl/>
              <w:autoSpaceDE/>
              <w:autoSpaceDN/>
              <w:adjustRightInd/>
              <w:rPr>
                <w:rFonts w:ascii="Arial CYR" w:hAnsi="Arial CYR" w:cs="Arial CYR"/>
                <w:sz w:val="18"/>
                <w:szCs w:val="18"/>
              </w:rPr>
            </w:pPr>
          </w:p>
        </w:tc>
      </w:tr>
    </w:tbl>
    <w:p w:rsidR="00470AE3" w:rsidRDefault="00470AE3" w:rsidP="008375AC">
      <w:pPr>
        <w:ind w:firstLine="708"/>
        <w:rPr>
          <w:rFonts w:ascii="Times New Roman" w:hAnsi="Times New Roman"/>
          <w:sz w:val="28"/>
          <w:szCs w:val="28"/>
        </w:rPr>
      </w:pPr>
    </w:p>
    <w:p w:rsidR="00470AE3" w:rsidRDefault="00470AE3" w:rsidP="008375AC">
      <w:pPr>
        <w:rPr>
          <w:rFonts w:ascii="Times New Roman" w:hAnsi="Times New Roman"/>
          <w:sz w:val="28"/>
          <w:szCs w:val="28"/>
        </w:rPr>
      </w:pPr>
    </w:p>
    <w:p w:rsidR="00470AE3" w:rsidRPr="008375AC" w:rsidRDefault="00470AE3" w:rsidP="008375AC">
      <w:pPr>
        <w:rPr>
          <w:rFonts w:ascii="Times New Roman" w:hAnsi="Times New Roman"/>
          <w:sz w:val="28"/>
          <w:szCs w:val="28"/>
        </w:rPr>
        <w:sectPr w:rsidR="00470AE3" w:rsidRPr="008375AC" w:rsidSect="00664481">
          <w:pgSz w:w="16838" w:h="11906" w:orient="landscape" w:code="9"/>
          <w:pgMar w:top="851" w:right="567" w:bottom="1134" w:left="1134" w:header="709" w:footer="709" w:gutter="0"/>
          <w:cols w:space="708"/>
          <w:docGrid w:linePitch="360"/>
        </w:sectPr>
      </w:pPr>
    </w:p>
    <w:p w:rsidR="00470AE3" w:rsidRPr="00323A26" w:rsidRDefault="00470AE3" w:rsidP="008260DB">
      <w:pPr>
        <w:tabs>
          <w:tab w:val="left" w:pos="851"/>
          <w:tab w:val="left" w:pos="993"/>
        </w:tabs>
        <w:ind w:firstLine="10490"/>
        <w:jc w:val="both"/>
        <w:rPr>
          <w:rFonts w:ascii="Times New Roman" w:hAnsi="Times New Roman" w:cs="Times New Roman"/>
          <w:sz w:val="20"/>
          <w:szCs w:val="20"/>
        </w:rPr>
      </w:pPr>
      <w:bookmarkStart w:id="5" w:name="RANGE!A1:K319"/>
      <w:bookmarkEnd w:id="5"/>
      <w:r w:rsidRPr="00323A26">
        <w:rPr>
          <w:rFonts w:ascii="Times New Roman" w:hAnsi="Times New Roman" w:cs="Times New Roman"/>
          <w:sz w:val="20"/>
          <w:szCs w:val="20"/>
        </w:rPr>
        <w:t>ПРИЛОЖЕНИЕ  4</w:t>
      </w:r>
    </w:p>
    <w:p w:rsidR="00470AE3" w:rsidRPr="00323A26" w:rsidRDefault="00470AE3"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к Муниципальной программе</w:t>
      </w:r>
    </w:p>
    <w:p w:rsidR="00470AE3" w:rsidRPr="00323A26" w:rsidRDefault="00470AE3"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 xml:space="preserve"> "Экономическое развитие Рузаевского</w:t>
      </w:r>
    </w:p>
    <w:p w:rsidR="00470AE3" w:rsidRPr="00323A26" w:rsidRDefault="00470AE3"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муниципального района</w:t>
      </w:r>
    </w:p>
    <w:p w:rsidR="00470AE3" w:rsidRPr="00323A26" w:rsidRDefault="00470AE3"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Республики Мордовия на 2020-2026 годы»</w:t>
      </w:r>
    </w:p>
    <w:p w:rsidR="00470AE3" w:rsidRPr="00323A26" w:rsidRDefault="00470AE3" w:rsidP="00D11E72">
      <w:pPr>
        <w:tabs>
          <w:tab w:val="left" w:pos="851"/>
          <w:tab w:val="left" w:pos="993"/>
        </w:tabs>
        <w:jc w:val="right"/>
        <w:rPr>
          <w:rFonts w:ascii="Times New Roman" w:hAnsi="Times New Roman" w:cs="Times New Roman"/>
          <w:b/>
          <w:sz w:val="28"/>
          <w:szCs w:val="28"/>
        </w:rPr>
      </w:pPr>
    </w:p>
    <w:p w:rsidR="00470AE3" w:rsidRPr="00323A26" w:rsidRDefault="00470AE3" w:rsidP="00D11E72">
      <w:pPr>
        <w:tabs>
          <w:tab w:val="left" w:pos="851"/>
          <w:tab w:val="left" w:pos="993"/>
        </w:tabs>
        <w:jc w:val="center"/>
        <w:rPr>
          <w:rFonts w:ascii="Times New Roman" w:hAnsi="Times New Roman" w:cs="Times New Roman"/>
          <w:b/>
          <w:sz w:val="16"/>
          <w:szCs w:val="16"/>
        </w:rPr>
      </w:pPr>
      <w:r w:rsidRPr="00323A26">
        <w:rPr>
          <w:rFonts w:ascii="Times New Roman" w:hAnsi="Times New Roman" w:cs="Times New Roman"/>
          <w:b/>
          <w:sz w:val="24"/>
          <w:szCs w:val="24"/>
        </w:rPr>
        <w:t xml:space="preserve">План мероприятий, направленный на сопровождение и продвижение перспективных инвестиционных ниш Рузаевского муниципального района </w:t>
      </w:r>
    </w:p>
    <w:tbl>
      <w:tblPr>
        <w:tblW w:w="15557" w:type="dxa"/>
        <w:tblInd w:w="-318" w:type="dxa"/>
        <w:tblLayout w:type="fixed"/>
        <w:tblLook w:val="00A0"/>
      </w:tblPr>
      <w:tblGrid>
        <w:gridCol w:w="568"/>
        <w:gridCol w:w="4678"/>
        <w:gridCol w:w="4005"/>
        <w:gridCol w:w="1523"/>
        <w:gridCol w:w="4783"/>
      </w:tblGrid>
      <w:tr w:rsidR="00470AE3" w:rsidRPr="00323A26" w:rsidTr="004A0430">
        <w:trPr>
          <w:trHeight w:val="958"/>
        </w:trPr>
        <w:tc>
          <w:tcPr>
            <w:tcW w:w="568" w:type="dxa"/>
            <w:tcBorders>
              <w:top w:val="single" w:sz="4" w:space="0" w:color="auto"/>
              <w:left w:val="single" w:sz="4" w:space="0" w:color="auto"/>
              <w:bottom w:val="single" w:sz="4" w:space="0" w:color="auto"/>
              <w:right w:val="single" w:sz="4" w:space="0" w:color="auto"/>
            </w:tcBorders>
            <w:noWrap/>
            <w:vAlign w:val="center"/>
          </w:tcPr>
          <w:p w:rsidR="00470AE3" w:rsidRPr="00323A26" w:rsidRDefault="00470AE3" w:rsidP="00D11E72">
            <w:pPr>
              <w:widowControl/>
              <w:autoSpaceDE/>
              <w:autoSpaceDN/>
              <w:adjustRightInd/>
              <w:jc w:val="center"/>
              <w:rPr>
                <w:rFonts w:ascii="Times New Roman" w:hAnsi="Times New Roman" w:cs="Times New Roman"/>
                <w:b/>
                <w:bCs/>
                <w:sz w:val="22"/>
                <w:szCs w:val="22"/>
              </w:rPr>
            </w:pPr>
            <w:r w:rsidRPr="00323A26">
              <w:rPr>
                <w:rFonts w:ascii="Times New Roman" w:hAnsi="Times New Roman" w:cs="Times New Roman"/>
                <w:b/>
                <w:bCs/>
                <w:sz w:val="22"/>
                <w:szCs w:val="22"/>
              </w:rPr>
              <w:t>№</w:t>
            </w:r>
          </w:p>
          <w:p w:rsidR="00470AE3" w:rsidRPr="00323A26" w:rsidRDefault="00470AE3" w:rsidP="00D11E72">
            <w:pPr>
              <w:widowControl/>
              <w:autoSpaceDE/>
              <w:autoSpaceDN/>
              <w:adjustRightInd/>
              <w:jc w:val="center"/>
              <w:rPr>
                <w:rFonts w:ascii="Times New Roman" w:hAnsi="Times New Roman" w:cs="Times New Roman"/>
                <w:b/>
                <w:bCs/>
                <w:sz w:val="22"/>
                <w:szCs w:val="22"/>
              </w:rPr>
            </w:pPr>
            <w:r w:rsidRPr="00323A26">
              <w:rPr>
                <w:rFonts w:ascii="Times New Roman" w:hAnsi="Times New Roman" w:cs="Times New Roman"/>
                <w:b/>
                <w:bCs/>
                <w:sz w:val="22"/>
                <w:szCs w:val="22"/>
              </w:rPr>
              <w:t>п/п</w:t>
            </w:r>
          </w:p>
        </w:tc>
        <w:tc>
          <w:tcPr>
            <w:tcW w:w="4678" w:type="dxa"/>
            <w:tcBorders>
              <w:top w:val="single" w:sz="4" w:space="0" w:color="auto"/>
              <w:left w:val="nil"/>
              <w:bottom w:val="single" w:sz="4" w:space="0" w:color="auto"/>
              <w:right w:val="single" w:sz="4" w:space="0" w:color="auto"/>
            </w:tcBorders>
            <w:shd w:val="clear" w:color="000000" w:fill="FFFFFF"/>
            <w:vAlign w:val="center"/>
          </w:tcPr>
          <w:p w:rsidR="00470AE3" w:rsidRPr="00323A26" w:rsidRDefault="00470AE3" w:rsidP="00D11E72">
            <w:pPr>
              <w:widowControl/>
              <w:autoSpaceDE/>
              <w:autoSpaceDN/>
              <w:adjustRightInd/>
              <w:jc w:val="center"/>
              <w:rPr>
                <w:rFonts w:ascii="Times New Roman" w:hAnsi="Times New Roman" w:cs="Times New Roman"/>
                <w:b/>
                <w:bCs/>
                <w:color w:val="000000"/>
                <w:sz w:val="22"/>
                <w:szCs w:val="22"/>
              </w:rPr>
            </w:pPr>
            <w:r w:rsidRPr="00323A26">
              <w:rPr>
                <w:rFonts w:ascii="Times New Roman" w:hAnsi="Times New Roman" w:cs="Times New Roman"/>
                <w:b/>
                <w:bCs/>
                <w:color w:val="000000"/>
                <w:sz w:val="22"/>
                <w:szCs w:val="22"/>
              </w:rPr>
              <w:t>Наименование мероприятия</w:t>
            </w:r>
          </w:p>
        </w:tc>
        <w:tc>
          <w:tcPr>
            <w:tcW w:w="4005" w:type="dxa"/>
            <w:tcBorders>
              <w:top w:val="single" w:sz="4" w:space="0" w:color="auto"/>
              <w:left w:val="nil"/>
              <w:bottom w:val="single" w:sz="4" w:space="0" w:color="auto"/>
              <w:right w:val="single" w:sz="4" w:space="0" w:color="auto"/>
            </w:tcBorders>
            <w:shd w:val="clear" w:color="000000" w:fill="FFFFFF"/>
            <w:vAlign w:val="center"/>
          </w:tcPr>
          <w:p w:rsidR="00470AE3" w:rsidRPr="00323A26" w:rsidRDefault="00470AE3" w:rsidP="00D11E72">
            <w:pPr>
              <w:widowControl/>
              <w:autoSpaceDE/>
              <w:autoSpaceDN/>
              <w:adjustRightInd/>
              <w:jc w:val="center"/>
              <w:rPr>
                <w:rFonts w:ascii="Times New Roman" w:hAnsi="Times New Roman" w:cs="Times New Roman"/>
                <w:b/>
                <w:bCs/>
                <w:color w:val="000000"/>
                <w:sz w:val="22"/>
                <w:szCs w:val="22"/>
              </w:rPr>
            </w:pPr>
            <w:r w:rsidRPr="00323A26">
              <w:rPr>
                <w:rFonts w:ascii="Times New Roman" w:hAnsi="Times New Roman" w:cs="Times New Roman"/>
                <w:b/>
                <w:bCs/>
                <w:color w:val="000000"/>
                <w:sz w:val="22"/>
                <w:szCs w:val="22"/>
              </w:rPr>
              <w:t>Ответственный исполнитель</w:t>
            </w:r>
          </w:p>
        </w:tc>
        <w:tc>
          <w:tcPr>
            <w:tcW w:w="1523" w:type="dxa"/>
            <w:tcBorders>
              <w:top w:val="single" w:sz="4" w:space="0" w:color="auto"/>
              <w:left w:val="nil"/>
              <w:bottom w:val="single" w:sz="4" w:space="0" w:color="auto"/>
              <w:right w:val="single" w:sz="4" w:space="0" w:color="auto"/>
            </w:tcBorders>
            <w:shd w:val="clear" w:color="000000" w:fill="FFFFFF"/>
            <w:vAlign w:val="center"/>
          </w:tcPr>
          <w:p w:rsidR="00470AE3" w:rsidRPr="00323A26" w:rsidRDefault="00470AE3" w:rsidP="00D11E72">
            <w:pPr>
              <w:widowControl/>
              <w:autoSpaceDE/>
              <w:autoSpaceDN/>
              <w:adjustRightInd/>
              <w:jc w:val="center"/>
              <w:rPr>
                <w:rFonts w:ascii="Times New Roman" w:hAnsi="Times New Roman" w:cs="Times New Roman"/>
                <w:b/>
                <w:bCs/>
                <w:color w:val="000000"/>
                <w:sz w:val="22"/>
                <w:szCs w:val="22"/>
              </w:rPr>
            </w:pPr>
            <w:r w:rsidRPr="00323A26">
              <w:rPr>
                <w:rFonts w:ascii="Times New Roman" w:hAnsi="Times New Roman" w:cs="Times New Roman"/>
                <w:b/>
                <w:bCs/>
                <w:color w:val="000000"/>
                <w:sz w:val="22"/>
                <w:szCs w:val="22"/>
              </w:rPr>
              <w:t>Срок реализации мероприятия</w:t>
            </w:r>
          </w:p>
        </w:tc>
        <w:tc>
          <w:tcPr>
            <w:tcW w:w="4783" w:type="dxa"/>
            <w:tcBorders>
              <w:top w:val="single" w:sz="4" w:space="0" w:color="auto"/>
              <w:left w:val="nil"/>
              <w:bottom w:val="single" w:sz="4" w:space="0" w:color="auto"/>
              <w:right w:val="single" w:sz="4" w:space="0" w:color="auto"/>
            </w:tcBorders>
            <w:shd w:val="clear" w:color="000000" w:fill="FFFFFF"/>
            <w:vAlign w:val="center"/>
          </w:tcPr>
          <w:p w:rsidR="00470AE3" w:rsidRPr="00323A26" w:rsidRDefault="00470AE3" w:rsidP="00D11E72">
            <w:pPr>
              <w:widowControl/>
              <w:autoSpaceDE/>
              <w:autoSpaceDN/>
              <w:adjustRightInd/>
              <w:jc w:val="center"/>
              <w:rPr>
                <w:rFonts w:ascii="Times New Roman" w:hAnsi="Times New Roman" w:cs="Times New Roman"/>
                <w:b/>
                <w:bCs/>
                <w:color w:val="000000"/>
                <w:sz w:val="22"/>
                <w:szCs w:val="22"/>
              </w:rPr>
            </w:pPr>
            <w:r w:rsidRPr="00323A26">
              <w:rPr>
                <w:rFonts w:ascii="Times New Roman" w:hAnsi="Times New Roman" w:cs="Times New Roman"/>
                <w:b/>
                <w:bCs/>
                <w:color w:val="000000"/>
                <w:sz w:val="22"/>
                <w:szCs w:val="22"/>
              </w:rPr>
              <w:t>Показатель и его целевое значение, ожидаемый результат реализации мероприятия</w:t>
            </w:r>
          </w:p>
        </w:tc>
      </w:tr>
      <w:tr w:rsidR="00470AE3" w:rsidRPr="00323A26" w:rsidTr="00D11E72">
        <w:trPr>
          <w:trHeight w:val="300"/>
        </w:trPr>
        <w:tc>
          <w:tcPr>
            <w:tcW w:w="568" w:type="dxa"/>
            <w:tcBorders>
              <w:top w:val="nil"/>
              <w:left w:val="single" w:sz="4" w:space="0" w:color="auto"/>
              <w:bottom w:val="single" w:sz="4" w:space="0" w:color="auto"/>
              <w:right w:val="single" w:sz="4" w:space="0" w:color="auto"/>
            </w:tcBorders>
            <w:noWrap/>
            <w:vAlign w:val="center"/>
          </w:tcPr>
          <w:p w:rsidR="00470AE3" w:rsidRPr="00323A26" w:rsidRDefault="00470AE3" w:rsidP="00D11E72">
            <w:pPr>
              <w:widowControl/>
              <w:autoSpaceDE/>
              <w:autoSpaceDN/>
              <w:adjustRightInd/>
              <w:jc w:val="center"/>
              <w:rPr>
                <w:rFonts w:ascii="Times New Roman" w:hAnsi="Times New Roman" w:cs="Times New Roman"/>
                <w:b/>
                <w:bCs/>
                <w:sz w:val="22"/>
                <w:szCs w:val="22"/>
              </w:rPr>
            </w:pPr>
            <w:r w:rsidRPr="00323A26">
              <w:rPr>
                <w:rFonts w:ascii="Times New Roman" w:hAnsi="Times New Roman" w:cs="Times New Roman"/>
                <w:b/>
                <w:bCs/>
                <w:sz w:val="22"/>
                <w:szCs w:val="22"/>
              </w:rPr>
              <w:t>1</w:t>
            </w:r>
          </w:p>
        </w:tc>
        <w:tc>
          <w:tcPr>
            <w:tcW w:w="4678" w:type="dxa"/>
            <w:tcBorders>
              <w:top w:val="nil"/>
              <w:left w:val="nil"/>
              <w:bottom w:val="single" w:sz="4" w:space="0" w:color="auto"/>
              <w:right w:val="single" w:sz="4" w:space="0" w:color="auto"/>
            </w:tcBorders>
            <w:shd w:val="clear" w:color="000000" w:fill="FFFFFF"/>
            <w:vAlign w:val="center"/>
          </w:tcPr>
          <w:p w:rsidR="00470AE3" w:rsidRPr="00323A26" w:rsidRDefault="00470AE3" w:rsidP="00D11E72">
            <w:pPr>
              <w:widowControl/>
              <w:autoSpaceDE/>
              <w:autoSpaceDN/>
              <w:adjustRightInd/>
              <w:jc w:val="center"/>
              <w:rPr>
                <w:rFonts w:ascii="Times New Roman" w:hAnsi="Times New Roman" w:cs="Times New Roman"/>
                <w:b/>
                <w:bCs/>
                <w:sz w:val="22"/>
                <w:szCs w:val="22"/>
              </w:rPr>
            </w:pPr>
            <w:r w:rsidRPr="00323A26">
              <w:rPr>
                <w:rFonts w:ascii="Times New Roman" w:hAnsi="Times New Roman" w:cs="Times New Roman"/>
                <w:b/>
                <w:bCs/>
                <w:sz w:val="22"/>
                <w:szCs w:val="22"/>
              </w:rPr>
              <w:t>2</w:t>
            </w:r>
          </w:p>
        </w:tc>
        <w:tc>
          <w:tcPr>
            <w:tcW w:w="4005" w:type="dxa"/>
            <w:tcBorders>
              <w:top w:val="nil"/>
              <w:left w:val="nil"/>
              <w:bottom w:val="single" w:sz="4" w:space="0" w:color="auto"/>
              <w:right w:val="single" w:sz="4" w:space="0" w:color="auto"/>
            </w:tcBorders>
            <w:shd w:val="clear" w:color="000000" w:fill="FFFFFF"/>
            <w:vAlign w:val="center"/>
          </w:tcPr>
          <w:p w:rsidR="00470AE3" w:rsidRPr="00323A26" w:rsidRDefault="00470AE3" w:rsidP="00D11E72">
            <w:pPr>
              <w:widowControl/>
              <w:autoSpaceDE/>
              <w:autoSpaceDN/>
              <w:adjustRightInd/>
              <w:jc w:val="center"/>
              <w:rPr>
                <w:rFonts w:ascii="Times New Roman" w:hAnsi="Times New Roman" w:cs="Times New Roman"/>
                <w:b/>
                <w:bCs/>
                <w:sz w:val="22"/>
                <w:szCs w:val="22"/>
              </w:rPr>
            </w:pPr>
            <w:r w:rsidRPr="00323A26">
              <w:rPr>
                <w:rFonts w:ascii="Times New Roman" w:hAnsi="Times New Roman" w:cs="Times New Roman"/>
                <w:b/>
                <w:bCs/>
                <w:sz w:val="22"/>
                <w:szCs w:val="22"/>
              </w:rPr>
              <w:t>3</w:t>
            </w:r>
          </w:p>
        </w:tc>
        <w:tc>
          <w:tcPr>
            <w:tcW w:w="1523" w:type="dxa"/>
            <w:tcBorders>
              <w:top w:val="nil"/>
              <w:left w:val="nil"/>
              <w:bottom w:val="single" w:sz="4" w:space="0" w:color="auto"/>
              <w:right w:val="single" w:sz="4" w:space="0" w:color="auto"/>
            </w:tcBorders>
            <w:shd w:val="clear" w:color="000000" w:fill="FFFFFF"/>
            <w:vAlign w:val="center"/>
          </w:tcPr>
          <w:p w:rsidR="00470AE3" w:rsidRPr="00323A26" w:rsidRDefault="00470AE3" w:rsidP="00D11E72">
            <w:pPr>
              <w:widowControl/>
              <w:autoSpaceDE/>
              <w:autoSpaceDN/>
              <w:adjustRightInd/>
              <w:jc w:val="center"/>
              <w:rPr>
                <w:rFonts w:ascii="Times New Roman" w:hAnsi="Times New Roman" w:cs="Times New Roman"/>
                <w:b/>
                <w:bCs/>
                <w:sz w:val="22"/>
                <w:szCs w:val="22"/>
              </w:rPr>
            </w:pPr>
            <w:r w:rsidRPr="00323A26">
              <w:rPr>
                <w:rFonts w:ascii="Times New Roman" w:hAnsi="Times New Roman" w:cs="Times New Roman"/>
                <w:b/>
                <w:bCs/>
                <w:sz w:val="22"/>
                <w:szCs w:val="22"/>
              </w:rPr>
              <w:t>4</w:t>
            </w:r>
          </w:p>
        </w:tc>
        <w:tc>
          <w:tcPr>
            <w:tcW w:w="4783" w:type="dxa"/>
            <w:tcBorders>
              <w:top w:val="nil"/>
              <w:left w:val="nil"/>
              <w:bottom w:val="single" w:sz="4" w:space="0" w:color="auto"/>
              <w:right w:val="single" w:sz="4" w:space="0" w:color="auto"/>
            </w:tcBorders>
            <w:shd w:val="clear" w:color="000000" w:fill="FFFFFF"/>
            <w:vAlign w:val="center"/>
          </w:tcPr>
          <w:p w:rsidR="00470AE3" w:rsidRPr="00323A26" w:rsidRDefault="00470AE3" w:rsidP="00D11E72">
            <w:pPr>
              <w:widowControl/>
              <w:autoSpaceDE/>
              <w:autoSpaceDN/>
              <w:adjustRightInd/>
              <w:jc w:val="center"/>
              <w:rPr>
                <w:rFonts w:ascii="Times New Roman" w:hAnsi="Times New Roman" w:cs="Times New Roman"/>
                <w:b/>
                <w:bCs/>
                <w:sz w:val="22"/>
                <w:szCs w:val="22"/>
              </w:rPr>
            </w:pPr>
            <w:r w:rsidRPr="00323A26">
              <w:rPr>
                <w:rFonts w:ascii="Times New Roman" w:hAnsi="Times New Roman" w:cs="Times New Roman"/>
                <w:b/>
                <w:bCs/>
                <w:sz w:val="22"/>
                <w:szCs w:val="22"/>
              </w:rPr>
              <w:t>5</w:t>
            </w:r>
          </w:p>
        </w:tc>
      </w:tr>
      <w:tr w:rsidR="00470AE3" w:rsidRPr="00323A26" w:rsidTr="00D11E72">
        <w:trPr>
          <w:trHeight w:val="465"/>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470AE3" w:rsidRPr="00323A26" w:rsidRDefault="00470AE3" w:rsidP="00D11E72">
            <w:pPr>
              <w:widowControl/>
              <w:autoSpaceDE/>
              <w:autoSpaceDN/>
              <w:adjustRightInd/>
              <w:jc w:val="center"/>
              <w:rPr>
                <w:rFonts w:ascii="Times New Roman" w:hAnsi="Times New Roman" w:cs="Times New Roman"/>
                <w:b/>
                <w:bCs/>
                <w:sz w:val="22"/>
                <w:szCs w:val="22"/>
              </w:rPr>
            </w:pPr>
            <w:r w:rsidRPr="00323A26">
              <w:rPr>
                <w:rFonts w:ascii="Times New Roman" w:hAnsi="Times New Roman" w:cs="Times New Roman"/>
                <w:b/>
                <w:bCs/>
                <w:sz w:val="22"/>
                <w:szCs w:val="22"/>
              </w:rPr>
              <w:t>1. Определение инвестиционного потенциала муниципального образования и формирование инвестиционных паспортов</w:t>
            </w:r>
          </w:p>
        </w:tc>
      </w:tr>
      <w:tr w:rsidR="00470AE3" w:rsidRPr="00323A26" w:rsidTr="00321791">
        <w:trPr>
          <w:trHeight w:val="1196"/>
        </w:trPr>
        <w:tc>
          <w:tcPr>
            <w:tcW w:w="568" w:type="dxa"/>
            <w:tcBorders>
              <w:top w:val="nil"/>
              <w:left w:val="single" w:sz="4" w:space="0" w:color="auto"/>
              <w:bottom w:val="single" w:sz="4" w:space="0" w:color="auto"/>
              <w:right w:val="single" w:sz="4" w:space="0" w:color="auto"/>
            </w:tcBorders>
            <w:noWrap/>
          </w:tcPr>
          <w:p w:rsidR="00470AE3" w:rsidRPr="00323A26" w:rsidRDefault="00470AE3" w:rsidP="00D11E72">
            <w:pPr>
              <w:widowControl/>
              <w:autoSpaceDE/>
              <w:autoSpaceDN/>
              <w:adjustRightInd/>
              <w:jc w:val="center"/>
              <w:rPr>
                <w:rFonts w:ascii="Times New Roman" w:hAnsi="Times New Roman" w:cs="Times New Roman"/>
                <w:sz w:val="22"/>
                <w:szCs w:val="22"/>
              </w:rPr>
            </w:pPr>
            <w:r w:rsidRPr="00323A26">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tcPr>
          <w:p w:rsidR="00470AE3" w:rsidRPr="00323A26" w:rsidRDefault="00470AE3" w:rsidP="00D11E72">
            <w:pPr>
              <w:widowControl/>
              <w:autoSpaceDE/>
              <w:autoSpaceDN/>
              <w:adjustRightInd/>
              <w:rPr>
                <w:rFonts w:ascii="Times New Roman" w:hAnsi="Times New Roman" w:cs="Times New Roman"/>
                <w:sz w:val="22"/>
                <w:szCs w:val="22"/>
              </w:rPr>
            </w:pPr>
            <w:r w:rsidRPr="00323A26">
              <w:rPr>
                <w:rFonts w:ascii="Times New Roman" w:hAnsi="Times New Roman" w:cs="Times New Roman"/>
                <w:sz w:val="22"/>
                <w:szCs w:val="22"/>
              </w:rPr>
              <w:t>Оформление инвестиционного паспорта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tcPr>
          <w:p w:rsidR="00470AE3" w:rsidRPr="00323A26" w:rsidRDefault="00470AE3" w:rsidP="00D11E72">
            <w:pPr>
              <w:widowControl/>
              <w:autoSpaceDE/>
              <w:autoSpaceDN/>
              <w:adjustRightInd/>
              <w:rPr>
                <w:rFonts w:ascii="Times New Roman" w:hAnsi="Times New Roman" w:cs="Times New Roman"/>
                <w:sz w:val="22"/>
                <w:szCs w:val="22"/>
              </w:rPr>
            </w:pPr>
            <w:r w:rsidRPr="00323A26">
              <w:rPr>
                <w:rFonts w:ascii="Times New Roman" w:hAnsi="Times New Roman" w:cs="Times New Roman"/>
                <w:sz w:val="22"/>
                <w:szCs w:val="22"/>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470AE3" w:rsidRPr="00323A26" w:rsidRDefault="00470AE3" w:rsidP="00D11E72">
            <w:pPr>
              <w:widowControl/>
              <w:autoSpaceDE/>
              <w:autoSpaceDN/>
              <w:adjustRightInd/>
              <w:jc w:val="center"/>
              <w:rPr>
                <w:rFonts w:ascii="Times New Roman" w:hAnsi="Times New Roman" w:cs="Times New Roman"/>
                <w:sz w:val="22"/>
                <w:szCs w:val="22"/>
              </w:rPr>
            </w:pPr>
            <w:r w:rsidRPr="00323A26">
              <w:rPr>
                <w:rFonts w:ascii="Times New Roman" w:hAnsi="Times New Roman" w:cs="Times New Roman"/>
                <w:sz w:val="22"/>
                <w:szCs w:val="22"/>
              </w:rPr>
              <w:t>01.04.2021г.</w:t>
            </w:r>
          </w:p>
        </w:tc>
        <w:tc>
          <w:tcPr>
            <w:tcW w:w="4783" w:type="dxa"/>
            <w:tcBorders>
              <w:top w:val="nil"/>
              <w:left w:val="nil"/>
              <w:bottom w:val="single" w:sz="4" w:space="0" w:color="auto"/>
              <w:right w:val="single" w:sz="4" w:space="0" w:color="auto"/>
            </w:tcBorders>
            <w:shd w:val="clear" w:color="000000" w:fill="FFFFFF"/>
          </w:tcPr>
          <w:p w:rsidR="00470AE3" w:rsidRPr="00323A26" w:rsidRDefault="00470AE3" w:rsidP="00D11E72">
            <w:pPr>
              <w:widowControl/>
              <w:autoSpaceDE/>
              <w:autoSpaceDN/>
              <w:adjustRightInd/>
              <w:rPr>
                <w:rFonts w:ascii="Times New Roman" w:hAnsi="Times New Roman" w:cs="Times New Roman"/>
                <w:sz w:val="22"/>
                <w:szCs w:val="22"/>
              </w:rPr>
            </w:pPr>
            <w:r w:rsidRPr="00323A26">
              <w:rPr>
                <w:rFonts w:ascii="Times New Roman" w:hAnsi="Times New Roman" w:cs="Times New Roman"/>
                <w:sz w:val="22"/>
                <w:szCs w:val="22"/>
              </w:rPr>
              <w:t>Наличие единого документа, разработанного с учётом потребностей инвестора и содержащего исчерпывающую информацию об инвестиционном климате района</w:t>
            </w:r>
          </w:p>
        </w:tc>
      </w:tr>
      <w:tr w:rsidR="00470AE3" w:rsidRPr="004A0430" w:rsidTr="00EB254B">
        <w:trPr>
          <w:trHeight w:val="1341"/>
        </w:trPr>
        <w:tc>
          <w:tcPr>
            <w:tcW w:w="568" w:type="dxa"/>
            <w:tcBorders>
              <w:top w:val="nil"/>
              <w:left w:val="single" w:sz="4" w:space="0" w:color="auto"/>
              <w:bottom w:val="single" w:sz="4" w:space="0" w:color="auto"/>
              <w:right w:val="single" w:sz="4" w:space="0" w:color="auto"/>
            </w:tcBorders>
            <w:noWrap/>
          </w:tcPr>
          <w:p w:rsidR="00470AE3" w:rsidRPr="00323A26" w:rsidRDefault="00470AE3" w:rsidP="00D11E72">
            <w:pPr>
              <w:widowControl/>
              <w:autoSpaceDE/>
              <w:autoSpaceDN/>
              <w:adjustRightInd/>
              <w:jc w:val="center"/>
              <w:rPr>
                <w:rFonts w:ascii="Times New Roman" w:hAnsi="Times New Roman" w:cs="Times New Roman"/>
                <w:sz w:val="22"/>
                <w:szCs w:val="22"/>
              </w:rPr>
            </w:pPr>
            <w:r w:rsidRPr="00323A26">
              <w:rPr>
                <w:rFonts w:ascii="Times New Roman" w:hAnsi="Times New Roman" w:cs="Times New Roman"/>
                <w:sz w:val="22"/>
                <w:szCs w:val="22"/>
              </w:rPr>
              <w:t>2</w:t>
            </w:r>
          </w:p>
        </w:tc>
        <w:tc>
          <w:tcPr>
            <w:tcW w:w="4678" w:type="dxa"/>
            <w:tcBorders>
              <w:top w:val="nil"/>
              <w:left w:val="nil"/>
              <w:bottom w:val="single" w:sz="4" w:space="0" w:color="auto"/>
              <w:right w:val="single" w:sz="4" w:space="0" w:color="auto"/>
            </w:tcBorders>
            <w:shd w:val="clear" w:color="000000" w:fill="FFFFFF"/>
          </w:tcPr>
          <w:p w:rsidR="00470AE3" w:rsidRPr="00323A26" w:rsidRDefault="00470AE3" w:rsidP="00D11E72">
            <w:pPr>
              <w:widowControl/>
              <w:autoSpaceDE/>
              <w:autoSpaceDN/>
              <w:adjustRightInd/>
              <w:rPr>
                <w:rFonts w:ascii="Times New Roman" w:hAnsi="Times New Roman" w:cs="Times New Roman"/>
                <w:sz w:val="22"/>
                <w:szCs w:val="22"/>
              </w:rPr>
            </w:pPr>
            <w:r w:rsidRPr="00323A26">
              <w:rPr>
                <w:rFonts w:ascii="Times New Roman" w:hAnsi="Times New Roman" w:cs="Times New Roman"/>
                <w:sz w:val="22"/>
                <w:szCs w:val="22"/>
              </w:rPr>
              <w:t>Размещение инвестиционного паспорта Рузаевского муниципального района Республики Мордовия на официальном сайте Администрации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tcPr>
          <w:p w:rsidR="00470AE3" w:rsidRPr="00323A26" w:rsidRDefault="00470AE3" w:rsidP="00D11E72">
            <w:pPr>
              <w:widowControl/>
              <w:autoSpaceDE/>
              <w:autoSpaceDN/>
              <w:adjustRightInd/>
              <w:rPr>
                <w:rFonts w:ascii="Times New Roman" w:hAnsi="Times New Roman" w:cs="Times New Roman"/>
                <w:sz w:val="22"/>
                <w:szCs w:val="22"/>
              </w:rPr>
            </w:pPr>
            <w:r w:rsidRPr="00323A26">
              <w:rPr>
                <w:rFonts w:ascii="Times New Roman" w:hAnsi="Times New Roman" w:cs="Times New Roman"/>
                <w:sz w:val="22"/>
                <w:szCs w:val="22"/>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470AE3" w:rsidRPr="00323A26" w:rsidRDefault="00470AE3" w:rsidP="00D11E72">
            <w:pPr>
              <w:widowControl/>
              <w:autoSpaceDE/>
              <w:autoSpaceDN/>
              <w:adjustRightInd/>
              <w:jc w:val="center"/>
              <w:rPr>
                <w:rFonts w:ascii="Times New Roman" w:hAnsi="Times New Roman" w:cs="Times New Roman"/>
                <w:sz w:val="22"/>
                <w:szCs w:val="22"/>
              </w:rPr>
            </w:pPr>
            <w:r w:rsidRPr="00323A26">
              <w:rPr>
                <w:rFonts w:ascii="Times New Roman" w:hAnsi="Times New Roman" w:cs="Times New Roman"/>
                <w:sz w:val="22"/>
                <w:szCs w:val="22"/>
              </w:rPr>
              <w:t>01.04.2021г.</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323A26">
              <w:rPr>
                <w:rFonts w:ascii="Times New Roman" w:hAnsi="Times New Roman" w:cs="Times New Roman"/>
                <w:sz w:val="22"/>
                <w:szCs w:val="22"/>
              </w:rPr>
              <w:t>Внедрение в интернет-пространство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w:t>
            </w:r>
          </w:p>
        </w:tc>
      </w:tr>
      <w:tr w:rsidR="00470AE3" w:rsidRPr="004A0430" w:rsidTr="00321791">
        <w:trPr>
          <w:trHeight w:val="1158"/>
        </w:trPr>
        <w:tc>
          <w:tcPr>
            <w:tcW w:w="568" w:type="dxa"/>
            <w:tcBorders>
              <w:top w:val="nil"/>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3</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Формирование инвестиционных ниш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01.04.2021г.</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Формирование не менее 5 инвестиционных ниш с учетом описания существующей инженерной инфраструктуры</w:t>
            </w:r>
          </w:p>
        </w:tc>
      </w:tr>
      <w:tr w:rsidR="00470AE3" w:rsidRPr="004A0430" w:rsidTr="00321791">
        <w:trPr>
          <w:trHeight w:val="1130"/>
        </w:trPr>
        <w:tc>
          <w:tcPr>
            <w:tcW w:w="568" w:type="dxa"/>
            <w:tcBorders>
              <w:top w:val="nil"/>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4</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 xml:space="preserve">Размещение информации о существующих инвестиционных нишах на официальном сайте Рузаевского муниципального района Республики Мордовия </w:t>
            </w:r>
          </w:p>
        </w:tc>
        <w:tc>
          <w:tcPr>
            <w:tcW w:w="4005"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01.04.2021г.</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Наличие единого реестра существующих инвестиционных ниш с целью информирования представителей бизнес-сообщества и потенциальных инвесторов</w:t>
            </w:r>
          </w:p>
        </w:tc>
      </w:tr>
      <w:tr w:rsidR="00470AE3" w:rsidRPr="004A0430" w:rsidTr="00D11E72">
        <w:trPr>
          <w:trHeight w:val="435"/>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470AE3" w:rsidRPr="004A0430" w:rsidRDefault="00470AE3" w:rsidP="00D11E72">
            <w:pPr>
              <w:widowControl/>
              <w:autoSpaceDE/>
              <w:autoSpaceDN/>
              <w:adjustRightInd/>
              <w:jc w:val="center"/>
              <w:rPr>
                <w:rFonts w:ascii="Times New Roman" w:hAnsi="Times New Roman" w:cs="Times New Roman"/>
                <w:b/>
                <w:bCs/>
                <w:sz w:val="22"/>
                <w:szCs w:val="22"/>
              </w:rPr>
            </w:pPr>
            <w:r w:rsidRPr="004A0430">
              <w:rPr>
                <w:rFonts w:ascii="Times New Roman" w:hAnsi="Times New Roman" w:cs="Times New Roman"/>
                <w:b/>
                <w:bCs/>
                <w:sz w:val="22"/>
                <w:szCs w:val="22"/>
              </w:rPr>
              <w:t>2. Инвентаризация свободных инвестиционных площадок и земельных участков</w:t>
            </w:r>
          </w:p>
        </w:tc>
      </w:tr>
      <w:tr w:rsidR="00470AE3" w:rsidRPr="004A0430" w:rsidTr="00D11E72">
        <w:trPr>
          <w:trHeight w:val="1047"/>
        </w:trPr>
        <w:tc>
          <w:tcPr>
            <w:tcW w:w="568" w:type="dxa"/>
            <w:tcBorders>
              <w:top w:val="nil"/>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 xml:space="preserve">Формирование реестра свободных инвестиционных площадок с описанием существующей инфраструктуры </w:t>
            </w:r>
          </w:p>
        </w:tc>
        <w:tc>
          <w:tcPr>
            <w:tcW w:w="4005"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01.04.2021г.</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Формирование не менее 7 инвестиционных площадок с описанием существующей инфраструктуры</w:t>
            </w:r>
          </w:p>
        </w:tc>
      </w:tr>
      <w:tr w:rsidR="00470AE3" w:rsidRPr="004A0430" w:rsidTr="00D11E72">
        <w:trPr>
          <w:trHeight w:val="1544"/>
        </w:trPr>
        <w:tc>
          <w:tcPr>
            <w:tcW w:w="568" w:type="dxa"/>
            <w:tcBorders>
              <w:top w:val="nil"/>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2</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Размещение реестра свободных инвестиционных площадок с описанием существующей инфраструктуры  на официальном сайте Администрации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tcPr>
          <w:p w:rsidR="00470AE3" w:rsidRPr="004A0430" w:rsidRDefault="00470AE3" w:rsidP="00323A26">
            <w:pPr>
              <w:autoSpaceDE/>
              <w:jc w:val="center"/>
              <w:rPr>
                <w:rFonts w:ascii="Times New Roman" w:hAnsi="Times New Roman" w:cs="Times New Roman"/>
                <w:sz w:val="22"/>
                <w:szCs w:val="22"/>
              </w:rPr>
            </w:pPr>
            <w:r w:rsidRPr="004A0430">
              <w:rPr>
                <w:rFonts w:ascii="Times New Roman" w:hAnsi="Times New Roman" w:cs="Times New Roman"/>
                <w:sz w:val="22"/>
                <w:szCs w:val="22"/>
              </w:rPr>
              <w:t>Управление поддержки ТОСЭР, предпринимательства и торговли Администрации Рузаевского муниципального района Республики Мордовия</w:t>
            </w:r>
            <w:r>
              <w:rPr>
                <w:rFonts w:ascii="Times New Roman" w:hAnsi="Times New Roman" w:cs="Times New Roman"/>
                <w:sz w:val="22"/>
                <w:szCs w:val="22"/>
              </w:rPr>
              <w:t xml:space="preserve"> </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01.04.2021г.</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 xml:space="preserve">Информирование представителей бизнес-сообщества и потенциальных инвесторов о свободных инвестиционных площадках </w:t>
            </w:r>
          </w:p>
        </w:tc>
      </w:tr>
      <w:tr w:rsidR="00470AE3" w:rsidRPr="004A0430"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470AE3" w:rsidRPr="004A0430" w:rsidRDefault="00470AE3" w:rsidP="00D11E72">
            <w:pPr>
              <w:widowControl/>
              <w:autoSpaceDE/>
              <w:autoSpaceDN/>
              <w:adjustRightInd/>
              <w:jc w:val="center"/>
              <w:rPr>
                <w:rFonts w:ascii="Times New Roman" w:hAnsi="Times New Roman" w:cs="Times New Roman"/>
                <w:b/>
                <w:bCs/>
                <w:sz w:val="22"/>
                <w:szCs w:val="22"/>
              </w:rPr>
            </w:pPr>
            <w:r w:rsidRPr="004A0430">
              <w:rPr>
                <w:rFonts w:ascii="Times New Roman" w:hAnsi="Times New Roman" w:cs="Times New Roman"/>
                <w:b/>
                <w:bCs/>
                <w:sz w:val="22"/>
                <w:szCs w:val="22"/>
              </w:rPr>
              <w:t>3. Отбор инвестиционных площадок, обеспеченных необходимой инфраструктурой под новые проекты</w:t>
            </w:r>
          </w:p>
        </w:tc>
      </w:tr>
      <w:tr w:rsidR="00470AE3" w:rsidRPr="004A0430" w:rsidTr="00D11E72">
        <w:trPr>
          <w:trHeight w:val="1472"/>
        </w:trPr>
        <w:tc>
          <w:tcPr>
            <w:tcW w:w="568" w:type="dxa"/>
            <w:tcBorders>
              <w:top w:val="nil"/>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Анализ и актуализация информации о существующих инвестиционных площадках, расположенной на них инженерной инфраструктуре, логистических возможностях, потенциально привлекательных для инвесторов</w:t>
            </w:r>
          </w:p>
        </w:tc>
        <w:tc>
          <w:tcPr>
            <w:tcW w:w="4005"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постоянно</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Актуализация информации как минимум по 7-ми инвестиционным площадкам относительно конфигурации, площади объекта, инженерной инфраструктуры, логистических возможностей</w:t>
            </w:r>
          </w:p>
        </w:tc>
      </w:tr>
      <w:tr w:rsidR="00470AE3" w:rsidRPr="004A0430" w:rsidTr="00D11E72">
        <w:trPr>
          <w:trHeight w:val="749"/>
        </w:trPr>
        <w:tc>
          <w:tcPr>
            <w:tcW w:w="15557" w:type="dxa"/>
            <w:gridSpan w:val="5"/>
            <w:tcBorders>
              <w:top w:val="single" w:sz="4" w:space="0" w:color="auto"/>
              <w:left w:val="single" w:sz="4" w:space="0" w:color="auto"/>
              <w:bottom w:val="single" w:sz="4" w:space="0" w:color="auto"/>
              <w:right w:val="single" w:sz="4" w:space="0" w:color="auto"/>
            </w:tcBorders>
            <w:vAlign w:val="center"/>
          </w:tcPr>
          <w:p w:rsidR="00470AE3" w:rsidRPr="004A0430" w:rsidRDefault="00470AE3" w:rsidP="00D11E72">
            <w:pPr>
              <w:widowControl/>
              <w:autoSpaceDE/>
              <w:autoSpaceDN/>
              <w:adjustRightInd/>
              <w:jc w:val="center"/>
              <w:rPr>
                <w:rFonts w:ascii="Times New Roman" w:hAnsi="Times New Roman" w:cs="Times New Roman"/>
                <w:b/>
                <w:bCs/>
                <w:sz w:val="22"/>
                <w:szCs w:val="22"/>
              </w:rPr>
            </w:pPr>
            <w:r w:rsidRPr="004A0430">
              <w:rPr>
                <w:rFonts w:ascii="Times New Roman" w:hAnsi="Times New Roman" w:cs="Times New Roman"/>
                <w:b/>
                <w:bCs/>
                <w:sz w:val="22"/>
                <w:szCs w:val="22"/>
              </w:rPr>
              <w:t>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470AE3" w:rsidRPr="004A0430" w:rsidTr="00B414E0">
        <w:trPr>
          <w:trHeight w:val="1305"/>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Рекомендовать представителям бизнес-сообщества Рузаевского муниципального района а также инициаторам новых производств выстраивать кооперационные цепочки с местными товаропроизводителями</w:t>
            </w:r>
          </w:p>
        </w:tc>
        <w:tc>
          <w:tcPr>
            <w:tcW w:w="4005" w:type="dxa"/>
            <w:tcBorders>
              <w:top w:val="nil"/>
              <w:left w:val="nil"/>
              <w:bottom w:val="single" w:sz="4" w:space="0" w:color="auto"/>
              <w:right w:val="single" w:sz="4" w:space="0" w:color="auto"/>
            </w:tcBorders>
          </w:tcPr>
          <w:p w:rsidR="00470AE3" w:rsidRPr="004A0430" w:rsidRDefault="00470AE3" w:rsidP="00697DA0">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Заместитель Главы района - начальник управления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постоянно</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Проведение круглых столов, совещаний, рабочих встреч с представителями бизнес-сообществ, потенциальными инвесторами о возможностях выстраивания кооперационных цепочек с местными товаропроизводителями</w:t>
            </w:r>
          </w:p>
        </w:tc>
      </w:tr>
      <w:tr w:rsidR="00470AE3" w:rsidRPr="004A0430" w:rsidTr="00D11E72">
        <w:trPr>
          <w:trHeight w:val="614"/>
        </w:trPr>
        <w:tc>
          <w:tcPr>
            <w:tcW w:w="15557" w:type="dxa"/>
            <w:gridSpan w:val="5"/>
            <w:tcBorders>
              <w:top w:val="single" w:sz="4" w:space="0" w:color="auto"/>
              <w:left w:val="single" w:sz="4" w:space="0" w:color="auto"/>
              <w:bottom w:val="single" w:sz="4" w:space="0" w:color="auto"/>
              <w:right w:val="single" w:sz="4" w:space="0" w:color="auto"/>
            </w:tcBorders>
            <w:vAlign w:val="center"/>
          </w:tcPr>
          <w:p w:rsidR="00470AE3" w:rsidRPr="004A0430" w:rsidRDefault="00470AE3" w:rsidP="00D11E72">
            <w:pPr>
              <w:widowControl/>
              <w:autoSpaceDE/>
              <w:autoSpaceDN/>
              <w:adjustRightInd/>
              <w:jc w:val="center"/>
              <w:rPr>
                <w:rFonts w:ascii="Times New Roman" w:hAnsi="Times New Roman" w:cs="Times New Roman"/>
                <w:b/>
                <w:bCs/>
                <w:sz w:val="22"/>
                <w:szCs w:val="22"/>
              </w:rPr>
            </w:pPr>
            <w:r w:rsidRPr="004A0430">
              <w:rPr>
                <w:rFonts w:ascii="Times New Roman" w:hAnsi="Times New Roman" w:cs="Times New Roman"/>
                <w:b/>
                <w:bCs/>
                <w:sz w:val="22"/>
                <w:szCs w:val="22"/>
              </w:rPr>
              <w:t>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470AE3" w:rsidRPr="004A0430" w:rsidTr="00B414E0">
        <w:trPr>
          <w:trHeight w:val="1063"/>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Графическое и текстовое описание земельного участка, существующей инженерной инфраструктуры имеющихся инвестиционных площадок</w:t>
            </w:r>
          </w:p>
        </w:tc>
        <w:tc>
          <w:tcPr>
            <w:tcW w:w="4005"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 xml:space="preserve">15.04.2021 г. </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Оформление графического и текстового описания земельного участка, существующей инженерной инфраструктуры как минимум 7-ми инвестиционных площадок</w:t>
            </w:r>
          </w:p>
        </w:tc>
      </w:tr>
      <w:tr w:rsidR="00470AE3" w:rsidRPr="004A0430" w:rsidTr="00D11E72">
        <w:trPr>
          <w:trHeight w:val="390"/>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470AE3" w:rsidRPr="004A0430" w:rsidRDefault="00470AE3" w:rsidP="00D11E72">
            <w:pPr>
              <w:widowControl/>
              <w:autoSpaceDE/>
              <w:autoSpaceDN/>
              <w:adjustRightInd/>
              <w:jc w:val="center"/>
              <w:rPr>
                <w:rFonts w:ascii="Times New Roman" w:hAnsi="Times New Roman" w:cs="Times New Roman"/>
                <w:b/>
                <w:bCs/>
                <w:sz w:val="22"/>
                <w:szCs w:val="22"/>
              </w:rPr>
            </w:pPr>
            <w:r w:rsidRPr="00323A26">
              <w:rPr>
                <w:rFonts w:ascii="Times New Roman" w:hAnsi="Times New Roman" w:cs="Times New Roman"/>
                <w:b/>
                <w:bCs/>
                <w:sz w:val="22"/>
                <w:szCs w:val="22"/>
              </w:rPr>
              <w:t>6. Сопровождение и "упаковка" инвестиционных ниш</w:t>
            </w:r>
          </w:p>
        </w:tc>
      </w:tr>
      <w:tr w:rsidR="00470AE3" w:rsidRPr="004A0430" w:rsidTr="00D11E72">
        <w:trPr>
          <w:trHeight w:val="589"/>
        </w:trPr>
        <w:tc>
          <w:tcPr>
            <w:tcW w:w="568" w:type="dxa"/>
            <w:tcBorders>
              <w:top w:val="nil"/>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бизнес-плана и плана графика реализации проекта</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инвестор (по согласованию)</w:t>
            </w:r>
          </w:p>
        </w:tc>
        <w:tc>
          <w:tcPr>
            <w:tcW w:w="1523" w:type="dxa"/>
            <w:tcBorders>
              <w:top w:val="nil"/>
              <w:left w:val="nil"/>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2 месяца</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 xml:space="preserve">Подготовка как минимум 1-го бизнес-плана и 1-го плана-графика реализации проекта </w:t>
            </w:r>
          </w:p>
        </w:tc>
      </w:tr>
      <w:tr w:rsidR="00470AE3" w:rsidRPr="004A0430" w:rsidTr="00D11E72">
        <w:trPr>
          <w:trHeight w:val="1547"/>
        </w:trPr>
        <w:tc>
          <w:tcPr>
            <w:tcW w:w="568" w:type="dxa"/>
            <w:tcBorders>
              <w:top w:val="nil"/>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2</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4428E6">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Обращение в Администрацию Рузаевского муниципального района Республики Мордовия о включении в муниципальную программу «Экономическое развитие Рузаевского муниципального района Республики Мордовия на 2020-2026 годы"</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инвестор (по согласованию)</w:t>
            </w:r>
          </w:p>
        </w:tc>
        <w:tc>
          <w:tcPr>
            <w:tcW w:w="1523"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Направление в Администрацию Рузаевского муниципального района Республики Мордовия, как минимум 1-го заявления о включении в муниципальную программу "Экономическое развитие Рузаевского муниципального района Республики Мордовия на 2020 - 2025 годы"</w:t>
            </w:r>
          </w:p>
        </w:tc>
      </w:tr>
      <w:tr w:rsidR="00470AE3" w:rsidRPr="004A0430" w:rsidTr="00D11E72">
        <w:trPr>
          <w:trHeight w:val="1258"/>
        </w:trPr>
        <w:tc>
          <w:tcPr>
            <w:tcW w:w="568" w:type="dxa"/>
            <w:tcBorders>
              <w:top w:val="nil"/>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3</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4428E6">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Включение инвестиционного проекта в муниципальную программу «Экономическое развитие Рузаевского муниципального района Республики Мордовия на 2020-2026 годы"</w:t>
            </w:r>
          </w:p>
        </w:tc>
        <w:tc>
          <w:tcPr>
            <w:tcW w:w="4005"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Управление экономического анализа и прогнозирования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месяц</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Включение, как минимум, 1-го инвестиционного проекта в муниципальную программу "Экономическое развитие Рузаевского муниципального района Республики Мордовия на 2020 - 2025 годы"</w:t>
            </w:r>
          </w:p>
        </w:tc>
      </w:tr>
      <w:tr w:rsidR="00470AE3" w:rsidRPr="004A0430" w:rsidTr="00D11E72">
        <w:trPr>
          <w:trHeight w:val="1266"/>
        </w:trPr>
        <w:tc>
          <w:tcPr>
            <w:tcW w:w="568" w:type="dxa"/>
            <w:tcBorders>
              <w:top w:val="single" w:sz="4" w:space="0" w:color="auto"/>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4</w:t>
            </w:r>
          </w:p>
        </w:tc>
        <w:tc>
          <w:tcPr>
            <w:tcW w:w="4678"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Подача заявления на предоставление земельного участка или части земельного участка с указанием площади и конфигурации</w:t>
            </w:r>
          </w:p>
        </w:tc>
        <w:tc>
          <w:tcPr>
            <w:tcW w:w="4005"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AF0D2C">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инвестор (по согласованию)</w:t>
            </w:r>
          </w:p>
        </w:tc>
        <w:tc>
          <w:tcPr>
            <w:tcW w:w="1523" w:type="dxa"/>
            <w:tcBorders>
              <w:top w:val="single" w:sz="4" w:space="0" w:color="auto"/>
              <w:left w:val="nil"/>
              <w:bottom w:val="single" w:sz="4" w:space="0" w:color="auto"/>
              <w:right w:val="single" w:sz="4" w:space="0" w:color="auto"/>
            </w:tcBorders>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рабочий день</w:t>
            </w:r>
          </w:p>
        </w:tc>
        <w:tc>
          <w:tcPr>
            <w:tcW w:w="4783"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Направление в Администрацию Рузаевского муниципального района, Администрацию городского поселения Рузаевка  как минимум 1-го заявления о предоставлении земельного участка или его части</w:t>
            </w:r>
          </w:p>
        </w:tc>
      </w:tr>
      <w:tr w:rsidR="00470AE3" w:rsidRPr="004A0430" w:rsidTr="00D11E72">
        <w:trPr>
          <w:trHeight w:val="1411"/>
        </w:trPr>
        <w:tc>
          <w:tcPr>
            <w:tcW w:w="568" w:type="dxa"/>
            <w:tcBorders>
              <w:top w:val="single" w:sz="4" w:space="0" w:color="auto"/>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5</w:t>
            </w:r>
          </w:p>
        </w:tc>
        <w:tc>
          <w:tcPr>
            <w:tcW w:w="4678"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Оформление документов на:                                                 - снятие земельного участка с кадастрового учета;</w:t>
            </w:r>
            <w:r w:rsidRPr="004A0430">
              <w:rPr>
                <w:rFonts w:ascii="Times New Roman" w:hAnsi="Times New Roman" w:cs="Times New Roman"/>
                <w:sz w:val="22"/>
                <w:szCs w:val="22"/>
              </w:rPr>
              <w:br/>
              <w:t xml:space="preserve">- межевание земельного участка; </w:t>
            </w:r>
            <w:r w:rsidRPr="004A0430">
              <w:rPr>
                <w:rFonts w:ascii="Times New Roman" w:hAnsi="Times New Roman" w:cs="Times New Roman"/>
                <w:sz w:val="22"/>
                <w:szCs w:val="22"/>
              </w:rPr>
              <w:br/>
              <w:t>- изготовление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Республики Мордовия (по согласованию)</w:t>
            </w:r>
          </w:p>
        </w:tc>
        <w:tc>
          <w:tcPr>
            <w:tcW w:w="1523" w:type="dxa"/>
            <w:tcBorders>
              <w:top w:val="single" w:sz="4" w:space="0" w:color="auto"/>
              <w:left w:val="nil"/>
              <w:bottom w:val="single" w:sz="4" w:space="0" w:color="auto"/>
              <w:right w:val="single" w:sz="4" w:space="0" w:color="auto"/>
            </w:tcBorders>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месяц</w:t>
            </w:r>
          </w:p>
        </w:tc>
        <w:tc>
          <w:tcPr>
            <w:tcW w:w="4783"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Снятие с кадастрового учета как минимум 1-го земельного участка, проведение как минимум 1-го межевания, изготовление как минимум 1-ой схемы расположения земельного участка, предназначенных для реализации инвестиционного проекта</w:t>
            </w:r>
          </w:p>
        </w:tc>
      </w:tr>
      <w:tr w:rsidR="00470AE3" w:rsidRPr="004A0430" w:rsidTr="00D11E72">
        <w:trPr>
          <w:trHeight w:val="1022"/>
        </w:trPr>
        <w:tc>
          <w:tcPr>
            <w:tcW w:w="568" w:type="dxa"/>
            <w:tcBorders>
              <w:top w:val="single" w:sz="4" w:space="0" w:color="auto"/>
              <w:left w:val="single" w:sz="4" w:space="0" w:color="auto"/>
              <w:bottom w:val="single" w:sz="4" w:space="0" w:color="auto"/>
              <w:right w:val="single" w:sz="4" w:space="0" w:color="auto"/>
            </w:tcBorders>
            <w:noWrap/>
            <w:vAlign w:val="center"/>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6</w:t>
            </w:r>
          </w:p>
        </w:tc>
        <w:tc>
          <w:tcPr>
            <w:tcW w:w="4678"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Принятие постановления об утверждении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0437E8">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Администрация Рузаевского муниципального района,                              Администрация городского поселения Рузаевка Рузаевского муниципального района (по согласованию)</w:t>
            </w:r>
          </w:p>
        </w:tc>
        <w:tc>
          <w:tcPr>
            <w:tcW w:w="1523" w:type="dxa"/>
            <w:tcBorders>
              <w:top w:val="single" w:sz="4" w:space="0" w:color="auto"/>
              <w:left w:val="nil"/>
              <w:bottom w:val="single" w:sz="4" w:space="0" w:color="auto"/>
              <w:right w:val="single" w:sz="4" w:space="0" w:color="auto"/>
            </w:tcBorders>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5 рабочих дней</w:t>
            </w:r>
          </w:p>
        </w:tc>
        <w:tc>
          <w:tcPr>
            <w:tcW w:w="4783"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как минимум 1-го постановления об утверждении схемы расположения земельного участка</w:t>
            </w:r>
          </w:p>
        </w:tc>
      </w:tr>
      <w:tr w:rsidR="00470AE3" w:rsidRPr="004A0430" w:rsidTr="00B414E0">
        <w:trPr>
          <w:trHeight w:val="1817"/>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7</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и направление обращения в Администрацию городского поселения Рузаевка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инвестор (по согласованию)</w:t>
            </w:r>
          </w:p>
        </w:tc>
        <w:tc>
          <w:tcPr>
            <w:tcW w:w="1523"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как минимум 1-го обращения в адрес Администрации городского поселения Рузаевка или Администрации Рузаевского муниципального района о направлении ходатайства в адрес Главы РМ о предоставлении земельного участка на льготных условиях (без торгов)</w:t>
            </w:r>
          </w:p>
        </w:tc>
      </w:tr>
      <w:tr w:rsidR="00470AE3" w:rsidRPr="004A0430" w:rsidTr="00B414E0">
        <w:trPr>
          <w:trHeight w:val="1559"/>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8</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и направление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Управление поддержки ТОСЭР, предпринимательства и торговли Администрации Рузаевского муниципального района,                              Администрация городского поселения Рузаевка Рузаевского муниципального района Республики Мордовия (по согласованию)</w:t>
            </w:r>
          </w:p>
        </w:tc>
        <w:tc>
          <w:tcPr>
            <w:tcW w:w="1523"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Направление как минимум 1-го ходатайства в адрес Главы РМ о предоставлении земельного участка на льготных условиях (без торгов)</w:t>
            </w:r>
          </w:p>
        </w:tc>
      </w:tr>
      <w:tr w:rsidR="00470AE3" w:rsidRPr="004A0430" w:rsidTr="00A40955">
        <w:trPr>
          <w:trHeight w:val="415"/>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9</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проекта договора аренды земельного участка сроком на 1 год с планом-графиком реализации проекта</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0437E8">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Республики Мордовия (по согласованию)</w:t>
            </w:r>
          </w:p>
        </w:tc>
        <w:tc>
          <w:tcPr>
            <w:tcW w:w="1523"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5 рабочих дней</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В случае положительного решения Главы РМ, подготовка как минимум 1-го договора аренды земельного участка</w:t>
            </w:r>
          </w:p>
        </w:tc>
      </w:tr>
      <w:tr w:rsidR="00470AE3" w:rsidRPr="004A0430" w:rsidTr="00B414E0">
        <w:trPr>
          <w:trHeight w:val="957"/>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10</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Заключение договора аренды земельного участка</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Республики Мордовия (по согласованию)</w:t>
            </w:r>
          </w:p>
        </w:tc>
        <w:tc>
          <w:tcPr>
            <w:tcW w:w="1523"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Заключение как минимум 1-го договора аренды земельного участка</w:t>
            </w:r>
          </w:p>
        </w:tc>
      </w:tr>
      <w:tr w:rsidR="00470AE3" w:rsidRPr="004A0430" w:rsidTr="00B414E0">
        <w:trPr>
          <w:trHeight w:val="915"/>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11</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Сбор информации (технических условий) для технологического присоединения сетей реализуемого проекта</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инвестор (по согласованию)</w:t>
            </w:r>
          </w:p>
        </w:tc>
        <w:tc>
          <w:tcPr>
            <w:tcW w:w="1523" w:type="dxa"/>
            <w:tcBorders>
              <w:top w:val="nil"/>
              <w:left w:val="nil"/>
              <w:bottom w:val="single" w:sz="4" w:space="0" w:color="auto"/>
              <w:right w:val="single" w:sz="4" w:space="0" w:color="auto"/>
            </w:tcBorders>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месяц</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Сбор технических условий для технологического присоединения сетей в рамках реализации как минимум 1-го инвестиционного проекта</w:t>
            </w:r>
          </w:p>
        </w:tc>
      </w:tr>
      <w:tr w:rsidR="00470AE3" w:rsidRPr="004A0430" w:rsidTr="00B414E0">
        <w:trPr>
          <w:trHeight w:val="1550"/>
        </w:trPr>
        <w:tc>
          <w:tcPr>
            <w:tcW w:w="568" w:type="dxa"/>
            <w:tcBorders>
              <w:top w:val="single" w:sz="4" w:space="0" w:color="auto"/>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12</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c>
          <w:tcPr>
            <w:tcW w:w="4005" w:type="dxa"/>
            <w:tcBorders>
              <w:top w:val="single" w:sz="4" w:space="0" w:color="auto"/>
              <w:left w:val="single" w:sz="4" w:space="0" w:color="auto"/>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инвестор (по согласованию)</w:t>
            </w:r>
          </w:p>
        </w:tc>
        <w:tc>
          <w:tcPr>
            <w:tcW w:w="1523" w:type="dxa"/>
            <w:tcBorders>
              <w:top w:val="single" w:sz="4" w:space="0" w:color="auto"/>
              <w:left w:val="single" w:sz="4" w:space="0" w:color="auto"/>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2 месяца</w:t>
            </w:r>
          </w:p>
        </w:tc>
        <w:tc>
          <w:tcPr>
            <w:tcW w:w="4783" w:type="dxa"/>
            <w:tcBorders>
              <w:top w:val="single" w:sz="4" w:space="0" w:color="auto"/>
              <w:left w:val="single" w:sz="4" w:space="0" w:color="auto"/>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Как минимум для 1-го инвестиционного проекта 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r>
      <w:tr w:rsidR="00470AE3" w:rsidRPr="004A0430" w:rsidTr="00B414E0">
        <w:trPr>
          <w:trHeight w:val="1003"/>
        </w:trPr>
        <w:tc>
          <w:tcPr>
            <w:tcW w:w="568" w:type="dxa"/>
            <w:tcBorders>
              <w:top w:val="single" w:sz="4" w:space="0" w:color="auto"/>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13</w:t>
            </w:r>
          </w:p>
        </w:tc>
        <w:tc>
          <w:tcPr>
            <w:tcW w:w="4678"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Получение положительного заключения государственной экспертизы проектно-сметной документации</w:t>
            </w:r>
          </w:p>
        </w:tc>
        <w:tc>
          <w:tcPr>
            <w:tcW w:w="4005"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инвестор (по согласованию)</w:t>
            </w:r>
          </w:p>
        </w:tc>
        <w:tc>
          <w:tcPr>
            <w:tcW w:w="1523" w:type="dxa"/>
            <w:tcBorders>
              <w:top w:val="single" w:sz="4" w:space="0" w:color="auto"/>
              <w:left w:val="nil"/>
              <w:bottom w:val="single" w:sz="4" w:space="0" w:color="auto"/>
              <w:right w:val="single" w:sz="4" w:space="0" w:color="auto"/>
            </w:tcBorders>
            <w:noWrap/>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месяц</w:t>
            </w:r>
          </w:p>
        </w:tc>
        <w:tc>
          <w:tcPr>
            <w:tcW w:w="4783" w:type="dxa"/>
            <w:tcBorders>
              <w:top w:val="single" w:sz="4" w:space="0" w:color="auto"/>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Получение как минимум для 1-го инвестиционного проекта положительного заключения государственной экспертизы проектно-сметной документации</w:t>
            </w:r>
          </w:p>
        </w:tc>
      </w:tr>
      <w:tr w:rsidR="00470AE3" w:rsidRPr="004A0430" w:rsidTr="00B414E0">
        <w:trPr>
          <w:trHeight w:val="1528"/>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14</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Подача заявления в Администрацию городского поселения Рузаевка или Администрацию Рузаевского муниципального района о подготовке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инвестор (по согласованию)</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Направление как минимум 1-го заявления в Администрацию городского поселения Рузаевка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w:t>
            </w:r>
          </w:p>
        </w:tc>
      </w:tr>
      <w:tr w:rsidR="00470AE3" w:rsidRPr="004A0430" w:rsidTr="00B414E0">
        <w:trPr>
          <w:trHeight w:val="984"/>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15</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и утверждение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(по согласованию)</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14 рабочих дней</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и утверждение как минимум 1-го градостроительного плана земельного участка в рамках реализации инвестиционного проекта</w:t>
            </w:r>
          </w:p>
        </w:tc>
      </w:tr>
      <w:tr w:rsidR="00470AE3" w:rsidRPr="004A0430" w:rsidTr="00B414E0">
        <w:trPr>
          <w:trHeight w:val="1239"/>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16</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Подача заявления в Администрацию городского поселения Рузаевка или Администрацию Рузаевского муниципального района о выдаче разрешения на строительство</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инвестор (по согласованию)</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Направление как минимум 1-го заявления в Администрацию городского поселения Рузаевка или Администрацию Рузаевского муниципального района о выдаче разрешения на строительство в рамках реализации инвестиционного проекта</w:t>
            </w:r>
          </w:p>
        </w:tc>
      </w:tr>
      <w:tr w:rsidR="00470AE3" w:rsidRPr="004A0430" w:rsidTr="00B414E0">
        <w:trPr>
          <w:trHeight w:val="989"/>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17</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и утверждение разрешения на строительство</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(по согласованию)</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7 рабочих дней</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Подготовка и утверждение как минимум 1-го разрешения  на строительство в рамках реализации инвестиционного проекта</w:t>
            </w:r>
          </w:p>
        </w:tc>
      </w:tr>
      <w:tr w:rsidR="00470AE3" w:rsidRPr="004A0430" w:rsidTr="00B414E0">
        <w:trPr>
          <w:trHeight w:val="991"/>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18</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Начало строительно-монтажных работ на площадке согласно проекту организации строительства (временные автодороги, временные инженерные сети и т.д.)</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инициатор (по согласованию)</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Согласно проекту организации строительства</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 </w:t>
            </w:r>
          </w:p>
        </w:tc>
      </w:tr>
      <w:tr w:rsidR="00470AE3" w:rsidRPr="004A0430" w:rsidTr="00B414E0">
        <w:trPr>
          <w:trHeight w:val="694"/>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19</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Подача заявления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Потенциальный инициатор (по согласованию)</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Подача как минимум 1-го заявления на ввод объекта в эксплуатацию в рамках реализации инвестиционного проекта</w:t>
            </w:r>
          </w:p>
        </w:tc>
      </w:tr>
      <w:tr w:rsidR="00470AE3" w:rsidRPr="004A0430" w:rsidTr="00B414E0">
        <w:trPr>
          <w:trHeight w:val="972"/>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20</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Оформление разрешения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(по согласованию)</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 месяц</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Ввод как минимум 1-го объекта в эксплуатацию в рамках реализации инвестиционного проекта</w:t>
            </w:r>
          </w:p>
        </w:tc>
      </w:tr>
      <w:tr w:rsidR="00470AE3" w:rsidRPr="004A0430"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470AE3" w:rsidRPr="004A0430" w:rsidRDefault="00470AE3" w:rsidP="00D11E72">
            <w:pPr>
              <w:widowControl/>
              <w:autoSpaceDE/>
              <w:autoSpaceDN/>
              <w:adjustRightInd/>
              <w:jc w:val="center"/>
              <w:rPr>
                <w:rFonts w:ascii="Times New Roman" w:hAnsi="Times New Roman" w:cs="Times New Roman"/>
                <w:b/>
                <w:bCs/>
                <w:sz w:val="22"/>
                <w:szCs w:val="22"/>
              </w:rPr>
            </w:pPr>
            <w:r w:rsidRPr="004A0430">
              <w:rPr>
                <w:rFonts w:ascii="Times New Roman" w:hAnsi="Times New Roman" w:cs="Times New Roman"/>
                <w:b/>
                <w:bCs/>
                <w:sz w:val="22"/>
                <w:szCs w:val="22"/>
              </w:rPr>
              <w:t>7. Формирование реальных мер поддержки, направленных на загрузку и освоение свободных инвестиционных площадок</w:t>
            </w:r>
          </w:p>
        </w:tc>
      </w:tr>
      <w:tr w:rsidR="00470AE3" w:rsidRPr="004A0430" w:rsidTr="00B414E0">
        <w:trPr>
          <w:trHeight w:val="2761"/>
        </w:trPr>
        <w:tc>
          <w:tcPr>
            <w:tcW w:w="568" w:type="dxa"/>
            <w:tcBorders>
              <w:top w:val="nil"/>
              <w:left w:val="single" w:sz="4" w:space="0" w:color="auto"/>
              <w:bottom w:val="single" w:sz="4" w:space="0" w:color="auto"/>
              <w:right w:val="single" w:sz="4" w:space="0" w:color="auto"/>
            </w:tcBorders>
            <w:noWrap/>
          </w:tcPr>
          <w:p w:rsidR="00470AE3" w:rsidRPr="004A0430" w:rsidRDefault="00470AE3" w:rsidP="00B414E0">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Оказание инвесторам методической и консультационной поддержки</w:t>
            </w:r>
          </w:p>
        </w:tc>
        <w:tc>
          <w:tcPr>
            <w:tcW w:w="4005" w:type="dxa"/>
            <w:tcBorders>
              <w:top w:val="nil"/>
              <w:left w:val="nil"/>
              <w:bottom w:val="single" w:sz="4" w:space="0" w:color="auto"/>
              <w:right w:val="single" w:sz="4" w:space="0" w:color="auto"/>
            </w:tcBorders>
            <w:shd w:val="clear" w:color="000000" w:fill="FFFFFF"/>
          </w:tcPr>
          <w:p w:rsidR="00470AE3" w:rsidRPr="004A0430" w:rsidRDefault="00470AE3" w:rsidP="00B17DFC">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Заместитель Главы района - начальник управления поддержки ТОСЭР, предпринимательства и торговли, Администрации Рузаевского муниципального района Республики Мордовия, управление поддержки ТОСЭР, предпринимательства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jc w:val="center"/>
              <w:rPr>
                <w:rFonts w:ascii="Times New Roman" w:hAnsi="Times New Roman" w:cs="Times New Roman"/>
                <w:sz w:val="22"/>
                <w:szCs w:val="22"/>
              </w:rPr>
            </w:pPr>
            <w:r w:rsidRPr="004A0430">
              <w:rPr>
                <w:rFonts w:ascii="Times New Roman" w:hAnsi="Times New Roman" w:cs="Times New Roman"/>
                <w:sz w:val="22"/>
                <w:szCs w:val="22"/>
              </w:rPr>
              <w:t>постоянно</w:t>
            </w:r>
          </w:p>
        </w:tc>
        <w:tc>
          <w:tcPr>
            <w:tcW w:w="4783" w:type="dxa"/>
            <w:tcBorders>
              <w:top w:val="nil"/>
              <w:left w:val="nil"/>
              <w:bottom w:val="single" w:sz="4" w:space="0" w:color="auto"/>
              <w:right w:val="single" w:sz="4" w:space="0" w:color="auto"/>
            </w:tcBorders>
            <w:shd w:val="clear" w:color="000000" w:fill="FFFFFF"/>
          </w:tcPr>
          <w:p w:rsidR="00470AE3" w:rsidRPr="004A0430" w:rsidRDefault="00470AE3" w:rsidP="00D11E72">
            <w:pPr>
              <w:widowControl/>
              <w:autoSpaceDE/>
              <w:autoSpaceDN/>
              <w:adjustRightInd/>
              <w:rPr>
                <w:rFonts w:ascii="Times New Roman" w:hAnsi="Times New Roman" w:cs="Times New Roman"/>
                <w:sz w:val="22"/>
                <w:szCs w:val="22"/>
              </w:rPr>
            </w:pPr>
            <w:r w:rsidRPr="004A0430">
              <w:rPr>
                <w:rFonts w:ascii="Times New Roman" w:hAnsi="Times New Roman" w:cs="Times New Roman"/>
                <w:sz w:val="22"/>
                <w:szCs w:val="22"/>
              </w:rPr>
              <w:t>Оказание методической и консультационной помощи на всех стадиях реализации инвестиционного проекта</w:t>
            </w:r>
          </w:p>
        </w:tc>
      </w:tr>
    </w:tbl>
    <w:p w:rsidR="00470AE3" w:rsidRDefault="00470AE3" w:rsidP="0045406B">
      <w:pPr>
        <w:tabs>
          <w:tab w:val="left" w:pos="851"/>
          <w:tab w:val="left" w:pos="993"/>
        </w:tabs>
        <w:jc w:val="right"/>
        <w:rPr>
          <w:rFonts w:ascii="Times New Roman" w:hAnsi="Times New Roman" w:cs="Times New Roman"/>
          <w:b/>
          <w:sz w:val="20"/>
          <w:szCs w:val="20"/>
        </w:rPr>
      </w:pPr>
    </w:p>
    <w:p w:rsidR="00470AE3" w:rsidRDefault="00470AE3" w:rsidP="0045406B">
      <w:pPr>
        <w:tabs>
          <w:tab w:val="left" w:pos="851"/>
          <w:tab w:val="left" w:pos="993"/>
        </w:tabs>
        <w:jc w:val="right"/>
        <w:rPr>
          <w:rFonts w:ascii="Times New Roman" w:hAnsi="Times New Roman" w:cs="Times New Roman"/>
          <w:b/>
          <w:sz w:val="20"/>
          <w:szCs w:val="20"/>
        </w:rPr>
      </w:pPr>
    </w:p>
    <w:p w:rsidR="00470AE3" w:rsidRDefault="00470AE3" w:rsidP="0045406B">
      <w:pPr>
        <w:tabs>
          <w:tab w:val="left" w:pos="851"/>
          <w:tab w:val="left" w:pos="993"/>
        </w:tabs>
        <w:jc w:val="right"/>
        <w:rPr>
          <w:rFonts w:ascii="Times New Roman" w:hAnsi="Times New Roman" w:cs="Times New Roman"/>
          <w:b/>
          <w:sz w:val="20"/>
          <w:szCs w:val="20"/>
        </w:rPr>
      </w:pPr>
    </w:p>
    <w:p w:rsidR="00470AE3" w:rsidRDefault="00470AE3" w:rsidP="0045406B">
      <w:pPr>
        <w:tabs>
          <w:tab w:val="left" w:pos="851"/>
          <w:tab w:val="left" w:pos="993"/>
        </w:tabs>
        <w:jc w:val="right"/>
        <w:rPr>
          <w:rFonts w:ascii="Times New Roman" w:hAnsi="Times New Roman" w:cs="Times New Roman"/>
          <w:b/>
          <w:sz w:val="20"/>
          <w:szCs w:val="20"/>
        </w:rPr>
      </w:pPr>
    </w:p>
    <w:p w:rsidR="00470AE3" w:rsidRDefault="00470AE3" w:rsidP="0045406B">
      <w:pPr>
        <w:tabs>
          <w:tab w:val="left" w:pos="851"/>
          <w:tab w:val="left" w:pos="993"/>
        </w:tabs>
        <w:jc w:val="right"/>
        <w:rPr>
          <w:rFonts w:ascii="Times New Roman" w:hAnsi="Times New Roman" w:cs="Times New Roman"/>
          <w:b/>
          <w:sz w:val="20"/>
          <w:szCs w:val="20"/>
        </w:rPr>
      </w:pPr>
    </w:p>
    <w:p w:rsidR="00470AE3" w:rsidRDefault="00470AE3" w:rsidP="0045406B">
      <w:pPr>
        <w:tabs>
          <w:tab w:val="left" w:pos="851"/>
          <w:tab w:val="left" w:pos="993"/>
        </w:tabs>
        <w:jc w:val="right"/>
        <w:rPr>
          <w:rFonts w:ascii="Times New Roman" w:hAnsi="Times New Roman" w:cs="Times New Roman"/>
          <w:b/>
          <w:sz w:val="20"/>
          <w:szCs w:val="20"/>
        </w:rPr>
      </w:pPr>
    </w:p>
    <w:p w:rsidR="00470AE3" w:rsidRDefault="00470AE3" w:rsidP="0045406B">
      <w:pPr>
        <w:tabs>
          <w:tab w:val="left" w:pos="851"/>
          <w:tab w:val="left" w:pos="993"/>
        </w:tabs>
        <w:jc w:val="right"/>
        <w:rPr>
          <w:rFonts w:ascii="Times New Roman" w:hAnsi="Times New Roman" w:cs="Times New Roman"/>
          <w:b/>
          <w:sz w:val="20"/>
          <w:szCs w:val="20"/>
        </w:rPr>
      </w:pPr>
    </w:p>
    <w:p w:rsidR="00470AE3" w:rsidRDefault="00470AE3" w:rsidP="0045406B">
      <w:pPr>
        <w:tabs>
          <w:tab w:val="left" w:pos="851"/>
          <w:tab w:val="left" w:pos="993"/>
        </w:tabs>
        <w:jc w:val="right"/>
        <w:rPr>
          <w:rFonts w:ascii="Times New Roman" w:hAnsi="Times New Roman" w:cs="Times New Roman"/>
          <w:b/>
          <w:sz w:val="20"/>
          <w:szCs w:val="20"/>
        </w:rPr>
      </w:pPr>
    </w:p>
    <w:sectPr w:rsidR="00470AE3" w:rsidSect="00CB5A2D">
      <w:pgSz w:w="16838" w:h="11906" w:orient="landscape"/>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E3" w:rsidRDefault="00470AE3" w:rsidP="00A93C85">
      <w:r>
        <w:separator/>
      </w:r>
    </w:p>
  </w:endnote>
  <w:endnote w:type="continuationSeparator" w:id="0">
    <w:p w:rsidR="00470AE3" w:rsidRDefault="00470AE3" w:rsidP="00A93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DejaVu Sans Condensed">
    <w:panose1 w:val="00000000000000000000"/>
    <w:charset w:val="CC"/>
    <w:family w:val="swiss"/>
    <w:notTrueType/>
    <w:pitch w:val="variable"/>
    <w:sig w:usb0="00000203" w:usb1="00000000" w:usb2="00000000" w:usb3="00000000" w:csb0="00000005" w:csb1="00000000"/>
  </w:font>
  <w:font w:name="DejaVu Sans">
    <w:altName w:val="Microsoft Sans Serif"/>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NJMDFA+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3" w:rsidRPr="00F541EB" w:rsidRDefault="00470AE3">
    <w:pPr>
      <w:pStyle w:val="Footer"/>
      <w:jc w:val="center"/>
      <w:rPr>
        <w:rFonts w:ascii="Times New Roman" w:hAnsi="Times New Roman"/>
        <w:sz w:val="20"/>
      </w:rPr>
    </w:pPr>
    <w:r w:rsidRPr="00F541EB">
      <w:rPr>
        <w:rFonts w:ascii="Times New Roman" w:hAnsi="Times New Roman"/>
        <w:sz w:val="20"/>
      </w:rPr>
      <w:fldChar w:fldCharType="begin"/>
    </w:r>
    <w:r w:rsidRPr="00F541EB">
      <w:rPr>
        <w:rFonts w:ascii="Times New Roman" w:hAnsi="Times New Roman"/>
        <w:sz w:val="20"/>
      </w:rPr>
      <w:instrText>PAGE   \* MERGEFORMAT</w:instrText>
    </w:r>
    <w:r w:rsidRPr="00F541EB">
      <w:rPr>
        <w:rFonts w:ascii="Times New Roman" w:hAnsi="Times New Roman"/>
        <w:sz w:val="20"/>
      </w:rPr>
      <w:fldChar w:fldCharType="separate"/>
    </w:r>
    <w:r>
      <w:rPr>
        <w:rFonts w:ascii="Times New Roman" w:hAnsi="Times New Roman"/>
        <w:noProof/>
        <w:sz w:val="20"/>
      </w:rPr>
      <w:t>1</w:t>
    </w:r>
    <w:r w:rsidRPr="00F541EB">
      <w:rPr>
        <w:rFonts w:ascii="Times New Roman" w:hAnsi="Times New Roman"/>
        <w:sz w:val="20"/>
      </w:rPr>
      <w:fldChar w:fldCharType="end"/>
    </w:r>
  </w:p>
  <w:p w:rsidR="00470AE3" w:rsidRDefault="00470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E3" w:rsidRDefault="00470AE3" w:rsidP="00A93C85">
      <w:r>
        <w:separator/>
      </w:r>
    </w:p>
  </w:footnote>
  <w:footnote w:type="continuationSeparator" w:id="0">
    <w:p w:rsidR="00470AE3" w:rsidRDefault="00470AE3" w:rsidP="00A93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6581"/>
    <w:multiLevelType w:val="multilevel"/>
    <w:tmpl w:val="A3A22150"/>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D6B10BC"/>
    <w:multiLevelType w:val="multilevel"/>
    <w:tmpl w:val="D0E697A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406E6CD7"/>
    <w:multiLevelType w:val="hybridMultilevel"/>
    <w:tmpl w:val="ABC64DB8"/>
    <w:lvl w:ilvl="0" w:tplc="00CAB17E">
      <w:start w:val="1"/>
      <w:numFmt w:val="bullet"/>
      <w:pStyle w:val="ListParagraph"/>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2C63ACE"/>
    <w:multiLevelType w:val="hybridMultilevel"/>
    <w:tmpl w:val="40349EB2"/>
    <w:lvl w:ilvl="0" w:tplc="8A4ABF9C">
      <w:start w:val="1"/>
      <w:numFmt w:val="decimal"/>
      <w:lvlText w:val="%1."/>
      <w:lvlJc w:val="left"/>
      <w:pPr>
        <w:ind w:left="123" w:hanging="269"/>
      </w:pPr>
      <w:rPr>
        <w:rFonts w:cs="Times New Roman" w:hint="default"/>
        <w:spacing w:val="-1"/>
        <w:w w:val="89"/>
      </w:rPr>
    </w:lvl>
    <w:lvl w:ilvl="1" w:tplc="4698AD86">
      <w:start w:val="2"/>
      <w:numFmt w:val="upperRoman"/>
      <w:lvlText w:val="%2."/>
      <w:lvlJc w:val="left"/>
      <w:pPr>
        <w:ind w:left="3323" w:hanging="312"/>
      </w:pPr>
      <w:rPr>
        <w:rFonts w:cs="Times New Roman" w:hint="default"/>
        <w:spacing w:val="-1"/>
        <w:w w:val="108"/>
      </w:rPr>
    </w:lvl>
    <w:lvl w:ilvl="2" w:tplc="867A90C8">
      <w:numFmt w:val="bullet"/>
      <w:lvlText w:val="•"/>
      <w:lvlJc w:val="left"/>
      <w:pPr>
        <w:ind w:left="3988" w:hanging="312"/>
      </w:pPr>
      <w:rPr>
        <w:rFonts w:hint="default"/>
      </w:rPr>
    </w:lvl>
    <w:lvl w:ilvl="3" w:tplc="F064E298">
      <w:numFmt w:val="bullet"/>
      <w:lvlText w:val="•"/>
      <w:lvlJc w:val="left"/>
      <w:pPr>
        <w:ind w:left="4657" w:hanging="312"/>
      </w:pPr>
      <w:rPr>
        <w:rFonts w:hint="default"/>
      </w:rPr>
    </w:lvl>
    <w:lvl w:ilvl="4" w:tplc="8A9CE43A">
      <w:numFmt w:val="bullet"/>
      <w:lvlText w:val="•"/>
      <w:lvlJc w:val="left"/>
      <w:pPr>
        <w:ind w:left="5326" w:hanging="312"/>
      </w:pPr>
      <w:rPr>
        <w:rFonts w:hint="default"/>
      </w:rPr>
    </w:lvl>
    <w:lvl w:ilvl="5" w:tplc="114E21F6">
      <w:numFmt w:val="bullet"/>
      <w:lvlText w:val="•"/>
      <w:lvlJc w:val="left"/>
      <w:pPr>
        <w:ind w:left="5995" w:hanging="312"/>
      </w:pPr>
      <w:rPr>
        <w:rFonts w:hint="default"/>
      </w:rPr>
    </w:lvl>
    <w:lvl w:ilvl="6" w:tplc="28825B9A">
      <w:numFmt w:val="bullet"/>
      <w:lvlText w:val="•"/>
      <w:lvlJc w:val="left"/>
      <w:pPr>
        <w:ind w:left="6664" w:hanging="312"/>
      </w:pPr>
      <w:rPr>
        <w:rFonts w:hint="default"/>
      </w:rPr>
    </w:lvl>
    <w:lvl w:ilvl="7" w:tplc="857A3C80">
      <w:numFmt w:val="bullet"/>
      <w:lvlText w:val="•"/>
      <w:lvlJc w:val="left"/>
      <w:pPr>
        <w:ind w:left="7333" w:hanging="312"/>
      </w:pPr>
      <w:rPr>
        <w:rFonts w:hint="default"/>
      </w:rPr>
    </w:lvl>
    <w:lvl w:ilvl="8" w:tplc="6DDE7E3A">
      <w:numFmt w:val="bullet"/>
      <w:lvlText w:val="•"/>
      <w:lvlJc w:val="left"/>
      <w:pPr>
        <w:ind w:left="8002" w:hanging="312"/>
      </w:pPr>
      <w:rPr>
        <w:rFonts w:hint="default"/>
      </w:rPr>
    </w:lvl>
  </w:abstractNum>
  <w:abstractNum w:abstractNumId="4">
    <w:nsid w:val="61751552"/>
    <w:multiLevelType w:val="multilevel"/>
    <w:tmpl w:val="F942FCD0"/>
    <w:lvl w:ilvl="0">
      <w:start w:val="1"/>
      <w:numFmt w:val="decimal"/>
      <w:lvlText w:val="%1."/>
      <w:lvlJc w:val="left"/>
      <w:pPr>
        <w:ind w:left="1944" w:hanging="1236"/>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32" w:hanging="1200"/>
      </w:pPr>
      <w:rPr>
        <w:rFonts w:cs="Times New Roman" w:hint="default"/>
      </w:rPr>
    </w:lvl>
    <w:lvl w:ilvl="3">
      <w:start w:val="1"/>
      <w:numFmt w:val="decimal"/>
      <w:isLgl/>
      <w:lvlText w:val="%1.%2.%3.%4"/>
      <w:lvlJc w:val="left"/>
      <w:pPr>
        <w:ind w:left="1944" w:hanging="1200"/>
      </w:pPr>
      <w:rPr>
        <w:rFonts w:cs="Times New Roman" w:hint="default"/>
      </w:rPr>
    </w:lvl>
    <w:lvl w:ilvl="4">
      <w:start w:val="1"/>
      <w:numFmt w:val="decimal"/>
      <w:isLgl/>
      <w:lvlText w:val="%1.%2.%3.%4.%5"/>
      <w:lvlJc w:val="left"/>
      <w:pPr>
        <w:ind w:left="1956" w:hanging="120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866"/>
    <w:rsid w:val="0000041B"/>
    <w:rsid w:val="00000CE5"/>
    <w:rsid w:val="0000329D"/>
    <w:rsid w:val="00004DE7"/>
    <w:rsid w:val="00005DF7"/>
    <w:rsid w:val="00010B70"/>
    <w:rsid w:val="000114CE"/>
    <w:rsid w:val="00011C59"/>
    <w:rsid w:val="000120FB"/>
    <w:rsid w:val="000129E3"/>
    <w:rsid w:val="00014040"/>
    <w:rsid w:val="00014A6C"/>
    <w:rsid w:val="00015BC2"/>
    <w:rsid w:val="00016086"/>
    <w:rsid w:val="00016998"/>
    <w:rsid w:val="00016C0A"/>
    <w:rsid w:val="00017B28"/>
    <w:rsid w:val="0002097A"/>
    <w:rsid w:val="00020984"/>
    <w:rsid w:val="00022B8E"/>
    <w:rsid w:val="00023920"/>
    <w:rsid w:val="00023D96"/>
    <w:rsid w:val="000241C2"/>
    <w:rsid w:val="000247DC"/>
    <w:rsid w:val="000247F5"/>
    <w:rsid w:val="00025210"/>
    <w:rsid w:val="000268A5"/>
    <w:rsid w:val="0002710C"/>
    <w:rsid w:val="000276FD"/>
    <w:rsid w:val="00027DE5"/>
    <w:rsid w:val="00030BE1"/>
    <w:rsid w:val="00030CDA"/>
    <w:rsid w:val="00031A40"/>
    <w:rsid w:val="00032151"/>
    <w:rsid w:val="000326BA"/>
    <w:rsid w:val="000326DE"/>
    <w:rsid w:val="00032957"/>
    <w:rsid w:val="0003603D"/>
    <w:rsid w:val="00036274"/>
    <w:rsid w:val="00036AD5"/>
    <w:rsid w:val="000374A6"/>
    <w:rsid w:val="0003781E"/>
    <w:rsid w:val="00040B91"/>
    <w:rsid w:val="00040DDB"/>
    <w:rsid w:val="00041573"/>
    <w:rsid w:val="00041B20"/>
    <w:rsid w:val="00042C3E"/>
    <w:rsid w:val="000435BE"/>
    <w:rsid w:val="000437E8"/>
    <w:rsid w:val="000462D6"/>
    <w:rsid w:val="00046E32"/>
    <w:rsid w:val="000506F8"/>
    <w:rsid w:val="0005086D"/>
    <w:rsid w:val="00050C03"/>
    <w:rsid w:val="000516AC"/>
    <w:rsid w:val="000523DF"/>
    <w:rsid w:val="000544C9"/>
    <w:rsid w:val="000555D8"/>
    <w:rsid w:val="0005704A"/>
    <w:rsid w:val="00060765"/>
    <w:rsid w:val="00060C2B"/>
    <w:rsid w:val="0006220E"/>
    <w:rsid w:val="0006254F"/>
    <w:rsid w:val="00064975"/>
    <w:rsid w:val="00064A31"/>
    <w:rsid w:val="000650A8"/>
    <w:rsid w:val="00065DE4"/>
    <w:rsid w:val="000664B1"/>
    <w:rsid w:val="000667D6"/>
    <w:rsid w:val="00066EE9"/>
    <w:rsid w:val="00066F3E"/>
    <w:rsid w:val="0006787E"/>
    <w:rsid w:val="00070126"/>
    <w:rsid w:val="00071A15"/>
    <w:rsid w:val="0007251C"/>
    <w:rsid w:val="00073450"/>
    <w:rsid w:val="00073D31"/>
    <w:rsid w:val="0007407A"/>
    <w:rsid w:val="00075561"/>
    <w:rsid w:val="0007569D"/>
    <w:rsid w:val="00076E4F"/>
    <w:rsid w:val="00077ADA"/>
    <w:rsid w:val="00077C9C"/>
    <w:rsid w:val="0008273B"/>
    <w:rsid w:val="00082BED"/>
    <w:rsid w:val="00084FCE"/>
    <w:rsid w:val="00085EBB"/>
    <w:rsid w:val="000861DA"/>
    <w:rsid w:val="0008626B"/>
    <w:rsid w:val="00086442"/>
    <w:rsid w:val="000865E6"/>
    <w:rsid w:val="00087086"/>
    <w:rsid w:val="000870BA"/>
    <w:rsid w:val="00087418"/>
    <w:rsid w:val="00087A9F"/>
    <w:rsid w:val="000909F1"/>
    <w:rsid w:val="0009133C"/>
    <w:rsid w:val="000918B4"/>
    <w:rsid w:val="00091DB7"/>
    <w:rsid w:val="00092186"/>
    <w:rsid w:val="000924AC"/>
    <w:rsid w:val="00092BDF"/>
    <w:rsid w:val="00094C59"/>
    <w:rsid w:val="00095046"/>
    <w:rsid w:val="0009709F"/>
    <w:rsid w:val="000A0618"/>
    <w:rsid w:val="000A0A3C"/>
    <w:rsid w:val="000A0D76"/>
    <w:rsid w:val="000A1000"/>
    <w:rsid w:val="000A1241"/>
    <w:rsid w:val="000A2DDD"/>
    <w:rsid w:val="000A3797"/>
    <w:rsid w:val="000A42D7"/>
    <w:rsid w:val="000A4C64"/>
    <w:rsid w:val="000A6A8A"/>
    <w:rsid w:val="000A6F19"/>
    <w:rsid w:val="000A78EA"/>
    <w:rsid w:val="000B1B4E"/>
    <w:rsid w:val="000B1F45"/>
    <w:rsid w:val="000B244D"/>
    <w:rsid w:val="000B27AC"/>
    <w:rsid w:val="000B2DF9"/>
    <w:rsid w:val="000B322D"/>
    <w:rsid w:val="000B32EE"/>
    <w:rsid w:val="000B52A3"/>
    <w:rsid w:val="000B5854"/>
    <w:rsid w:val="000B62F1"/>
    <w:rsid w:val="000B69AC"/>
    <w:rsid w:val="000B748C"/>
    <w:rsid w:val="000B7FBD"/>
    <w:rsid w:val="000C1713"/>
    <w:rsid w:val="000C17A0"/>
    <w:rsid w:val="000C1A50"/>
    <w:rsid w:val="000C2DBC"/>
    <w:rsid w:val="000C3635"/>
    <w:rsid w:val="000C4799"/>
    <w:rsid w:val="000C4C02"/>
    <w:rsid w:val="000C4CBC"/>
    <w:rsid w:val="000C58EA"/>
    <w:rsid w:val="000C6E17"/>
    <w:rsid w:val="000C7956"/>
    <w:rsid w:val="000C7FA5"/>
    <w:rsid w:val="000D0087"/>
    <w:rsid w:val="000D065F"/>
    <w:rsid w:val="000D230E"/>
    <w:rsid w:val="000D2B5B"/>
    <w:rsid w:val="000D3F78"/>
    <w:rsid w:val="000D5268"/>
    <w:rsid w:val="000D65C4"/>
    <w:rsid w:val="000D67B9"/>
    <w:rsid w:val="000E00E8"/>
    <w:rsid w:val="000E0E9A"/>
    <w:rsid w:val="000E1111"/>
    <w:rsid w:val="000E12AF"/>
    <w:rsid w:val="000E1976"/>
    <w:rsid w:val="000E1EA6"/>
    <w:rsid w:val="000E21D3"/>
    <w:rsid w:val="000E338C"/>
    <w:rsid w:val="000E4094"/>
    <w:rsid w:val="000E42FE"/>
    <w:rsid w:val="000E66D4"/>
    <w:rsid w:val="000E6D06"/>
    <w:rsid w:val="000E6D38"/>
    <w:rsid w:val="000E719E"/>
    <w:rsid w:val="000E758C"/>
    <w:rsid w:val="000F09B3"/>
    <w:rsid w:val="000F1261"/>
    <w:rsid w:val="000F132F"/>
    <w:rsid w:val="000F29DD"/>
    <w:rsid w:val="000F2AF4"/>
    <w:rsid w:val="000F2CBC"/>
    <w:rsid w:val="000F2E1E"/>
    <w:rsid w:val="000F32CF"/>
    <w:rsid w:val="000F397E"/>
    <w:rsid w:val="000F3FD0"/>
    <w:rsid w:val="000F40D6"/>
    <w:rsid w:val="000F4382"/>
    <w:rsid w:val="000F44FB"/>
    <w:rsid w:val="000F4789"/>
    <w:rsid w:val="000F4903"/>
    <w:rsid w:val="000F6967"/>
    <w:rsid w:val="000F774B"/>
    <w:rsid w:val="000F77C0"/>
    <w:rsid w:val="000F7E6F"/>
    <w:rsid w:val="00101B24"/>
    <w:rsid w:val="00101FF8"/>
    <w:rsid w:val="001028E2"/>
    <w:rsid w:val="00103C47"/>
    <w:rsid w:val="00105F17"/>
    <w:rsid w:val="001078F0"/>
    <w:rsid w:val="00107A15"/>
    <w:rsid w:val="001119EA"/>
    <w:rsid w:val="00111F43"/>
    <w:rsid w:val="0011250C"/>
    <w:rsid w:val="0011290F"/>
    <w:rsid w:val="001139A8"/>
    <w:rsid w:val="00113C67"/>
    <w:rsid w:val="00113FFC"/>
    <w:rsid w:val="001144F4"/>
    <w:rsid w:val="00114779"/>
    <w:rsid w:val="00116AD2"/>
    <w:rsid w:val="00117E12"/>
    <w:rsid w:val="00117EA8"/>
    <w:rsid w:val="00120177"/>
    <w:rsid w:val="00120275"/>
    <w:rsid w:val="001213D7"/>
    <w:rsid w:val="00121D16"/>
    <w:rsid w:val="00121EB1"/>
    <w:rsid w:val="00122562"/>
    <w:rsid w:val="001227CC"/>
    <w:rsid w:val="00122C3C"/>
    <w:rsid w:val="001235E8"/>
    <w:rsid w:val="00123E88"/>
    <w:rsid w:val="0012494C"/>
    <w:rsid w:val="0012519D"/>
    <w:rsid w:val="001252CE"/>
    <w:rsid w:val="0013025B"/>
    <w:rsid w:val="001309DD"/>
    <w:rsid w:val="00133D71"/>
    <w:rsid w:val="00133DC5"/>
    <w:rsid w:val="001344C5"/>
    <w:rsid w:val="001357FF"/>
    <w:rsid w:val="001359E5"/>
    <w:rsid w:val="00135B7A"/>
    <w:rsid w:val="00137AA5"/>
    <w:rsid w:val="0014055F"/>
    <w:rsid w:val="0014074B"/>
    <w:rsid w:val="00141701"/>
    <w:rsid w:val="00141A84"/>
    <w:rsid w:val="00141CAE"/>
    <w:rsid w:val="00141CE7"/>
    <w:rsid w:val="00143FE5"/>
    <w:rsid w:val="001445D3"/>
    <w:rsid w:val="001464D3"/>
    <w:rsid w:val="001466BA"/>
    <w:rsid w:val="00147589"/>
    <w:rsid w:val="00147743"/>
    <w:rsid w:val="00150009"/>
    <w:rsid w:val="00150116"/>
    <w:rsid w:val="001520A1"/>
    <w:rsid w:val="00152DDC"/>
    <w:rsid w:val="0015426A"/>
    <w:rsid w:val="00154B0B"/>
    <w:rsid w:val="00154E41"/>
    <w:rsid w:val="001557B0"/>
    <w:rsid w:val="0015707F"/>
    <w:rsid w:val="00157C8E"/>
    <w:rsid w:val="001610C9"/>
    <w:rsid w:val="00161697"/>
    <w:rsid w:val="00161736"/>
    <w:rsid w:val="001617E3"/>
    <w:rsid w:val="001618B8"/>
    <w:rsid w:val="00162A38"/>
    <w:rsid w:val="0016310A"/>
    <w:rsid w:val="001633B1"/>
    <w:rsid w:val="00163BD8"/>
    <w:rsid w:val="00166917"/>
    <w:rsid w:val="00167E82"/>
    <w:rsid w:val="001704F9"/>
    <w:rsid w:val="00171E09"/>
    <w:rsid w:val="0017212E"/>
    <w:rsid w:val="001723BB"/>
    <w:rsid w:val="001728B3"/>
    <w:rsid w:val="00172961"/>
    <w:rsid w:val="001738FE"/>
    <w:rsid w:val="0017699A"/>
    <w:rsid w:val="00176A00"/>
    <w:rsid w:val="001822F1"/>
    <w:rsid w:val="0018345D"/>
    <w:rsid w:val="0018450A"/>
    <w:rsid w:val="0018776B"/>
    <w:rsid w:val="00191CFE"/>
    <w:rsid w:val="001928C8"/>
    <w:rsid w:val="001938E6"/>
    <w:rsid w:val="00195214"/>
    <w:rsid w:val="00196A32"/>
    <w:rsid w:val="001A0BF1"/>
    <w:rsid w:val="001A0E5B"/>
    <w:rsid w:val="001A32BA"/>
    <w:rsid w:val="001A36B5"/>
    <w:rsid w:val="001A3DB8"/>
    <w:rsid w:val="001A4B8D"/>
    <w:rsid w:val="001A4D81"/>
    <w:rsid w:val="001A6D5E"/>
    <w:rsid w:val="001A73D7"/>
    <w:rsid w:val="001B0FCE"/>
    <w:rsid w:val="001B1AF9"/>
    <w:rsid w:val="001B1F5C"/>
    <w:rsid w:val="001B4C5F"/>
    <w:rsid w:val="001B69C6"/>
    <w:rsid w:val="001B6E5B"/>
    <w:rsid w:val="001B7363"/>
    <w:rsid w:val="001C0392"/>
    <w:rsid w:val="001C0AB2"/>
    <w:rsid w:val="001C0E13"/>
    <w:rsid w:val="001C1364"/>
    <w:rsid w:val="001C176A"/>
    <w:rsid w:val="001C1F09"/>
    <w:rsid w:val="001C2A2D"/>
    <w:rsid w:val="001C2AD8"/>
    <w:rsid w:val="001C5273"/>
    <w:rsid w:val="001C7354"/>
    <w:rsid w:val="001C78AF"/>
    <w:rsid w:val="001C7B15"/>
    <w:rsid w:val="001C7BFF"/>
    <w:rsid w:val="001D0113"/>
    <w:rsid w:val="001D0727"/>
    <w:rsid w:val="001D0CEE"/>
    <w:rsid w:val="001D1243"/>
    <w:rsid w:val="001D4EC6"/>
    <w:rsid w:val="001D6781"/>
    <w:rsid w:val="001D6BB6"/>
    <w:rsid w:val="001D7741"/>
    <w:rsid w:val="001D7CB1"/>
    <w:rsid w:val="001D7DEB"/>
    <w:rsid w:val="001E0489"/>
    <w:rsid w:val="001E17EE"/>
    <w:rsid w:val="001E1FCD"/>
    <w:rsid w:val="001E280D"/>
    <w:rsid w:val="001E3698"/>
    <w:rsid w:val="001E524B"/>
    <w:rsid w:val="001E5D99"/>
    <w:rsid w:val="001E6285"/>
    <w:rsid w:val="001E6AF9"/>
    <w:rsid w:val="001E6FEC"/>
    <w:rsid w:val="001E7C0F"/>
    <w:rsid w:val="001F13C0"/>
    <w:rsid w:val="001F2EBB"/>
    <w:rsid w:val="001F34C2"/>
    <w:rsid w:val="001F3F44"/>
    <w:rsid w:val="001F4242"/>
    <w:rsid w:val="001F6395"/>
    <w:rsid w:val="001F6D65"/>
    <w:rsid w:val="001F7092"/>
    <w:rsid w:val="001F7C91"/>
    <w:rsid w:val="00200711"/>
    <w:rsid w:val="00200A34"/>
    <w:rsid w:val="00201481"/>
    <w:rsid w:val="0020217F"/>
    <w:rsid w:val="00202D1F"/>
    <w:rsid w:val="00202E71"/>
    <w:rsid w:val="00202EC8"/>
    <w:rsid w:val="002035F0"/>
    <w:rsid w:val="002039CD"/>
    <w:rsid w:val="00204504"/>
    <w:rsid w:val="002046EE"/>
    <w:rsid w:val="00206543"/>
    <w:rsid w:val="00206B8E"/>
    <w:rsid w:val="002075A8"/>
    <w:rsid w:val="00207DE4"/>
    <w:rsid w:val="00207F35"/>
    <w:rsid w:val="00210180"/>
    <w:rsid w:val="002104E8"/>
    <w:rsid w:val="00210579"/>
    <w:rsid w:val="00211FCC"/>
    <w:rsid w:val="00212CA2"/>
    <w:rsid w:val="002136E0"/>
    <w:rsid w:val="0021405D"/>
    <w:rsid w:val="00214FC3"/>
    <w:rsid w:val="00215642"/>
    <w:rsid w:val="002159A0"/>
    <w:rsid w:val="00216040"/>
    <w:rsid w:val="0021775B"/>
    <w:rsid w:val="00217E27"/>
    <w:rsid w:val="00220F3B"/>
    <w:rsid w:val="0022105E"/>
    <w:rsid w:val="00221248"/>
    <w:rsid w:val="002221E1"/>
    <w:rsid w:val="00222A07"/>
    <w:rsid w:val="00223352"/>
    <w:rsid w:val="0022377F"/>
    <w:rsid w:val="00225216"/>
    <w:rsid w:val="002255D7"/>
    <w:rsid w:val="0022580C"/>
    <w:rsid w:val="0022667D"/>
    <w:rsid w:val="0022675C"/>
    <w:rsid w:val="002278D8"/>
    <w:rsid w:val="00230D65"/>
    <w:rsid w:val="002335A0"/>
    <w:rsid w:val="002376A0"/>
    <w:rsid w:val="002403FE"/>
    <w:rsid w:val="00240B47"/>
    <w:rsid w:val="00240BBD"/>
    <w:rsid w:val="0024154D"/>
    <w:rsid w:val="00242765"/>
    <w:rsid w:val="002431C4"/>
    <w:rsid w:val="00243CC2"/>
    <w:rsid w:val="00244627"/>
    <w:rsid w:val="00245033"/>
    <w:rsid w:val="00246768"/>
    <w:rsid w:val="00247AE2"/>
    <w:rsid w:val="00247DB4"/>
    <w:rsid w:val="00250936"/>
    <w:rsid w:val="00250C29"/>
    <w:rsid w:val="0025203B"/>
    <w:rsid w:val="0025218A"/>
    <w:rsid w:val="00253C6B"/>
    <w:rsid w:val="00253DAC"/>
    <w:rsid w:val="00254987"/>
    <w:rsid w:val="00254D88"/>
    <w:rsid w:val="002568BF"/>
    <w:rsid w:val="00257401"/>
    <w:rsid w:val="0025777B"/>
    <w:rsid w:val="00257F92"/>
    <w:rsid w:val="0026302B"/>
    <w:rsid w:val="0026340F"/>
    <w:rsid w:val="00263650"/>
    <w:rsid w:val="00263EC5"/>
    <w:rsid w:val="00264706"/>
    <w:rsid w:val="00264A55"/>
    <w:rsid w:val="00265B1E"/>
    <w:rsid w:val="00265C17"/>
    <w:rsid w:val="00270CD9"/>
    <w:rsid w:val="002714F4"/>
    <w:rsid w:val="0027385F"/>
    <w:rsid w:val="002738FE"/>
    <w:rsid w:val="002759E1"/>
    <w:rsid w:val="0027629D"/>
    <w:rsid w:val="002762F9"/>
    <w:rsid w:val="002764FF"/>
    <w:rsid w:val="00276A37"/>
    <w:rsid w:val="0027723F"/>
    <w:rsid w:val="00280B55"/>
    <w:rsid w:val="00280CC3"/>
    <w:rsid w:val="00281153"/>
    <w:rsid w:val="00282638"/>
    <w:rsid w:val="00282BF5"/>
    <w:rsid w:val="002842CA"/>
    <w:rsid w:val="00291562"/>
    <w:rsid w:val="0029164C"/>
    <w:rsid w:val="002925A3"/>
    <w:rsid w:val="002934AF"/>
    <w:rsid w:val="00296807"/>
    <w:rsid w:val="0029692F"/>
    <w:rsid w:val="002A09A7"/>
    <w:rsid w:val="002A0F12"/>
    <w:rsid w:val="002A27B5"/>
    <w:rsid w:val="002A2E23"/>
    <w:rsid w:val="002A31BA"/>
    <w:rsid w:val="002A4E4E"/>
    <w:rsid w:val="002A5578"/>
    <w:rsid w:val="002A5E5A"/>
    <w:rsid w:val="002B0B82"/>
    <w:rsid w:val="002B21CB"/>
    <w:rsid w:val="002B36CC"/>
    <w:rsid w:val="002B3B20"/>
    <w:rsid w:val="002B5F5C"/>
    <w:rsid w:val="002B6F0A"/>
    <w:rsid w:val="002C0E02"/>
    <w:rsid w:val="002C12B7"/>
    <w:rsid w:val="002C1B3D"/>
    <w:rsid w:val="002C2741"/>
    <w:rsid w:val="002C3007"/>
    <w:rsid w:val="002C4646"/>
    <w:rsid w:val="002C5AF3"/>
    <w:rsid w:val="002C5C75"/>
    <w:rsid w:val="002C64C7"/>
    <w:rsid w:val="002D1AFB"/>
    <w:rsid w:val="002D343B"/>
    <w:rsid w:val="002D4238"/>
    <w:rsid w:val="002D7B33"/>
    <w:rsid w:val="002E0D31"/>
    <w:rsid w:val="002E0DAE"/>
    <w:rsid w:val="002E1DEF"/>
    <w:rsid w:val="002E1EA9"/>
    <w:rsid w:val="002E2435"/>
    <w:rsid w:val="002E29BD"/>
    <w:rsid w:val="002E34E2"/>
    <w:rsid w:val="002E45A8"/>
    <w:rsid w:val="002E5505"/>
    <w:rsid w:val="002E6127"/>
    <w:rsid w:val="002E6980"/>
    <w:rsid w:val="002F03DF"/>
    <w:rsid w:val="002F05D7"/>
    <w:rsid w:val="002F16E5"/>
    <w:rsid w:val="002F188F"/>
    <w:rsid w:val="002F1D92"/>
    <w:rsid w:val="002F20F8"/>
    <w:rsid w:val="002F22DB"/>
    <w:rsid w:val="002F25CE"/>
    <w:rsid w:val="002F25D7"/>
    <w:rsid w:val="002F2A35"/>
    <w:rsid w:val="002F2FD0"/>
    <w:rsid w:val="002F52AA"/>
    <w:rsid w:val="002F5312"/>
    <w:rsid w:val="002F5A40"/>
    <w:rsid w:val="002F5C60"/>
    <w:rsid w:val="002F6438"/>
    <w:rsid w:val="00301969"/>
    <w:rsid w:val="00301C07"/>
    <w:rsid w:val="003025C3"/>
    <w:rsid w:val="00303A87"/>
    <w:rsid w:val="00303EB5"/>
    <w:rsid w:val="00303F02"/>
    <w:rsid w:val="00303F08"/>
    <w:rsid w:val="00305D1C"/>
    <w:rsid w:val="00307EC6"/>
    <w:rsid w:val="0031000D"/>
    <w:rsid w:val="00310021"/>
    <w:rsid w:val="003104DA"/>
    <w:rsid w:val="00311AB4"/>
    <w:rsid w:val="003127DA"/>
    <w:rsid w:val="0031298D"/>
    <w:rsid w:val="003129C9"/>
    <w:rsid w:val="003134BB"/>
    <w:rsid w:val="00313ED4"/>
    <w:rsid w:val="003142FC"/>
    <w:rsid w:val="00316230"/>
    <w:rsid w:val="003163A3"/>
    <w:rsid w:val="0031733D"/>
    <w:rsid w:val="0032134D"/>
    <w:rsid w:val="003216F0"/>
    <w:rsid w:val="00321791"/>
    <w:rsid w:val="00322CAC"/>
    <w:rsid w:val="00323878"/>
    <w:rsid w:val="00323A26"/>
    <w:rsid w:val="00323E34"/>
    <w:rsid w:val="00324638"/>
    <w:rsid w:val="00324B1B"/>
    <w:rsid w:val="00326B51"/>
    <w:rsid w:val="00327441"/>
    <w:rsid w:val="003276C3"/>
    <w:rsid w:val="00331625"/>
    <w:rsid w:val="00333068"/>
    <w:rsid w:val="00333C02"/>
    <w:rsid w:val="00333C5F"/>
    <w:rsid w:val="00334FD6"/>
    <w:rsid w:val="00335267"/>
    <w:rsid w:val="00336292"/>
    <w:rsid w:val="00336E8E"/>
    <w:rsid w:val="00342316"/>
    <w:rsid w:val="00342901"/>
    <w:rsid w:val="00343171"/>
    <w:rsid w:val="00343940"/>
    <w:rsid w:val="00343B44"/>
    <w:rsid w:val="0034638C"/>
    <w:rsid w:val="0034757D"/>
    <w:rsid w:val="003478F4"/>
    <w:rsid w:val="00350093"/>
    <w:rsid w:val="0035035F"/>
    <w:rsid w:val="00350E69"/>
    <w:rsid w:val="00351118"/>
    <w:rsid w:val="00353166"/>
    <w:rsid w:val="00353DF5"/>
    <w:rsid w:val="0035533F"/>
    <w:rsid w:val="00355680"/>
    <w:rsid w:val="00356125"/>
    <w:rsid w:val="00356CD5"/>
    <w:rsid w:val="00356CDC"/>
    <w:rsid w:val="00356F19"/>
    <w:rsid w:val="00357144"/>
    <w:rsid w:val="00363C6B"/>
    <w:rsid w:val="003646D5"/>
    <w:rsid w:val="003647E1"/>
    <w:rsid w:val="00364E10"/>
    <w:rsid w:val="00365A15"/>
    <w:rsid w:val="00366596"/>
    <w:rsid w:val="0036710B"/>
    <w:rsid w:val="003677F7"/>
    <w:rsid w:val="003710D6"/>
    <w:rsid w:val="003722C8"/>
    <w:rsid w:val="00372924"/>
    <w:rsid w:val="00372970"/>
    <w:rsid w:val="00372BED"/>
    <w:rsid w:val="00373480"/>
    <w:rsid w:val="00373647"/>
    <w:rsid w:val="00374119"/>
    <w:rsid w:val="003767AA"/>
    <w:rsid w:val="003775EE"/>
    <w:rsid w:val="003801A2"/>
    <w:rsid w:val="00380258"/>
    <w:rsid w:val="00380832"/>
    <w:rsid w:val="00380D9B"/>
    <w:rsid w:val="00382663"/>
    <w:rsid w:val="00382DA7"/>
    <w:rsid w:val="003847CB"/>
    <w:rsid w:val="00384CE1"/>
    <w:rsid w:val="00384DEE"/>
    <w:rsid w:val="00385D49"/>
    <w:rsid w:val="00386242"/>
    <w:rsid w:val="003879A9"/>
    <w:rsid w:val="00390F67"/>
    <w:rsid w:val="003918FD"/>
    <w:rsid w:val="00392845"/>
    <w:rsid w:val="003932B7"/>
    <w:rsid w:val="00396032"/>
    <w:rsid w:val="00396768"/>
    <w:rsid w:val="00396B4A"/>
    <w:rsid w:val="00396F8B"/>
    <w:rsid w:val="00397B76"/>
    <w:rsid w:val="00397D61"/>
    <w:rsid w:val="003A085A"/>
    <w:rsid w:val="003A1285"/>
    <w:rsid w:val="003A4D63"/>
    <w:rsid w:val="003A4FD5"/>
    <w:rsid w:val="003A570A"/>
    <w:rsid w:val="003A7CE9"/>
    <w:rsid w:val="003B0694"/>
    <w:rsid w:val="003B1489"/>
    <w:rsid w:val="003B3970"/>
    <w:rsid w:val="003B4659"/>
    <w:rsid w:val="003B5E9F"/>
    <w:rsid w:val="003B6E96"/>
    <w:rsid w:val="003B7754"/>
    <w:rsid w:val="003C17D1"/>
    <w:rsid w:val="003C26D0"/>
    <w:rsid w:val="003C29F3"/>
    <w:rsid w:val="003C2CFD"/>
    <w:rsid w:val="003C4E30"/>
    <w:rsid w:val="003C57F2"/>
    <w:rsid w:val="003C6081"/>
    <w:rsid w:val="003C66B7"/>
    <w:rsid w:val="003C734E"/>
    <w:rsid w:val="003C7542"/>
    <w:rsid w:val="003D00C7"/>
    <w:rsid w:val="003D0ABE"/>
    <w:rsid w:val="003D2E8A"/>
    <w:rsid w:val="003D3998"/>
    <w:rsid w:val="003D3ECF"/>
    <w:rsid w:val="003D7A8C"/>
    <w:rsid w:val="003D7F4D"/>
    <w:rsid w:val="003E0029"/>
    <w:rsid w:val="003E095C"/>
    <w:rsid w:val="003E1971"/>
    <w:rsid w:val="003E2568"/>
    <w:rsid w:val="003E4093"/>
    <w:rsid w:val="003E53A7"/>
    <w:rsid w:val="003E5A2B"/>
    <w:rsid w:val="003E6E68"/>
    <w:rsid w:val="003F42F7"/>
    <w:rsid w:val="003F693C"/>
    <w:rsid w:val="003F69EB"/>
    <w:rsid w:val="003F6F82"/>
    <w:rsid w:val="003F7486"/>
    <w:rsid w:val="0040030C"/>
    <w:rsid w:val="00401D05"/>
    <w:rsid w:val="00401EE5"/>
    <w:rsid w:val="00402D9B"/>
    <w:rsid w:val="00402DF3"/>
    <w:rsid w:val="004039AE"/>
    <w:rsid w:val="00403A42"/>
    <w:rsid w:val="0040649C"/>
    <w:rsid w:val="004107B5"/>
    <w:rsid w:val="0041167E"/>
    <w:rsid w:val="00412699"/>
    <w:rsid w:val="00412F0A"/>
    <w:rsid w:val="00413ABD"/>
    <w:rsid w:val="00413AF1"/>
    <w:rsid w:val="00414E04"/>
    <w:rsid w:val="00414E4C"/>
    <w:rsid w:val="00415097"/>
    <w:rsid w:val="00415DE1"/>
    <w:rsid w:val="00415DED"/>
    <w:rsid w:val="00416AC3"/>
    <w:rsid w:val="0041704B"/>
    <w:rsid w:val="00417224"/>
    <w:rsid w:val="00417661"/>
    <w:rsid w:val="00417908"/>
    <w:rsid w:val="0042027B"/>
    <w:rsid w:val="00421AB6"/>
    <w:rsid w:val="00421D61"/>
    <w:rsid w:val="004236B7"/>
    <w:rsid w:val="004238E1"/>
    <w:rsid w:val="00424D48"/>
    <w:rsid w:val="00425E72"/>
    <w:rsid w:val="004260C9"/>
    <w:rsid w:val="0042740D"/>
    <w:rsid w:val="00427C49"/>
    <w:rsid w:val="00430E64"/>
    <w:rsid w:val="00430F5B"/>
    <w:rsid w:val="0043124D"/>
    <w:rsid w:val="004314E2"/>
    <w:rsid w:val="0043158F"/>
    <w:rsid w:val="004317AA"/>
    <w:rsid w:val="00433BBD"/>
    <w:rsid w:val="0043513E"/>
    <w:rsid w:val="004351AB"/>
    <w:rsid w:val="004375EB"/>
    <w:rsid w:val="004375F2"/>
    <w:rsid w:val="00437984"/>
    <w:rsid w:val="00440066"/>
    <w:rsid w:val="00440197"/>
    <w:rsid w:val="00440440"/>
    <w:rsid w:val="0044058D"/>
    <w:rsid w:val="004406FB"/>
    <w:rsid w:val="00441961"/>
    <w:rsid w:val="00441FF9"/>
    <w:rsid w:val="004428E6"/>
    <w:rsid w:val="00443527"/>
    <w:rsid w:val="00443C1E"/>
    <w:rsid w:val="00443DE7"/>
    <w:rsid w:val="00445A27"/>
    <w:rsid w:val="00445F4E"/>
    <w:rsid w:val="004468CF"/>
    <w:rsid w:val="004477D9"/>
    <w:rsid w:val="0045090D"/>
    <w:rsid w:val="004516E6"/>
    <w:rsid w:val="00452C61"/>
    <w:rsid w:val="00453033"/>
    <w:rsid w:val="0045406B"/>
    <w:rsid w:val="00454531"/>
    <w:rsid w:val="00456332"/>
    <w:rsid w:val="004566BB"/>
    <w:rsid w:val="0045779E"/>
    <w:rsid w:val="0045784D"/>
    <w:rsid w:val="004600CB"/>
    <w:rsid w:val="00460635"/>
    <w:rsid w:val="00460AA2"/>
    <w:rsid w:val="00461609"/>
    <w:rsid w:val="00461994"/>
    <w:rsid w:val="004623A5"/>
    <w:rsid w:val="00462797"/>
    <w:rsid w:val="004647D4"/>
    <w:rsid w:val="00464E44"/>
    <w:rsid w:val="004652AF"/>
    <w:rsid w:val="004669F1"/>
    <w:rsid w:val="00466A5F"/>
    <w:rsid w:val="0046783B"/>
    <w:rsid w:val="004702EC"/>
    <w:rsid w:val="004708A3"/>
    <w:rsid w:val="00470A2F"/>
    <w:rsid w:val="00470AE3"/>
    <w:rsid w:val="004712A9"/>
    <w:rsid w:val="004714F2"/>
    <w:rsid w:val="00471F15"/>
    <w:rsid w:val="00472609"/>
    <w:rsid w:val="00472DC9"/>
    <w:rsid w:val="004759A9"/>
    <w:rsid w:val="00476345"/>
    <w:rsid w:val="00476A72"/>
    <w:rsid w:val="00476A8C"/>
    <w:rsid w:val="00476F42"/>
    <w:rsid w:val="00477FC7"/>
    <w:rsid w:val="004804BD"/>
    <w:rsid w:val="004827C6"/>
    <w:rsid w:val="00483F46"/>
    <w:rsid w:val="00485F54"/>
    <w:rsid w:val="00487920"/>
    <w:rsid w:val="00490343"/>
    <w:rsid w:val="00490A6D"/>
    <w:rsid w:val="00491355"/>
    <w:rsid w:val="00491A1F"/>
    <w:rsid w:val="00491FB9"/>
    <w:rsid w:val="00492EC1"/>
    <w:rsid w:val="0049315E"/>
    <w:rsid w:val="00494C51"/>
    <w:rsid w:val="0049571E"/>
    <w:rsid w:val="00495BF1"/>
    <w:rsid w:val="004962E2"/>
    <w:rsid w:val="0049642D"/>
    <w:rsid w:val="004A0430"/>
    <w:rsid w:val="004A2750"/>
    <w:rsid w:val="004A3299"/>
    <w:rsid w:val="004A4864"/>
    <w:rsid w:val="004A518F"/>
    <w:rsid w:val="004A5F66"/>
    <w:rsid w:val="004A78C1"/>
    <w:rsid w:val="004B05A2"/>
    <w:rsid w:val="004B35C2"/>
    <w:rsid w:val="004B5192"/>
    <w:rsid w:val="004B570E"/>
    <w:rsid w:val="004B739B"/>
    <w:rsid w:val="004C0C4D"/>
    <w:rsid w:val="004C1A5C"/>
    <w:rsid w:val="004C1C72"/>
    <w:rsid w:val="004C2C64"/>
    <w:rsid w:val="004C3483"/>
    <w:rsid w:val="004C35A6"/>
    <w:rsid w:val="004C418E"/>
    <w:rsid w:val="004C41B2"/>
    <w:rsid w:val="004C4C45"/>
    <w:rsid w:val="004C6BDD"/>
    <w:rsid w:val="004C7B3E"/>
    <w:rsid w:val="004D1CC5"/>
    <w:rsid w:val="004D2D7A"/>
    <w:rsid w:val="004D3CAC"/>
    <w:rsid w:val="004D4AEC"/>
    <w:rsid w:val="004E2D1A"/>
    <w:rsid w:val="004E2EBE"/>
    <w:rsid w:val="004E3129"/>
    <w:rsid w:val="004E3A74"/>
    <w:rsid w:val="004E405B"/>
    <w:rsid w:val="004E46D8"/>
    <w:rsid w:val="004E4D7D"/>
    <w:rsid w:val="004E6518"/>
    <w:rsid w:val="004E6C58"/>
    <w:rsid w:val="004E7355"/>
    <w:rsid w:val="004E79DE"/>
    <w:rsid w:val="004F02B6"/>
    <w:rsid w:val="004F1E13"/>
    <w:rsid w:val="004F2721"/>
    <w:rsid w:val="004F3325"/>
    <w:rsid w:val="004F4A51"/>
    <w:rsid w:val="004F4E88"/>
    <w:rsid w:val="004F6529"/>
    <w:rsid w:val="004F780D"/>
    <w:rsid w:val="00500555"/>
    <w:rsid w:val="00500BFE"/>
    <w:rsid w:val="00501216"/>
    <w:rsid w:val="00501325"/>
    <w:rsid w:val="005024FF"/>
    <w:rsid w:val="005029CB"/>
    <w:rsid w:val="005030EB"/>
    <w:rsid w:val="005048D2"/>
    <w:rsid w:val="00505B2B"/>
    <w:rsid w:val="00505E68"/>
    <w:rsid w:val="005063FA"/>
    <w:rsid w:val="0050678F"/>
    <w:rsid w:val="00506A87"/>
    <w:rsid w:val="00506B03"/>
    <w:rsid w:val="00506E6E"/>
    <w:rsid w:val="00507A7D"/>
    <w:rsid w:val="00510527"/>
    <w:rsid w:val="00512C57"/>
    <w:rsid w:val="00513234"/>
    <w:rsid w:val="0051339F"/>
    <w:rsid w:val="00515833"/>
    <w:rsid w:val="00516546"/>
    <w:rsid w:val="005178AD"/>
    <w:rsid w:val="005205DE"/>
    <w:rsid w:val="00522410"/>
    <w:rsid w:val="00523000"/>
    <w:rsid w:val="00525A6A"/>
    <w:rsid w:val="00525D62"/>
    <w:rsid w:val="005260F3"/>
    <w:rsid w:val="00527237"/>
    <w:rsid w:val="00530696"/>
    <w:rsid w:val="005329A1"/>
    <w:rsid w:val="00532F7C"/>
    <w:rsid w:val="00533172"/>
    <w:rsid w:val="00533681"/>
    <w:rsid w:val="00535F87"/>
    <w:rsid w:val="005361B2"/>
    <w:rsid w:val="0053755F"/>
    <w:rsid w:val="005379C7"/>
    <w:rsid w:val="005404BB"/>
    <w:rsid w:val="00543F0D"/>
    <w:rsid w:val="00544DA8"/>
    <w:rsid w:val="00547240"/>
    <w:rsid w:val="005476F0"/>
    <w:rsid w:val="00547740"/>
    <w:rsid w:val="005517E7"/>
    <w:rsid w:val="00552D6E"/>
    <w:rsid w:val="00553A37"/>
    <w:rsid w:val="005574D6"/>
    <w:rsid w:val="00557F66"/>
    <w:rsid w:val="00560CEA"/>
    <w:rsid w:val="005617FA"/>
    <w:rsid w:val="00561AAB"/>
    <w:rsid w:val="005622D9"/>
    <w:rsid w:val="00562AA8"/>
    <w:rsid w:val="0056330E"/>
    <w:rsid w:val="0056446E"/>
    <w:rsid w:val="005669F7"/>
    <w:rsid w:val="00567DE6"/>
    <w:rsid w:val="0057051C"/>
    <w:rsid w:val="005707BF"/>
    <w:rsid w:val="00570DD9"/>
    <w:rsid w:val="00572C75"/>
    <w:rsid w:val="005739FB"/>
    <w:rsid w:val="00574352"/>
    <w:rsid w:val="0057580F"/>
    <w:rsid w:val="005779FB"/>
    <w:rsid w:val="00577C4F"/>
    <w:rsid w:val="00577FE9"/>
    <w:rsid w:val="00580136"/>
    <w:rsid w:val="00580FD0"/>
    <w:rsid w:val="00581708"/>
    <w:rsid w:val="00581A8C"/>
    <w:rsid w:val="005829A6"/>
    <w:rsid w:val="00582D7D"/>
    <w:rsid w:val="00583DC4"/>
    <w:rsid w:val="00584437"/>
    <w:rsid w:val="0058518C"/>
    <w:rsid w:val="00586D39"/>
    <w:rsid w:val="0059029B"/>
    <w:rsid w:val="00592568"/>
    <w:rsid w:val="00594BC9"/>
    <w:rsid w:val="005950F2"/>
    <w:rsid w:val="0059636B"/>
    <w:rsid w:val="00596442"/>
    <w:rsid w:val="00597116"/>
    <w:rsid w:val="005A073B"/>
    <w:rsid w:val="005A0846"/>
    <w:rsid w:val="005A0BCB"/>
    <w:rsid w:val="005A0E97"/>
    <w:rsid w:val="005A1CC0"/>
    <w:rsid w:val="005A5199"/>
    <w:rsid w:val="005A5219"/>
    <w:rsid w:val="005A562E"/>
    <w:rsid w:val="005A5E22"/>
    <w:rsid w:val="005A7B66"/>
    <w:rsid w:val="005B06F3"/>
    <w:rsid w:val="005B0ECE"/>
    <w:rsid w:val="005B298E"/>
    <w:rsid w:val="005B472F"/>
    <w:rsid w:val="005B4743"/>
    <w:rsid w:val="005B4AB7"/>
    <w:rsid w:val="005B59BD"/>
    <w:rsid w:val="005B5F4C"/>
    <w:rsid w:val="005B682E"/>
    <w:rsid w:val="005B68EA"/>
    <w:rsid w:val="005B7AA8"/>
    <w:rsid w:val="005B7E61"/>
    <w:rsid w:val="005C2434"/>
    <w:rsid w:val="005C2552"/>
    <w:rsid w:val="005C3CC3"/>
    <w:rsid w:val="005C402D"/>
    <w:rsid w:val="005C42CE"/>
    <w:rsid w:val="005C561F"/>
    <w:rsid w:val="005C71E5"/>
    <w:rsid w:val="005D18A8"/>
    <w:rsid w:val="005D31BD"/>
    <w:rsid w:val="005D34C3"/>
    <w:rsid w:val="005D3517"/>
    <w:rsid w:val="005D4599"/>
    <w:rsid w:val="005D526D"/>
    <w:rsid w:val="005D6A27"/>
    <w:rsid w:val="005D79A9"/>
    <w:rsid w:val="005E0466"/>
    <w:rsid w:val="005E0619"/>
    <w:rsid w:val="005E06A2"/>
    <w:rsid w:val="005E0BC9"/>
    <w:rsid w:val="005E1439"/>
    <w:rsid w:val="005E15EB"/>
    <w:rsid w:val="005E1A4B"/>
    <w:rsid w:val="005E2473"/>
    <w:rsid w:val="005E2907"/>
    <w:rsid w:val="005E2D38"/>
    <w:rsid w:val="005E2E7D"/>
    <w:rsid w:val="005E3365"/>
    <w:rsid w:val="005E4866"/>
    <w:rsid w:val="005E61A8"/>
    <w:rsid w:val="005E7169"/>
    <w:rsid w:val="005E746C"/>
    <w:rsid w:val="005E7832"/>
    <w:rsid w:val="005E7DDD"/>
    <w:rsid w:val="005F149D"/>
    <w:rsid w:val="005F2916"/>
    <w:rsid w:val="005F37AE"/>
    <w:rsid w:val="005F40F9"/>
    <w:rsid w:val="005F5D52"/>
    <w:rsid w:val="00600B5D"/>
    <w:rsid w:val="00600C55"/>
    <w:rsid w:val="0060119D"/>
    <w:rsid w:val="006012A3"/>
    <w:rsid w:val="00601B16"/>
    <w:rsid w:val="00601CD4"/>
    <w:rsid w:val="00602077"/>
    <w:rsid w:val="00603398"/>
    <w:rsid w:val="00603BFA"/>
    <w:rsid w:val="00604964"/>
    <w:rsid w:val="00605417"/>
    <w:rsid w:val="006062F1"/>
    <w:rsid w:val="0060641B"/>
    <w:rsid w:val="0060653C"/>
    <w:rsid w:val="00606AAF"/>
    <w:rsid w:val="00607D15"/>
    <w:rsid w:val="00610FF9"/>
    <w:rsid w:val="00612B46"/>
    <w:rsid w:val="00613FA5"/>
    <w:rsid w:val="00614524"/>
    <w:rsid w:val="00616D1D"/>
    <w:rsid w:val="006203CC"/>
    <w:rsid w:val="006208F6"/>
    <w:rsid w:val="006211DB"/>
    <w:rsid w:val="00622F42"/>
    <w:rsid w:val="006250A8"/>
    <w:rsid w:val="00625588"/>
    <w:rsid w:val="00625DFB"/>
    <w:rsid w:val="00626E66"/>
    <w:rsid w:val="00626EDA"/>
    <w:rsid w:val="00626EE7"/>
    <w:rsid w:val="006303E1"/>
    <w:rsid w:val="00630961"/>
    <w:rsid w:val="0063120F"/>
    <w:rsid w:val="0063198A"/>
    <w:rsid w:val="0063578A"/>
    <w:rsid w:val="006365CE"/>
    <w:rsid w:val="00637317"/>
    <w:rsid w:val="0064126C"/>
    <w:rsid w:val="006414B4"/>
    <w:rsid w:val="00641C38"/>
    <w:rsid w:val="0064388B"/>
    <w:rsid w:val="006449AE"/>
    <w:rsid w:val="00645086"/>
    <w:rsid w:val="00646CFE"/>
    <w:rsid w:val="006473C9"/>
    <w:rsid w:val="0065125A"/>
    <w:rsid w:val="006514E6"/>
    <w:rsid w:val="00651DD2"/>
    <w:rsid w:val="006530A8"/>
    <w:rsid w:val="00653B5A"/>
    <w:rsid w:val="00656785"/>
    <w:rsid w:val="0065796B"/>
    <w:rsid w:val="00660C7D"/>
    <w:rsid w:val="00661A67"/>
    <w:rsid w:val="006640B3"/>
    <w:rsid w:val="00664481"/>
    <w:rsid w:val="00664515"/>
    <w:rsid w:val="00665DD7"/>
    <w:rsid w:val="00666066"/>
    <w:rsid w:val="006661BB"/>
    <w:rsid w:val="00666217"/>
    <w:rsid w:val="0066683F"/>
    <w:rsid w:val="00666917"/>
    <w:rsid w:val="00671755"/>
    <w:rsid w:val="00671F40"/>
    <w:rsid w:val="00672282"/>
    <w:rsid w:val="00672D9E"/>
    <w:rsid w:val="006742A7"/>
    <w:rsid w:val="00676A56"/>
    <w:rsid w:val="00676BF3"/>
    <w:rsid w:val="006774C7"/>
    <w:rsid w:val="00677656"/>
    <w:rsid w:val="00677D12"/>
    <w:rsid w:val="00680700"/>
    <w:rsid w:val="00681D45"/>
    <w:rsid w:val="00682729"/>
    <w:rsid w:val="0068278D"/>
    <w:rsid w:val="00682F57"/>
    <w:rsid w:val="006831C6"/>
    <w:rsid w:val="00684E50"/>
    <w:rsid w:val="0068542C"/>
    <w:rsid w:val="00686D72"/>
    <w:rsid w:val="00686F66"/>
    <w:rsid w:val="006872FA"/>
    <w:rsid w:val="00687C4E"/>
    <w:rsid w:val="00687E4E"/>
    <w:rsid w:val="00690253"/>
    <w:rsid w:val="0069136A"/>
    <w:rsid w:val="0069272B"/>
    <w:rsid w:val="006962B8"/>
    <w:rsid w:val="006969B5"/>
    <w:rsid w:val="00697715"/>
    <w:rsid w:val="00697A2A"/>
    <w:rsid w:val="00697DA0"/>
    <w:rsid w:val="006A01AF"/>
    <w:rsid w:val="006A034C"/>
    <w:rsid w:val="006A0904"/>
    <w:rsid w:val="006A1274"/>
    <w:rsid w:val="006A1577"/>
    <w:rsid w:val="006A1A5D"/>
    <w:rsid w:val="006A1D3C"/>
    <w:rsid w:val="006A1E9D"/>
    <w:rsid w:val="006A2A26"/>
    <w:rsid w:val="006A3D0B"/>
    <w:rsid w:val="006A5D9D"/>
    <w:rsid w:val="006A6936"/>
    <w:rsid w:val="006A6AB2"/>
    <w:rsid w:val="006B0521"/>
    <w:rsid w:val="006B10F8"/>
    <w:rsid w:val="006B1BE1"/>
    <w:rsid w:val="006B2CE1"/>
    <w:rsid w:val="006B5A97"/>
    <w:rsid w:val="006B78A9"/>
    <w:rsid w:val="006B7B49"/>
    <w:rsid w:val="006C0FA7"/>
    <w:rsid w:val="006C1B00"/>
    <w:rsid w:val="006C39A1"/>
    <w:rsid w:val="006C3A43"/>
    <w:rsid w:val="006C3DBC"/>
    <w:rsid w:val="006C41F8"/>
    <w:rsid w:val="006C5E88"/>
    <w:rsid w:val="006C7872"/>
    <w:rsid w:val="006C7AF1"/>
    <w:rsid w:val="006C7B06"/>
    <w:rsid w:val="006D02C0"/>
    <w:rsid w:val="006D13A9"/>
    <w:rsid w:val="006D162A"/>
    <w:rsid w:val="006D1AC2"/>
    <w:rsid w:val="006D1CD4"/>
    <w:rsid w:val="006D46A7"/>
    <w:rsid w:val="006D495B"/>
    <w:rsid w:val="006D513E"/>
    <w:rsid w:val="006D576A"/>
    <w:rsid w:val="006D5788"/>
    <w:rsid w:val="006D6DB6"/>
    <w:rsid w:val="006D7EF6"/>
    <w:rsid w:val="006D7FF5"/>
    <w:rsid w:val="006E0E66"/>
    <w:rsid w:val="006E13BA"/>
    <w:rsid w:val="006E1B0C"/>
    <w:rsid w:val="006E2131"/>
    <w:rsid w:val="006E328D"/>
    <w:rsid w:val="006E3407"/>
    <w:rsid w:val="006E3958"/>
    <w:rsid w:val="006E5A81"/>
    <w:rsid w:val="006E6598"/>
    <w:rsid w:val="006E6ECA"/>
    <w:rsid w:val="006E7E3B"/>
    <w:rsid w:val="006F0CAA"/>
    <w:rsid w:val="006F0F7E"/>
    <w:rsid w:val="006F1F71"/>
    <w:rsid w:val="006F29E6"/>
    <w:rsid w:val="006F382B"/>
    <w:rsid w:val="006F4E01"/>
    <w:rsid w:val="006F5085"/>
    <w:rsid w:val="0070069C"/>
    <w:rsid w:val="00700ACE"/>
    <w:rsid w:val="00700E3D"/>
    <w:rsid w:val="00702F5B"/>
    <w:rsid w:val="0070450D"/>
    <w:rsid w:val="00705569"/>
    <w:rsid w:val="0070641F"/>
    <w:rsid w:val="0070651A"/>
    <w:rsid w:val="007119BB"/>
    <w:rsid w:val="00711D8F"/>
    <w:rsid w:val="007135DF"/>
    <w:rsid w:val="0071521A"/>
    <w:rsid w:val="007162C4"/>
    <w:rsid w:val="0072067B"/>
    <w:rsid w:val="00720CD7"/>
    <w:rsid w:val="00720DFF"/>
    <w:rsid w:val="0072151E"/>
    <w:rsid w:val="0072236E"/>
    <w:rsid w:val="007238E0"/>
    <w:rsid w:val="00723AB0"/>
    <w:rsid w:val="00723D27"/>
    <w:rsid w:val="00723FE7"/>
    <w:rsid w:val="00724195"/>
    <w:rsid w:val="00724468"/>
    <w:rsid w:val="007248E1"/>
    <w:rsid w:val="00724B22"/>
    <w:rsid w:val="0072525C"/>
    <w:rsid w:val="00726779"/>
    <w:rsid w:val="00726F56"/>
    <w:rsid w:val="00730637"/>
    <w:rsid w:val="007306A7"/>
    <w:rsid w:val="00732F06"/>
    <w:rsid w:val="00733868"/>
    <w:rsid w:val="007346E6"/>
    <w:rsid w:val="00735AA2"/>
    <w:rsid w:val="007362C5"/>
    <w:rsid w:val="00736641"/>
    <w:rsid w:val="00736DBA"/>
    <w:rsid w:val="0073772B"/>
    <w:rsid w:val="00737A83"/>
    <w:rsid w:val="007417BA"/>
    <w:rsid w:val="0074268C"/>
    <w:rsid w:val="00743247"/>
    <w:rsid w:val="007436A5"/>
    <w:rsid w:val="00743A02"/>
    <w:rsid w:val="00743E0E"/>
    <w:rsid w:val="007453C5"/>
    <w:rsid w:val="00746B45"/>
    <w:rsid w:val="007504F8"/>
    <w:rsid w:val="0075117D"/>
    <w:rsid w:val="007519C3"/>
    <w:rsid w:val="00752065"/>
    <w:rsid w:val="007527B6"/>
    <w:rsid w:val="007534B7"/>
    <w:rsid w:val="00754469"/>
    <w:rsid w:val="0075564C"/>
    <w:rsid w:val="00756134"/>
    <w:rsid w:val="007611FD"/>
    <w:rsid w:val="00762D24"/>
    <w:rsid w:val="00763F6D"/>
    <w:rsid w:val="00764F01"/>
    <w:rsid w:val="007652C1"/>
    <w:rsid w:val="007661B2"/>
    <w:rsid w:val="0077015A"/>
    <w:rsid w:val="00770619"/>
    <w:rsid w:val="00770BB5"/>
    <w:rsid w:val="00771E15"/>
    <w:rsid w:val="00771E7E"/>
    <w:rsid w:val="007724C1"/>
    <w:rsid w:val="00773673"/>
    <w:rsid w:val="00773E7C"/>
    <w:rsid w:val="007750D6"/>
    <w:rsid w:val="007751FB"/>
    <w:rsid w:val="007760FC"/>
    <w:rsid w:val="007764D6"/>
    <w:rsid w:val="007764EC"/>
    <w:rsid w:val="00776A18"/>
    <w:rsid w:val="00776DAC"/>
    <w:rsid w:val="00776F41"/>
    <w:rsid w:val="00777FDA"/>
    <w:rsid w:val="00785569"/>
    <w:rsid w:val="00786C3E"/>
    <w:rsid w:val="00786E76"/>
    <w:rsid w:val="00787A2A"/>
    <w:rsid w:val="00787EA8"/>
    <w:rsid w:val="0079014F"/>
    <w:rsid w:val="00790B8C"/>
    <w:rsid w:val="0079106B"/>
    <w:rsid w:val="00794223"/>
    <w:rsid w:val="00795052"/>
    <w:rsid w:val="0079546C"/>
    <w:rsid w:val="0079578D"/>
    <w:rsid w:val="007979EC"/>
    <w:rsid w:val="007A0DF5"/>
    <w:rsid w:val="007A122B"/>
    <w:rsid w:val="007A123B"/>
    <w:rsid w:val="007A1B3A"/>
    <w:rsid w:val="007A27EC"/>
    <w:rsid w:val="007A28DD"/>
    <w:rsid w:val="007A33E4"/>
    <w:rsid w:val="007A4820"/>
    <w:rsid w:val="007A4AF9"/>
    <w:rsid w:val="007A4C15"/>
    <w:rsid w:val="007A54BB"/>
    <w:rsid w:val="007A7B0E"/>
    <w:rsid w:val="007A7DC9"/>
    <w:rsid w:val="007B02A0"/>
    <w:rsid w:val="007B07E4"/>
    <w:rsid w:val="007B09A6"/>
    <w:rsid w:val="007B1F2E"/>
    <w:rsid w:val="007B2AF5"/>
    <w:rsid w:val="007B3B0E"/>
    <w:rsid w:val="007B3DE5"/>
    <w:rsid w:val="007B40B2"/>
    <w:rsid w:val="007B40D9"/>
    <w:rsid w:val="007B434F"/>
    <w:rsid w:val="007B44EC"/>
    <w:rsid w:val="007B667E"/>
    <w:rsid w:val="007B6CF9"/>
    <w:rsid w:val="007B7C67"/>
    <w:rsid w:val="007C2441"/>
    <w:rsid w:val="007C3359"/>
    <w:rsid w:val="007C3B7D"/>
    <w:rsid w:val="007C3BFB"/>
    <w:rsid w:val="007C3C46"/>
    <w:rsid w:val="007C41B3"/>
    <w:rsid w:val="007C512C"/>
    <w:rsid w:val="007C535F"/>
    <w:rsid w:val="007C56B3"/>
    <w:rsid w:val="007C6003"/>
    <w:rsid w:val="007C6A22"/>
    <w:rsid w:val="007C7A51"/>
    <w:rsid w:val="007C7B57"/>
    <w:rsid w:val="007D0B63"/>
    <w:rsid w:val="007D1AB2"/>
    <w:rsid w:val="007D28BB"/>
    <w:rsid w:val="007D335A"/>
    <w:rsid w:val="007D3D56"/>
    <w:rsid w:val="007D489D"/>
    <w:rsid w:val="007D4B57"/>
    <w:rsid w:val="007D55B5"/>
    <w:rsid w:val="007D677A"/>
    <w:rsid w:val="007D7C6E"/>
    <w:rsid w:val="007D7DC3"/>
    <w:rsid w:val="007E063E"/>
    <w:rsid w:val="007E0719"/>
    <w:rsid w:val="007E1282"/>
    <w:rsid w:val="007E1ECD"/>
    <w:rsid w:val="007E1FBD"/>
    <w:rsid w:val="007E514E"/>
    <w:rsid w:val="007E65EA"/>
    <w:rsid w:val="007E790D"/>
    <w:rsid w:val="007F2F1F"/>
    <w:rsid w:val="007F5A1D"/>
    <w:rsid w:val="007F612E"/>
    <w:rsid w:val="0080147E"/>
    <w:rsid w:val="00801D48"/>
    <w:rsid w:val="00802157"/>
    <w:rsid w:val="0080226D"/>
    <w:rsid w:val="008035BE"/>
    <w:rsid w:val="0080379E"/>
    <w:rsid w:val="0080434F"/>
    <w:rsid w:val="0080441A"/>
    <w:rsid w:val="00804499"/>
    <w:rsid w:val="008057F3"/>
    <w:rsid w:val="008060AC"/>
    <w:rsid w:val="00806A71"/>
    <w:rsid w:val="00806CAD"/>
    <w:rsid w:val="00807579"/>
    <w:rsid w:val="0081023F"/>
    <w:rsid w:val="00810769"/>
    <w:rsid w:val="00810DE0"/>
    <w:rsid w:val="00810FE9"/>
    <w:rsid w:val="008117FC"/>
    <w:rsid w:val="008129E1"/>
    <w:rsid w:val="00813A58"/>
    <w:rsid w:val="008161A7"/>
    <w:rsid w:val="00816A1D"/>
    <w:rsid w:val="00816DFF"/>
    <w:rsid w:val="0082069F"/>
    <w:rsid w:val="00821781"/>
    <w:rsid w:val="008219EE"/>
    <w:rsid w:val="00821E41"/>
    <w:rsid w:val="00822B34"/>
    <w:rsid w:val="00822B48"/>
    <w:rsid w:val="008234C7"/>
    <w:rsid w:val="00823BC6"/>
    <w:rsid w:val="008258D9"/>
    <w:rsid w:val="008260DB"/>
    <w:rsid w:val="00826486"/>
    <w:rsid w:val="008306C1"/>
    <w:rsid w:val="00831A04"/>
    <w:rsid w:val="008335ED"/>
    <w:rsid w:val="0083400B"/>
    <w:rsid w:val="008346B4"/>
    <w:rsid w:val="00835EB3"/>
    <w:rsid w:val="0083629B"/>
    <w:rsid w:val="0083724C"/>
    <w:rsid w:val="008374FF"/>
    <w:rsid w:val="008375AC"/>
    <w:rsid w:val="00840BF9"/>
    <w:rsid w:val="00841317"/>
    <w:rsid w:val="00841641"/>
    <w:rsid w:val="00842283"/>
    <w:rsid w:val="008445CB"/>
    <w:rsid w:val="008449B5"/>
    <w:rsid w:val="00844A98"/>
    <w:rsid w:val="008471C8"/>
    <w:rsid w:val="00847724"/>
    <w:rsid w:val="008503F9"/>
    <w:rsid w:val="00851551"/>
    <w:rsid w:val="00852277"/>
    <w:rsid w:val="00854F8D"/>
    <w:rsid w:val="00860453"/>
    <w:rsid w:val="0086061B"/>
    <w:rsid w:val="00861457"/>
    <w:rsid w:val="00861A03"/>
    <w:rsid w:val="008658E1"/>
    <w:rsid w:val="00865A46"/>
    <w:rsid w:val="0086735B"/>
    <w:rsid w:val="00867F3D"/>
    <w:rsid w:val="0087083A"/>
    <w:rsid w:val="0087145C"/>
    <w:rsid w:val="00872001"/>
    <w:rsid w:val="008726AF"/>
    <w:rsid w:val="00872E23"/>
    <w:rsid w:val="008731CE"/>
    <w:rsid w:val="00874489"/>
    <w:rsid w:val="008758CB"/>
    <w:rsid w:val="008763C1"/>
    <w:rsid w:val="0087644C"/>
    <w:rsid w:val="00876B10"/>
    <w:rsid w:val="00877972"/>
    <w:rsid w:val="008804DA"/>
    <w:rsid w:val="008825C3"/>
    <w:rsid w:val="00882A29"/>
    <w:rsid w:val="008839B8"/>
    <w:rsid w:val="00883CD6"/>
    <w:rsid w:val="0088460D"/>
    <w:rsid w:val="0088533E"/>
    <w:rsid w:val="00885BE1"/>
    <w:rsid w:val="008872D5"/>
    <w:rsid w:val="00887831"/>
    <w:rsid w:val="0089074D"/>
    <w:rsid w:val="008914C5"/>
    <w:rsid w:val="00891F8A"/>
    <w:rsid w:val="008920A4"/>
    <w:rsid w:val="00892117"/>
    <w:rsid w:val="00892898"/>
    <w:rsid w:val="00893DCB"/>
    <w:rsid w:val="00894606"/>
    <w:rsid w:val="0089487D"/>
    <w:rsid w:val="00894DC8"/>
    <w:rsid w:val="00895899"/>
    <w:rsid w:val="00895918"/>
    <w:rsid w:val="008962FC"/>
    <w:rsid w:val="00896CFB"/>
    <w:rsid w:val="008970C5"/>
    <w:rsid w:val="008974B9"/>
    <w:rsid w:val="008A05AA"/>
    <w:rsid w:val="008A0AB1"/>
    <w:rsid w:val="008A3552"/>
    <w:rsid w:val="008A3B28"/>
    <w:rsid w:val="008A46EE"/>
    <w:rsid w:val="008A6D2B"/>
    <w:rsid w:val="008A70E1"/>
    <w:rsid w:val="008B1821"/>
    <w:rsid w:val="008B22E0"/>
    <w:rsid w:val="008B28AE"/>
    <w:rsid w:val="008B3145"/>
    <w:rsid w:val="008B381F"/>
    <w:rsid w:val="008B3DB9"/>
    <w:rsid w:val="008B4036"/>
    <w:rsid w:val="008B487C"/>
    <w:rsid w:val="008B5AFB"/>
    <w:rsid w:val="008B723B"/>
    <w:rsid w:val="008B7738"/>
    <w:rsid w:val="008C0390"/>
    <w:rsid w:val="008C0FC4"/>
    <w:rsid w:val="008C20A5"/>
    <w:rsid w:val="008C21E9"/>
    <w:rsid w:val="008C262B"/>
    <w:rsid w:val="008C2C6E"/>
    <w:rsid w:val="008C38BE"/>
    <w:rsid w:val="008C5C96"/>
    <w:rsid w:val="008C6082"/>
    <w:rsid w:val="008C6380"/>
    <w:rsid w:val="008C6746"/>
    <w:rsid w:val="008D3BB5"/>
    <w:rsid w:val="008D3D0B"/>
    <w:rsid w:val="008D57F2"/>
    <w:rsid w:val="008D5E1D"/>
    <w:rsid w:val="008D6238"/>
    <w:rsid w:val="008D65BF"/>
    <w:rsid w:val="008D6D42"/>
    <w:rsid w:val="008D72F6"/>
    <w:rsid w:val="008E0710"/>
    <w:rsid w:val="008E0B1A"/>
    <w:rsid w:val="008E0E78"/>
    <w:rsid w:val="008E1F9A"/>
    <w:rsid w:val="008E47F9"/>
    <w:rsid w:val="008E5548"/>
    <w:rsid w:val="008E77FA"/>
    <w:rsid w:val="008F0F55"/>
    <w:rsid w:val="008F1285"/>
    <w:rsid w:val="008F1439"/>
    <w:rsid w:val="008F23D9"/>
    <w:rsid w:val="008F24F7"/>
    <w:rsid w:val="008F49F0"/>
    <w:rsid w:val="008F50EA"/>
    <w:rsid w:val="008F546F"/>
    <w:rsid w:val="008F56CB"/>
    <w:rsid w:val="008F747B"/>
    <w:rsid w:val="0090153D"/>
    <w:rsid w:val="0090176D"/>
    <w:rsid w:val="00902E88"/>
    <w:rsid w:val="00902E9C"/>
    <w:rsid w:val="009039F5"/>
    <w:rsid w:val="00904480"/>
    <w:rsid w:val="009048D3"/>
    <w:rsid w:val="00905328"/>
    <w:rsid w:val="00905BB5"/>
    <w:rsid w:val="00907B5D"/>
    <w:rsid w:val="00910D3D"/>
    <w:rsid w:val="00912EF6"/>
    <w:rsid w:val="00913B7E"/>
    <w:rsid w:val="00913BD5"/>
    <w:rsid w:val="00913E40"/>
    <w:rsid w:val="009145C4"/>
    <w:rsid w:val="00914859"/>
    <w:rsid w:val="00914FAD"/>
    <w:rsid w:val="00915576"/>
    <w:rsid w:val="009156FA"/>
    <w:rsid w:val="00916DA1"/>
    <w:rsid w:val="00917897"/>
    <w:rsid w:val="009179DB"/>
    <w:rsid w:val="0092034D"/>
    <w:rsid w:val="009219EE"/>
    <w:rsid w:val="00921EB1"/>
    <w:rsid w:val="00922025"/>
    <w:rsid w:val="00922431"/>
    <w:rsid w:val="009226D5"/>
    <w:rsid w:val="00923259"/>
    <w:rsid w:val="00923A91"/>
    <w:rsid w:val="00924AB0"/>
    <w:rsid w:val="00925095"/>
    <w:rsid w:val="00926ED0"/>
    <w:rsid w:val="0092706A"/>
    <w:rsid w:val="00927D92"/>
    <w:rsid w:val="00930C92"/>
    <w:rsid w:val="00931027"/>
    <w:rsid w:val="0093374C"/>
    <w:rsid w:val="00933FD7"/>
    <w:rsid w:val="009343FF"/>
    <w:rsid w:val="00935141"/>
    <w:rsid w:val="00937FC0"/>
    <w:rsid w:val="009408B1"/>
    <w:rsid w:val="00940E83"/>
    <w:rsid w:val="00941447"/>
    <w:rsid w:val="00941594"/>
    <w:rsid w:val="009418D0"/>
    <w:rsid w:val="0094413C"/>
    <w:rsid w:val="009464AB"/>
    <w:rsid w:val="00946B76"/>
    <w:rsid w:val="00947308"/>
    <w:rsid w:val="00947B4A"/>
    <w:rsid w:val="00947FF1"/>
    <w:rsid w:val="00950C71"/>
    <w:rsid w:val="00950E7A"/>
    <w:rsid w:val="00951AC3"/>
    <w:rsid w:val="00953722"/>
    <w:rsid w:val="00953C6A"/>
    <w:rsid w:val="00955DE8"/>
    <w:rsid w:val="00956994"/>
    <w:rsid w:val="00956E98"/>
    <w:rsid w:val="00956F90"/>
    <w:rsid w:val="0095702A"/>
    <w:rsid w:val="00957B94"/>
    <w:rsid w:val="009618C6"/>
    <w:rsid w:val="00961F7A"/>
    <w:rsid w:val="00963C21"/>
    <w:rsid w:val="009655D1"/>
    <w:rsid w:val="00967428"/>
    <w:rsid w:val="009678C9"/>
    <w:rsid w:val="00970506"/>
    <w:rsid w:val="00971FE5"/>
    <w:rsid w:val="00971FE9"/>
    <w:rsid w:val="00972D33"/>
    <w:rsid w:val="009732F2"/>
    <w:rsid w:val="0097406D"/>
    <w:rsid w:val="0097452B"/>
    <w:rsid w:val="009745E1"/>
    <w:rsid w:val="009746FF"/>
    <w:rsid w:val="00974AEF"/>
    <w:rsid w:val="00975559"/>
    <w:rsid w:val="00975655"/>
    <w:rsid w:val="00975E0C"/>
    <w:rsid w:val="00976DC0"/>
    <w:rsid w:val="00977D02"/>
    <w:rsid w:val="009802E9"/>
    <w:rsid w:val="00980678"/>
    <w:rsid w:val="00980E29"/>
    <w:rsid w:val="009815EE"/>
    <w:rsid w:val="00981C00"/>
    <w:rsid w:val="0098250A"/>
    <w:rsid w:val="0098269F"/>
    <w:rsid w:val="00983C39"/>
    <w:rsid w:val="00984474"/>
    <w:rsid w:val="0098457B"/>
    <w:rsid w:val="0098726F"/>
    <w:rsid w:val="00987539"/>
    <w:rsid w:val="00992180"/>
    <w:rsid w:val="00992483"/>
    <w:rsid w:val="00992945"/>
    <w:rsid w:val="009951F2"/>
    <w:rsid w:val="009957A8"/>
    <w:rsid w:val="009965FC"/>
    <w:rsid w:val="00996B60"/>
    <w:rsid w:val="00997354"/>
    <w:rsid w:val="009A0292"/>
    <w:rsid w:val="009A08BA"/>
    <w:rsid w:val="009A0E46"/>
    <w:rsid w:val="009A237D"/>
    <w:rsid w:val="009A3733"/>
    <w:rsid w:val="009A4820"/>
    <w:rsid w:val="009A6833"/>
    <w:rsid w:val="009A7674"/>
    <w:rsid w:val="009B11F3"/>
    <w:rsid w:val="009B3F81"/>
    <w:rsid w:val="009B40B4"/>
    <w:rsid w:val="009B45A2"/>
    <w:rsid w:val="009B64AC"/>
    <w:rsid w:val="009B6507"/>
    <w:rsid w:val="009B774D"/>
    <w:rsid w:val="009B7F1B"/>
    <w:rsid w:val="009C0702"/>
    <w:rsid w:val="009C158D"/>
    <w:rsid w:val="009C266C"/>
    <w:rsid w:val="009C5B1E"/>
    <w:rsid w:val="009C6234"/>
    <w:rsid w:val="009C7C75"/>
    <w:rsid w:val="009D0138"/>
    <w:rsid w:val="009D104C"/>
    <w:rsid w:val="009D1A49"/>
    <w:rsid w:val="009D2778"/>
    <w:rsid w:val="009D28A1"/>
    <w:rsid w:val="009D5A90"/>
    <w:rsid w:val="009D5DAD"/>
    <w:rsid w:val="009D7D65"/>
    <w:rsid w:val="009E116A"/>
    <w:rsid w:val="009E11D2"/>
    <w:rsid w:val="009E28ED"/>
    <w:rsid w:val="009E3EB3"/>
    <w:rsid w:val="009E6AD2"/>
    <w:rsid w:val="009E7A0A"/>
    <w:rsid w:val="009F0067"/>
    <w:rsid w:val="009F18FA"/>
    <w:rsid w:val="009F23BC"/>
    <w:rsid w:val="009F5129"/>
    <w:rsid w:val="009F561D"/>
    <w:rsid w:val="009F61EE"/>
    <w:rsid w:val="009F6DAB"/>
    <w:rsid w:val="009F6DC0"/>
    <w:rsid w:val="009F76C3"/>
    <w:rsid w:val="00A02A2D"/>
    <w:rsid w:val="00A03E27"/>
    <w:rsid w:val="00A03F20"/>
    <w:rsid w:val="00A04CD8"/>
    <w:rsid w:val="00A057AE"/>
    <w:rsid w:val="00A10EBD"/>
    <w:rsid w:val="00A13677"/>
    <w:rsid w:val="00A13A8E"/>
    <w:rsid w:val="00A1433C"/>
    <w:rsid w:val="00A15A97"/>
    <w:rsid w:val="00A15BFE"/>
    <w:rsid w:val="00A15DF0"/>
    <w:rsid w:val="00A1618C"/>
    <w:rsid w:val="00A201E2"/>
    <w:rsid w:val="00A20616"/>
    <w:rsid w:val="00A20AE0"/>
    <w:rsid w:val="00A2122B"/>
    <w:rsid w:val="00A219E1"/>
    <w:rsid w:val="00A223D3"/>
    <w:rsid w:val="00A256F3"/>
    <w:rsid w:val="00A268A5"/>
    <w:rsid w:val="00A27B21"/>
    <w:rsid w:val="00A27B2A"/>
    <w:rsid w:val="00A308DC"/>
    <w:rsid w:val="00A30E51"/>
    <w:rsid w:val="00A31C38"/>
    <w:rsid w:val="00A3237E"/>
    <w:rsid w:val="00A34C67"/>
    <w:rsid w:val="00A34EFF"/>
    <w:rsid w:val="00A350DC"/>
    <w:rsid w:val="00A36067"/>
    <w:rsid w:val="00A36574"/>
    <w:rsid w:val="00A36A03"/>
    <w:rsid w:val="00A36C5E"/>
    <w:rsid w:val="00A40955"/>
    <w:rsid w:val="00A41129"/>
    <w:rsid w:val="00A4117F"/>
    <w:rsid w:val="00A43CC3"/>
    <w:rsid w:val="00A43FE8"/>
    <w:rsid w:val="00A45F96"/>
    <w:rsid w:val="00A45FC3"/>
    <w:rsid w:val="00A46A64"/>
    <w:rsid w:val="00A46C0C"/>
    <w:rsid w:val="00A46C37"/>
    <w:rsid w:val="00A47E99"/>
    <w:rsid w:val="00A503E5"/>
    <w:rsid w:val="00A50B9E"/>
    <w:rsid w:val="00A51061"/>
    <w:rsid w:val="00A5110D"/>
    <w:rsid w:val="00A53461"/>
    <w:rsid w:val="00A53792"/>
    <w:rsid w:val="00A5382B"/>
    <w:rsid w:val="00A53957"/>
    <w:rsid w:val="00A54818"/>
    <w:rsid w:val="00A549D8"/>
    <w:rsid w:val="00A54A29"/>
    <w:rsid w:val="00A55414"/>
    <w:rsid w:val="00A55E63"/>
    <w:rsid w:val="00A57CE0"/>
    <w:rsid w:val="00A61549"/>
    <w:rsid w:val="00A617F9"/>
    <w:rsid w:val="00A62F48"/>
    <w:rsid w:val="00A66C9D"/>
    <w:rsid w:val="00A67E2D"/>
    <w:rsid w:val="00A7047C"/>
    <w:rsid w:val="00A70E96"/>
    <w:rsid w:val="00A72275"/>
    <w:rsid w:val="00A7462D"/>
    <w:rsid w:val="00A76B38"/>
    <w:rsid w:val="00A77243"/>
    <w:rsid w:val="00A801F1"/>
    <w:rsid w:val="00A80461"/>
    <w:rsid w:val="00A8328D"/>
    <w:rsid w:val="00A852EC"/>
    <w:rsid w:val="00A8554C"/>
    <w:rsid w:val="00A86451"/>
    <w:rsid w:val="00A873E4"/>
    <w:rsid w:val="00A9108F"/>
    <w:rsid w:val="00A93C85"/>
    <w:rsid w:val="00A94499"/>
    <w:rsid w:val="00A94A9A"/>
    <w:rsid w:val="00A97518"/>
    <w:rsid w:val="00A97E53"/>
    <w:rsid w:val="00AA0C51"/>
    <w:rsid w:val="00AA10B7"/>
    <w:rsid w:val="00AA16A8"/>
    <w:rsid w:val="00AA1F1B"/>
    <w:rsid w:val="00AA20EB"/>
    <w:rsid w:val="00AA27F8"/>
    <w:rsid w:val="00AA4A19"/>
    <w:rsid w:val="00AA4A9D"/>
    <w:rsid w:val="00AA697B"/>
    <w:rsid w:val="00AA6B93"/>
    <w:rsid w:val="00AA7B59"/>
    <w:rsid w:val="00AA7C39"/>
    <w:rsid w:val="00AA7E43"/>
    <w:rsid w:val="00AB0401"/>
    <w:rsid w:val="00AB1732"/>
    <w:rsid w:val="00AB2CDE"/>
    <w:rsid w:val="00AB462D"/>
    <w:rsid w:val="00AB5142"/>
    <w:rsid w:val="00AB547B"/>
    <w:rsid w:val="00AB7B0B"/>
    <w:rsid w:val="00AB7B4F"/>
    <w:rsid w:val="00AC1B1B"/>
    <w:rsid w:val="00AC21AB"/>
    <w:rsid w:val="00AC38D6"/>
    <w:rsid w:val="00AC3D50"/>
    <w:rsid w:val="00AC42F3"/>
    <w:rsid w:val="00AC44E1"/>
    <w:rsid w:val="00AC503A"/>
    <w:rsid w:val="00AC62A8"/>
    <w:rsid w:val="00AC6AF9"/>
    <w:rsid w:val="00AC7076"/>
    <w:rsid w:val="00AC78B8"/>
    <w:rsid w:val="00AD1BE1"/>
    <w:rsid w:val="00AD2B1C"/>
    <w:rsid w:val="00AD3837"/>
    <w:rsid w:val="00AD3ECB"/>
    <w:rsid w:val="00AD697F"/>
    <w:rsid w:val="00AD7152"/>
    <w:rsid w:val="00AD73A8"/>
    <w:rsid w:val="00AE022E"/>
    <w:rsid w:val="00AE188C"/>
    <w:rsid w:val="00AE4A20"/>
    <w:rsid w:val="00AE4ED1"/>
    <w:rsid w:val="00AE67E4"/>
    <w:rsid w:val="00AE6DAF"/>
    <w:rsid w:val="00AE6DBF"/>
    <w:rsid w:val="00AF002C"/>
    <w:rsid w:val="00AF02FA"/>
    <w:rsid w:val="00AF0D2C"/>
    <w:rsid w:val="00AF1A15"/>
    <w:rsid w:val="00AF2511"/>
    <w:rsid w:val="00AF3084"/>
    <w:rsid w:val="00AF337E"/>
    <w:rsid w:val="00AF44E0"/>
    <w:rsid w:val="00AF4D66"/>
    <w:rsid w:val="00AF50A1"/>
    <w:rsid w:val="00AF584B"/>
    <w:rsid w:val="00AF5B09"/>
    <w:rsid w:val="00AF64C5"/>
    <w:rsid w:val="00B000B0"/>
    <w:rsid w:val="00B007ED"/>
    <w:rsid w:val="00B01580"/>
    <w:rsid w:val="00B018D9"/>
    <w:rsid w:val="00B0208C"/>
    <w:rsid w:val="00B02C0E"/>
    <w:rsid w:val="00B03894"/>
    <w:rsid w:val="00B05BA7"/>
    <w:rsid w:val="00B06B1B"/>
    <w:rsid w:val="00B06E0F"/>
    <w:rsid w:val="00B07B31"/>
    <w:rsid w:val="00B10BA9"/>
    <w:rsid w:val="00B10CBE"/>
    <w:rsid w:val="00B12083"/>
    <w:rsid w:val="00B13970"/>
    <w:rsid w:val="00B13CAA"/>
    <w:rsid w:val="00B13EDB"/>
    <w:rsid w:val="00B14924"/>
    <w:rsid w:val="00B14A5C"/>
    <w:rsid w:val="00B159A8"/>
    <w:rsid w:val="00B16E36"/>
    <w:rsid w:val="00B16F91"/>
    <w:rsid w:val="00B17184"/>
    <w:rsid w:val="00B17DFC"/>
    <w:rsid w:val="00B20A81"/>
    <w:rsid w:val="00B23215"/>
    <w:rsid w:val="00B25C14"/>
    <w:rsid w:val="00B27BA7"/>
    <w:rsid w:val="00B27C75"/>
    <w:rsid w:val="00B303C2"/>
    <w:rsid w:val="00B30874"/>
    <w:rsid w:val="00B30CC0"/>
    <w:rsid w:val="00B30D96"/>
    <w:rsid w:val="00B3165F"/>
    <w:rsid w:val="00B32A06"/>
    <w:rsid w:val="00B32F7C"/>
    <w:rsid w:val="00B35A1C"/>
    <w:rsid w:val="00B35A55"/>
    <w:rsid w:val="00B36958"/>
    <w:rsid w:val="00B37C7A"/>
    <w:rsid w:val="00B40209"/>
    <w:rsid w:val="00B40644"/>
    <w:rsid w:val="00B414E0"/>
    <w:rsid w:val="00B423B4"/>
    <w:rsid w:val="00B426EC"/>
    <w:rsid w:val="00B45DDD"/>
    <w:rsid w:val="00B46F6E"/>
    <w:rsid w:val="00B47EA6"/>
    <w:rsid w:val="00B50479"/>
    <w:rsid w:val="00B50D00"/>
    <w:rsid w:val="00B51431"/>
    <w:rsid w:val="00B52779"/>
    <w:rsid w:val="00B5284B"/>
    <w:rsid w:val="00B52989"/>
    <w:rsid w:val="00B5330C"/>
    <w:rsid w:val="00B53A2C"/>
    <w:rsid w:val="00B5494D"/>
    <w:rsid w:val="00B549E4"/>
    <w:rsid w:val="00B54B3F"/>
    <w:rsid w:val="00B568BB"/>
    <w:rsid w:val="00B572F3"/>
    <w:rsid w:val="00B60FE0"/>
    <w:rsid w:val="00B6310A"/>
    <w:rsid w:val="00B64581"/>
    <w:rsid w:val="00B646E7"/>
    <w:rsid w:val="00B64B2F"/>
    <w:rsid w:val="00B656DE"/>
    <w:rsid w:val="00B65CCD"/>
    <w:rsid w:val="00B6631E"/>
    <w:rsid w:val="00B66896"/>
    <w:rsid w:val="00B72B7D"/>
    <w:rsid w:val="00B72BBB"/>
    <w:rsid w:val="00B7415A"/>
    <w:rsid w:val="00B7445A"/>
    <w:rsid w:val="00B74AE4"/>
    <w:rsid w:val="00B74E3B"/>
    <w:rsid w:val="00B750F9"/>
    <w:rsid w:val="00B75A4D"/>
    <w:rsid w:val="00B76315"/>
    <w:rsid w:val="00B777C1"/>
    <w:rsid w:val="00B80092"/>
    <w:rsid w:val="00B8047D"/>
    <w:rsid w:val="00B817D6"/>
    <w:rsid w:val="00B81CD6"/>
    <w:rsid w:val="00B81EA2"/>
    <w:rsid w:val="00B82AEA"/>
    <w:rsid w:val="00B82B90"/>
    <w:rsid w:val="00B83166"/>
    <w:rsid w:val="00B837B3"/>
    <w:rsid w:val="00B84145"/>
    <w:rsid w:val="00B85BA7"/>
    <w:rsid w:val="00B861E7"/>
    <w:rsid w:val="00B86B14"/>
    <w:rsid w:val="00B87D12"/>
    <w:rsid w:val="00B9197A"/>
    <w:rsid w:val="00B92789"/>
    <w:rsid w:val="00B942CE"/>
    <w:rsid w:val="00B94799"/>
    <w:rsid w:val="00B95A96"/>
    <w:rsid w:val="00BA08CA"/>
    <w:rsid w:val="00BA0AB0"/>
    <w:rsid w:val="00BA2C93"/>
    <w:rsid w:val="00BA4C08"/>
    <w:rsid w:val="00BA4C92"/>
    <w:rsid w:val="00BA4D03"/>
    <w:rsid w:val="00BA4FA5"/>
    <w:rsid w:val="00BA54A1"/>
    <w:rsid w:val="00BA5563"/>
    <w:rsid w:val="00BA5921"/>
    <w:rsid w:val="00BA5FDE"/>
    <w:rsid w:val="00BA63FA"/>
    <w:rsid w:val="00BA673A"/>
    <w:rsid w:val="00BA677C"/>
    <w:rsid w:val="00BB0680"/>
    <w:rsid w:val="00BB30EE"/>
    <w:rsid w:val="00BB38E4"/>
    <w:rsid w:val="00BB3B03"/>
    <w:rsid w:val="00BB4D42"/>
    <w:rsid w:val="00BB5677"/>
    <w:rsid w:val="00BC1265"/>
    <w:rsid w:val="00BC3D3B"/>
    <w:rsid w:val="00BC58B9"/>
    <w:rsid w:val="00BC62F1"/>
    <w:rsid w:val="00BC6353"/>
    <w:rsid w:val="00BC7D55"/>
    <w:rsid w:val="00BD0BDF"/>
    <w:rsid w:val="00BD16F1"/>
    <w:rsid w:val="00BD1F78"/>
    <w:rsid w:val="00BD2D49"/>
    <w:rsid w:val="00BD3B24"/>
    <w:rsid w:val="00BD407E"/>
    <w:rsid w:val="00BD534D"/>
    <w:rsid w:val="00BD6C3E"/>
    <w:rsid w:val="00BD7D4D"/>
    <w:rsid w:val="00BE09FD"/>
    <w:rsid w:val="00BE1B78"/>
    <w:rsid w:val="00BE2466"/>
    <w:rsid w:val="00BE2F36"/>
    <w:rsid w:val="00BE3D96"/>
    <w:rsid w:val="00BE4058"/>
    <w:rsid w:val="00BE511C"/>
    <w:rsid w:val="00BF0901"/>
    <w:rsid w:val="00BF1993"/>
    <w:rsid w:val="00BF2F67"/>
    <w:rsid w:val="00BF4471"/>
    <w:rsid w:val="00BF44C9"/>
    <w:rsid w:val="00BF59C7"/>
    <w:rsid w:val="00BF5FD5"/>
    <w:rsid w:val="00C009DA"/>
    <w:rsid w:val="00C02260"/>
    <w:rsid w:val="00C02817"/>
    <w:rsid w:val="00C02C8B"/>
    <w:rsid w:val="00C036BA"/>
    <w:rsid w:val="00C0434D"/>
    <w:rsid w:val="00C05559"/>
    <w:rsid w:val="00C05835"/>
    <w:rsid w:val="00C0619F"/>
    <w:rsid w:val="00C0756F"/>
    <w:rsid w:val="00C07B6C"/>
    <w:rsid w:val="00C1377A"/>
    <w:rsid w:val="00C13A3F"/>
    <w:rsid w:val="00C147E2"/>
    <w:rsid w:val="00C15D1C"/>
    <w:rsid w:val="00C17716"/>
    <w:rsid w:val="00C21971"/>
    <w:rsid w:val="00C22BC3"/>
    <w:rsid w:val="00C2499E"/>
    <w:rsid w:val="00C25650"/>
    <w:rsid w:val="00C263E5"/>
    <w:rsid w:val="00C317FB"/>
    <w:rsid w:val="00C3303B"/>
    <w:rsid w:val="00C33356"/>
    <w:rsid w:val="00C33F40"/>
    <w:rsid w:val="00C3445C"/>
    <w:rsid w:val="00C34C1B"/>
    <w:rsid w:val="00C353FD"/>
    <w:rsid w:val="00C354FF"/>
    <w:rsid w:val="00C36E5A"/>
    <w:rsid w:val="00C376B5"/>
    <w:rsid w:val="00C37D57"/>
    <w:rsid w:val="00C37EFC"/>
    <w:rsid w:val="00C4076D"/>
    <w:rsid w:val="00C408B8"/>
    <w:rsid w:val="00C410A8"/>
    <w:rsid w:val="00C418CB"/>
    <w:rsid w:val="00C41947"/>
    <w:rsid w:val="00C439E7"/>
    <w:rsid w:val="00C43F74"/>
    <w:rsid w:val="00C44092"/>
    <w:rsid w:val="00C44272"/>
    <w:rsid w:val="00C44A62"/>
    <w:rsid w:val="00C451F1"/>
    <w:rsid w:val="00C4636C"/>
    <w:rsid w:val="00C4670A"/>
    <w:rsid w:val="00C46FB7"/>
    <w:rsid w:val="00C4741B"/>
    <w:rsid w:val="00C50454"/>
    <w:rsid w:val="00C50707"/>
    <w:rsid w:val="00C51E67"/>
    <w:rsid w:val="00C5216F"/>
    <w:rsid w:val="00C53BAC"/>
    <w:rsid w:val="00C543FC"/>
    <w:rsid w:val="00C55C4C"/>
    <w:rsid w:val="00C56AB3"/>
    <w:rsid w:val="00C56EB3"/>
    <w:rsid w:val="00C61F30"/>
    <w:rsid w:val="00C624B9"/>
    <w:rsid w:val="00C6257F"/>
    <w:rsid w:val="00C62884"/>
    <w:rsid w:val="00C62EDA"/>
    <w:rsid w:val="00C62F21"/>
    <w:rsid w:val="00C6416D"/>
    <w:rsid w:val="00C643E8"/>
    <w:rsid w:val="00C662EC"/>
    <w:rsid w:val="00C666B7"/>
    <w:rsid w:val="00C66C11"/>
    <w:rsid w:val="00C671A6"/>
    <w:rsid w:val="00C720AF"/>
    <w:rsid w:val="00C72391"/>
    <w:rsid w:val="00C73B97"/>
    <w:rsid w:val="00C74152"/>
    <w:rsid w:val="00C754E8"/>
    <w:rsid w:val="00C762E4"/>
    <w:rsid w:val="00C76D52"/>
    <w:rsid w:val="00C76F1A"/>
    <w:rsid w:val="00C7727C"/>
    <w:rsid w:val="00C77CAA"/>
    <w:rsid w:val="00C807EC"/>
    <w:rsid w:val="00C80D52"/>
    <w:rsid w:val="00C811C7"/>
    <w:rsid w:val="00C82434"/>
    <w:rsid w:val="00C8352A"/>
    <w:rsid w:val="00C836F5"/>
    <w:rsid w:val="00C84F52"/>
    <w:rsid w:val="00C854C3"/>
    <w:rsid w:val="00C8576D"/>
    <w:rsid w:val="00C85875"/>
    <w:rsid w:val="00C8611E"/>
    <w:rsid w:val="00C8614A"/>
    <w:rsid w:val="00C8672B"/>
    <w:rsid w:val="00C87518"/>
    <w:rsid w:val="00C87FEE"/>
    <w:rsid w:val="00C91B59"/>
    <w:rsid w:val="00C9211D"/>
    <w:rsid w:val="00C92CCB"/>
    <w:rsid w:val="00C94A9A"/>
    <w:rsid w:val="00C96661"/>
    <w:rsid w:val="00C96FFF"/>
    <w:rsid w:val="00C970CF"/>
    <w:rsid w:val="00C97779"/>
    <w:rsid w:val="00CA1570"/>
    <w:rsid w:val="00CA1819"/>
    <w:rsid w:val="00CA19DF"/>
    <w:rsid w:val="00CA1B2B"/>
    <w:rsid w:val="00CA24EA"/>
    <w:rsid w:val="00CA42E3"/>
    <w:rsid w:val="00CA4933"/>
    <w:rsid w:val="00CA5811"/>
    <w:rsid w:val="00CA6095"/>
    <w:rsid w:val="00CA6BB7"/>
    <w:rsid w:val="00CA7344"/>
    <w:rsid w:val="00CA76E3"/>
    <w:rsid w:val="00CB0990"/>
    <w:rsid w:val="00CB107A"/>
    <w:rsid w:val="00CB145D"/>
    <w:rsid w:val="00CB1899"/>
    <w:rsid w:val="00CB5A2D"/>
    <w:rsid w:val="00CB5BD8"/>
    <w:rsid w:val="00CB5D0C"/>
    <w:rsid w:val="00CB6AEA"/>
    <w:rsid w:val="00CB6C50"/>
    <w:rsid w:val="00CB744D"/>
    <w:rsid w:val="00CC035C"/>
    <w:rsid w:val="00CC0501"/>
    <w:rsid w:val="00CC07E8"/>
    <w:rsid w:val="00CC088D"/>
    <w:rsid w:val="00CC1068"/>
    <w:rsid w:val="00CC272F"/>
    <w:rsid w:val="00CC322A"/>
    <w:rsid w:val="00CC4A5E"/>
    <w:rsid w:val="00CC577E"/>
    <w:rsid w:val="00CC64FF"/>
    <w:rsid w:val="00CC789A"/>
    <w:rsid w:val="00CC7BFC"/>
    <w:rsid w:val="00CD03FA"/>
    <w:rsid w:val="00CD0466"/>
    <w:rsid w:val="00CD2908"/>
    <w:rsid w:val="00CD37CD"/>
    <w:rsid w:val="00CD3D4F"/>
    <w:rsid w:val="00CD4397"/>
    <w:rsid w:val="00CD43D1"/>
    <w:rsid w:val="00CD5C5D"/>
    <w:rsid w:val="00CD68DC"/>
    <w:rsid w:val="00CD69D4"/>
    <w:rsid w:val="00CE1217"/>
    <w:rsid w:val="00CE18EE"/>
    <w:rsid w:val="00CE1B36"/>
    <w:rsid w:val="00CE1DDB"/>
    <w:rsid w:val="00CE3BC2"/>
    <w:rsid w:val="00CE3D0A"/>
    <w:rsid w:val="00CE3D6E"/>
    <w:rsid w:val="00CE70A8"/>
    <w:rsid w:val="00CE70C2"/>
    <w:rsid w:val="00CE71F0"/>
    <w:rsid w:val="00CF0778"/>
    <w:rsid w:val="00CF0800"/>
    <w:rsid w:val="00CF0A75"/>
    <w:rsid w:val="00CF2B97"/>
    <w:rsid w:val="00CF38C5"/>
    <w:rsid w:val="00CF3C14"/>
    <w:rsid w:val="00CF3EC6"/>
    <w:rsid w:val="00CF3F9E"/>
    <w:rsid w:val="00CF3FD0"/>
    <w:rsid w:val="00CF4072"/>
    <w:rsid w:val="00CF4529"/>
    <w:rsid w:val="00CF5BF1"/>
    <w:rsid w:val="00CF6789"/>
    <w:rsid w:val="00CF72A6"/>
    <w:rsid w:val="00D00937"/>
    <w:rsid w:val="00D01B9D"/>
    <w:rsid w:val="00D0381B"/>
    <w:rsid w:val="00D0395C"/>
    <w:rsid w:val="00D03DCF"/>
    <w:rsid w:val="00D0505C"/>
    <w:rsid w:val="00D050A0"/>
    <w:rsid w:val="00D056A8"/>
    <w:rsid w:val="00D07657"/>
    <w:rsid w:val="00D11E72"/>
    <w:rsid w:val="00D136BB"/>
    <w:rsid w:val="00D148AA"/>
    <w:rsid w:val="00D155D7"/>
    <w:rsid w:val="00D15806"/>
    <w:rsid w:val="00D16247"/>
    <w:rsid w:val="00D16272"/>
    <w:rsid w:val="00D16AAF"/>
    <w:rsid w:val="00D16C18"/>
    <w:rsid w:val="00D226C9"/>
    <w:rsid w:val="00D25A34"/>
    <w:rsid w:val="00D274F5"/>
    <w:rsid w:val="00D30D31"/>
    <w:rsid w:val="00D333EC"/>
    <w:rsid w:val="00D35801"/>
    <w:rsid w:val="00D36D5E"/>
    <w:rsid w:val="00D373B2"/>
    <w:rsid w:val="00D377E2"/>
    <w:rsid w:val="00D40AEF"/>
    <w:rsid w:val="00D40F59"/>
    <w:rsid w:val="00D41084"/>
    <w:rsid w:val="00D420DC"/>
    <w:rsid w:val="00D42373"/>
    <w:rsid w:val="00D436B1"/>
    <w:rsid w:val="00D43D8D"/>
    <w:rsid w:val="00D44AFA"/>
    <w:rsid w:val="00D45562"/>
    <w:rsid w:val="00D4647A"/>
    <w:rsid w:val="00D46ACB"/>
    <w:rsid w:val="00D46B96"/>
    <w:rsid w:val="00D50B0E"/>
    <w:rsid w:val="00D50C4A"/>
    <w:rsid w:val="00D5127A"/>
    <w:rsid w:val="00D515E6"/>
    <w:rsid w:val="00D5349D"/>
    <w:rsid w:val="00D558B8"/>
    <w:rsid w:val="00D57A42"/>
    <w:rsid w:val="00D57F0E"/>
    <w:rsid w:val="00D6017C"/>
    <w:rsid w:val="00D6036F"/>
    <w:rsid w:val="00D603E7"/>
    <w:rsid w:val="00D6072C"/>
    <w:rsid w:val="00D60C98"/>
    <w:rsid w:val="00D618AD"/>
    <w:rsid w:val="00D61C15"/>
    <w:rsid w:val="00D620E3"/>
    <w:rsid w:val="00D627C2"/>
    <w:rsid w:val="00D6357A"/>
    <w:rsid w:val="00D6464C"/>
    <w:rsid w:val="00D6486D"/>
    <w:rsid w:val="00D64C86"/>
    <w:rsid w:val="00D64C8C"/>
    <w:rsid w:val="00D666BD"/>
    <w:rsid w:val="00D7086D"/>
    <w:rsid w:val="00D70C17"/>
    <w:rsid w:val="00D71004"/>
    <w:rsid w:val="00D71745"/>
    <w:rsid w:val="00D71D71"/>
    <w:rsid w:val="00D7214C"/>
    <w:rsid w:val="00D72ACA"/>
    <w:rsid w:val="00D73F70"/>
    <w:rsid w:val="00D74053"/>
    <w:rsid w:val="00D74C19"/>
    <w:rsid w:val="00D74FDF"/>
    <w:rsid w:val="00D75D77"/>
    <w:rsid w:val="00D75EEA"/>
    <w:rsid w:val="00D770EA"/>
    <w:rsid w:val="00D772F3"/>
    <w:rsid w:val="00D801F3"/>
    <w:rsid w:val="00D8081D"/>
    <w:rsid w:val="00D8089E"/>
    <w:rsid w:val="00D809E1"/>
    <w:rsid w:val="00D83CC2"/>
    <w:rsid w:val="00D84F76"/>
    <w:rsid w:val="00D85356"/>
    <w:rsid w:val="00D87497"/>
    <w:rsid w:val="00D9060D"/>
    <w:rsid w:val="00D9068E"/>
    <w:rsid w:val="00D912EB"/>
    <w:rsid w:val="00D9189A"/>
    <w:rsid w:val="00D94620"/>
    <w:rsid w:val="00D95359"/>
    <w:rsid w:val="00D9617A"/>
    <w:rsid w:val="00D96491"/>
    <w:rsid w:val="00D973C9"/>
    <w:rsid w:val="00DA0A1B"/>
    <w:rsid w:val="00DA1088"/>
    <w:rsid w:val="00DA1FD0"/>
    <w:rsid w:val="00DA305A"/>
    <w:rsid w:val="00DA3E82"/>
    <w:rsid w:val="00DA4A18"/>
    <w:rsid w:val="00DA531E"/>
    <w:rsid w:val="00DA6839"/>
    <w:rsid w:val="00DA68D3"/>
    <w:rsid w:val="00DA6D14"/>
    <w:rsid w:val="00DA7008"/>
    <w:rsid w:val="00DB1689"/>
    <w:rsid w:val="00DB21C4"/>
    <w:rsid w:val="00DB224F"/>
    <w:rsid w:val="00DB755E"/>
    <w:rsid w:val="00DC01DF"/>
    <w:rsid w:val="00DC1B6F"/>
    <w:rsid w:val="00DC2122"/>
    <w:rsid w:val="00DC28F1"/>
    <w:rsid w:val="00DC2F31"/>
    <w:rsid w:val="00DC440E"/>
    <w:rsid w:val="00DC555F"/>
    <w:rsid w:val="00DC5A6B"/>
    <w:rsid w:val="00DC5CF3"/>
    <w:rsid w:val="00DC5F30"/>
    <w:rsid w:val="00DC6389"/>
    <w:rsid w:val="00DC7997"/>
    <w:rsid w:val="00DC7DD1"/>
    <w:rsid w:val="00DC7F3B"/>
    <w:rsid w:val="00DD2FB3"/>
    <w:rsid w:val="00DD5026"/>
    <w:rsid w:val="00DD540F"/>
    <w:rsid w:val="00DD5E56"/>
    <w:rsid w:val="00DD69D5"/>
    <w:rsid w:val="00DD6F26"/>
    <w:rsid w:val="00DD754C"/>
    <w:rsid w:val="00DD773D"/>
    <w:rsid w:val="00DD7E4C"/>
    <w:rsid w:val="00DE00EE"/>
    <w:rsid w:val="00DE0779"/>
    <w:rsid w:val="00DE1959"/>
    <w:rsid w:val="00DE1D5E"/>
    <w:rsid w:val="00DE1ECD"/>
    <w:rsid w:val="00DE23B3"/>
    <w:rsid w:val="00DE24A1"/>
    <w:rsid w:val="00DE3189"/>
    <w:rsid w:val="00DE3641"/>
    <w:rsid w:val="00DE369B"/>
    <w:rsid w:val="00DE37C9"/>
    <w:rsid w:val="00DE4347"/>
    <w:rsid w:val="00DE4ECE"/>
    <w:rsid w:val="00DE52A2"/>
    <w:rsid w:val="00DE5502"/>
    <w:rsid w:val="00DE55DF"/>
    <w:rsid w:val="00DE5A1A"/>
    <w:rsid w:val="00DE66D8"/>
    <w:rsid w:val="00DE72C1"/>
    <w:rsid w:val="00DF12D7"/>
    <w:rsid w:val="00DF1377"/>
    <w:rsid w:val="00DF2DF9"/>
    <w:rsid w:val="00DF3552"/>
    <w:rsid w:val="00DF46B8"/>
    <w:rsid w:val="00DF74EF"/>
    <w:rsid w:val="00DF78B6"/>
    <w:rsid w:val="00E01E80"/>
    <w:rsid w:val="00E022F3"/>
    <w:rsid w:val="00E02EF6"/>
    <w:rsid w:val="00E03E1D"/>
    <w:rsid w:val="00E03E87"/>
    <w:rsid w:val="00E0416B"/>
    <w:rsid w:val="00E04DFC"/>
    <w:rsid w:val="00E05023"/>
    <w:rsid w:val="00E05E87"/>
    <w:rsid w:val="00E06C5A"/>
    <w:rsid w:val="00E07E94"/>
    <w:rsid w:val="00E10D14"/>
    <w:rsid w:val="00E11302"/>
    <w:rsid w:val="00E1155A"/>
    <w:rsid w:val="00E115B8"/>
    <w:rsid w:val="00E1224A"/>
    <w:rsid w:val="00E13263"/>
    <w:rsid w:val="00E140D4"/>
    <w:rsid w:val="00E14FBB"/>
    <w:rsid w:val="00E14FD2"/>
    <w:rsid w:val="00E17852"/>
    <w:rsid w:val="00E2075D"/>
    <w:rsid w:val="00E23770"/>
    <w:rsid w:val="00E23D84"/>
    <w:rsid w:val="00E2433E"/>
    <w:rsid w:val="00E255CD"/>
    <w:rsid w:val="00E25A4C"/>
    <w:rsid w:val="00E26467"/>
    <w:rsid w:val="00E3078F"/>
    <w:rsid w:val="00E3086F"/>
    <w:rsid w:val="00E32054"/>
    <w:rsid w:val="00E32E7D"/>
    <w:rsid w:val="00E3317C"/>
    <w:rsid w:val="00E340B9"/>
    <w:rsid w:val="00E34270"/>
    <w:rsid w:val="00E3446E"/>
    <w:rsid w:val="00E35446"/>
    <w:rsid w:val="00E362DF"/>
    <w:rsid w:val="00E36977"/>
    <w:rsid w:val="00E378E0"/>
    <w:rsid w:val="00E41342"/>
    <w:rsid w:val="00E42D94"/>
    <w:rsid w:val="00E4391B"/>
    <w:rsid w:val="00E43EB4"/>
    <w:rsid w:val="00E4488C"/>
    <w:rsid w:val="00E45581"/>
    <w:rsid w:val="00E4570A"/>
    <w:rsid w:val="00E4615E"/>
    <w:rsid w:val="00E4646F"/>
    <w:rsid w:val="00E46CF8"/>
    <w:rsid w:val="00E546BA"/>
    <w:rsid w:val="00E550CE"/>
    <w:rsid w:val="00E564F6"/>
    <w:rsid w:val="00E565C1"/>
    <w:rsid w:val="00E5693C"/>
    <w:rsid w:val="00E57095"/>
    <w:rsid w:val="00E5769B"/>
    <w:rsid w:val="00E57879"/>
    <w:rsid w:val="00E613B6"/>
    <w:rsid w:val="00E63000"/>
    <w:rsid w:val="00E64B8D"/>
    <w:rsid w:val="00E65508"/>
    <w:rsid w:val="00E656C3"/>
    <w:rsid w:val="00E6711D"/>
    <w:rsid w:val="00E676F5"/>
    <w:rsid w:val="00E70CBB"/>
    <w:rsid w:val="00E71C62"/>
    <w:rsid w:val="00E728BA"/>
    <w:rsid w:val="00E74645"/>
    <w:rsid w:val="00E7481C"/>
    <w:rsid w:val="00E755C2"/>
    <w:rsid w:val="00E766C0"/>
    <w:rsid w:val="00E768FA"/>
    <w:rsid w:val="00E7704B"/>
    <w:rsid w:val="00E77383"/>
    <w:rsid w:val="00E808F1"/>
    <w:rsid w:val="00E809C0"/>
    <w:rsid w:val="00E80C75"/>
    <w:rsid w:val="00E81709"/>
    <w:rsid w:val="00E81B0F"/>
    <w:rsid w:val="00E82D63"/>
    <w:rsid w:val="00E83F64"/>
    <w:rsid w:val="00E860E4"/>
    <w:rsid w:val="00E86555"/>
    <w:rsid w:val="00E8661F"/>
    <w:rsid w:val="00E87681"/>
    <w:rsid w:val="00E92B7B"/>
    <w:rsid w:val="00E932AE"/>
    <w:rsid w:val="00E93474"/>
    <w:rsid w:val="00E93980"/>
    <w:rsid w:val="00E941A8"/>
    <w:rsid w:val="00E955CF"/>
    <w:rsid w:val="00E96A15"/>
    <w:rsid w:val="00E96D41"/>
    <w:rsid w:val="00E9780B"/>
    <w:rsid w:val="00EA012F"/>
    <w:rsid w:val="00EA16E5"/>
    <w:rsid w:val="00EA21A7"/>
    <w:rsid w:val="00EA2671"/>
    <w:rsid w:val="00EA2A9E"/>
    <w:rsid w:val="00EA3A16"/>
    <w:rsid w:val="00EA4EC5"/>
    <w:rsid w:val="00EA63B4"/>
    <w:rsid w:val="00EA7401"/>
    <w:rsid w:val="00EA7B91"/>
    <w:rsid w:val="00EB0414"/>
    <w:rsid w:val="00EB0A1C"/>
    <w:rsid w:val="00EB1778"/>
    <w:rsid w:val="00EB254B"/>
    <w:rsid w:val="00EB367C"/>
    <w:rsid w:val="00EB4A90"/>
    <w:rsid w:val="00EB5C4F"/>
    <w:rsid w:val="00EB7069"/>
    <w:rsid w:val="00EB718D"/>
    <w:rsid w:val="00EB7387"/>
    <w:rsid w:val="00EB7617"/>
    <w:rsid w:val="00EB7F9E"/>
    <w:rsid w:val="00EC030E"/>
    <w:rsid w:val="00EC0C54"/>
    <w:rsid w:val="00EC3C71"/>
    <w:rsid w:val="00EC3E37"/>
    <w:rsid w:val="00EC434D"/>
    <w:rsid w:val="00EC464C"/>
    <w:rsid w:val="00EC4F08"/>
    <w:rsid w:val="00EC6899"/>
    <w:rsid w:val="00EC77FA"/>
    <w:rsid w:val="00ED6F66"/>
    <w:rsid w:val="00ED700B"/>
    <w:rsid w:val="00EE03E7"/>
    <w:rsid w:val="00EE0AE0"/>
    <w:rsid w:val="00EE0C15"/>
    <w:rsid w:val="00EE14A0"/>
    <w:rsid w:val="00EE407F"/>
    <w:rsid w:val="00EE4838"/>
    <w:rsid w:val="00EE5015"/>
    <w:rsid w:val="00EE6343"/>
    <w:rsid w:val="00EE7027"/>
    <w:rsid w:val="00EF02A0"/>
    <w:rsid w:val="00EF1CE9"/>
    <w:rsid w:val="00EF258C"/>
    <w:rsid w:val="00EF3057"/>
    <w:rsid w:val="00EF3352"/>
    <w:rsid w:val="00EF39EF"/>
    <w:rsid w:val="00EF4D73"/>
    <w:rsid w:val="00EF542B"/>
    <w:rsid w:val="00F02517"/>
    <w:rsid w:val="00F029B1"/>
    <w:rsid w:val="00F0340B"/>
    <w:rsid w:val="00F06D00"/>
    <w:rsid w:val="00F07A02"/>
    <w:rsid w:val="00F10DC6"/>
    <w:rsid w:val="00F1172A"/>
    <w:rsid w:val="00F15527"/>
    <w:rsid w:val="00F15864"/>
    <w:rsid w:val="00F15DDE"/>
    <w:rsid w:val="00F1609E"/>
    <w:rsid w:val="00F163BA"/>
    <w:rsid w:val="00F1669F"/>
    <w:rsid w:val="00F16CC1"/>
    <w:rsid w:val="00F17422"/>
    <w:rsid w:val="00F17B4C"/>
    <w:rsid w:val="00F20805"/>
    <w:rsid w:val="00F20916"/>
    <w:rsid w:val="00F21574"/>
    <w:rsid w:val="00F215A2"/>
    <w:rsid w:val="00F24E1C"/>
    <w:rsid w:val="00F254E9"/>
    <w:rsid w:val="00F2609A"/>
    <w:rsid w:val="00F2624E"/>
    <w:rsid w:val="00F262AF"/>
    <w:rsid w:val="00F265C9"/>
    <w:rsid w:val="00F26B6D"/>
    <w:rsid w:val="00F27504"/>
    <w:rsid w:val="00F278A3"/>
    <w:rsid w:val="00F27FF0"/>
    <w:rsid w:val="00F307AE"/>
    <w:rsid w:val="00F31711"/>
    <w:rsid w:val="00F31A1C"/>
    <w:rsid w:val="00F33380"/>
    <w:rsid w:val="00F35F35"/>
    <w:rsid w:val="00F35FA6"/>
    <w:rsid w:val="00F3651E"/>
    <w:rsid w:val="00F40384"/>
    <w:rsid w:val="00F40E55"/>
    <w:rsid w:val="00F429DF"/>
    <w:rsid w:val="00F42C54"/>
    <w:rsid w:val="00F43522"/>
    <w:rsid w:val="00F4475C"/>
    <w:rsid w:val="00F46480"/>
    <w:rsid w:val="00F46C00"/>
    <w:rsid w:val="00F477EA"/>
    <w:rsid w:val="00F50B77"/>
    <w:rsid w:val="00F51984"/>
    <w:rsid w:val="00F525F9"/>
    <w:rsid w:val="00F528B7"/>
    <w:rsid w:val="00F52F49"/>
    <w:rsid w:val="00F532AD"/>
    <w:rsid w:val="00F5339C"/>
    <w:rsid w:val="00F53CC6"/>
    <w:rsid w:val="00F541EB"/>
    <w:rsid w:val="00F544BA"/>
    <w:rsid w:val="00F5471D"/>
    <w:rsid w:val="00F55113"/>
    <w:rsid w:val="00F56D11"/>
    <w:rsid w:val="00F57278"/>
    <w:rsid w:val="00F57851"/>
    <w:rsid w:val="00F60A17"/>
    <w:rsid w:val="00F60A31"/>
    <w:rsid w:val="00F60A51"/>
    <w:rsid w:val="00F62E0A"/>
    <w:rsid w:val="00F65647"/>
    <w:rsid w:val="00F65903"/>
    <w:rsid w:val="00F659B2"/>
    <w:rsid w:val="00F6665D"/>
    <w:rsid w:val="00F671E4"/>
    <w:rsid w:val="00F67DED"/>
    <w:rsid w:val="00F70B88"/>
    <w:rsid w:val="00F70D2E"/>
    <w:rsid w:val="00F7104E"/>
    <w:rsid w:val="00F7165A"/>
    <w:rsid w:val="00F72059"/>
    <w:rsid w:val="00F736B9"/>
    <w:rsid w:val="00F73AE5"/>
    <w:rsid w:val="00F744D7"/>
    <w:rsid w:val="00F74BB8"/>
    <w:rsid w:val="00F7558F"/>
    <w:rsid w:val="00F758F7"/>
    <w:rsid w:val="00F75A39"/>
    <w:rsid w:val="00F75BFE"/>
    <w:rsid w:val="00F76A25"/>
    <w:rsid w:val="00F76D18"/>
    <w:rsid w:val="00F771E3"/>
    <w:rsid w:val="00F81998"/>
    <w:rsid w:val="00F83400"/>
    <w:rsid w:val="00F85B7D"/>
    <w:rsid w:val="00F87335"/>
    <w:rsid w:val="00F87F90"/>
    <w:rsid w:val="00F91137"/>
    <w:rsid w:val="00F93B83"/>
    <w:rsid w:val="00F94211"/>
    <w:rsid w:val="00F94737"/>
    <w:rsid w:val="00F955AE"/>
    <w:rsid w:val="00F95BEC"/>
    <w:rsid w:val="00F95CD7"/>
    <w:rsid w:val="00F96E69"/>
    <w:rsid w:val="00F979FF"/>
    <w:rsid w:val="00F97E87"/>
    <w:rsid w:val="00FA08ED"/>
    <w:rsid w:val="00FA1278"/>
    <w:rsid w:val="00FA16DD"/>
    <w:rsid w:val="00FA1705"/>
    <w:rsid w:val="00FA1EEA"/>
    <w:rsid w:val="00FA33D8"/>
    <w:rsid w:val="00FA396A"/>
    <w:rsid w:val="00FA439C"/>
    <w:rsid w:val="00FA51A4"/>
    <w:rsid w:val="00FA6E8F"/>
    <w:rsid w:val="00FA7C8B"/>
    <w:rsid w:val="00FB10B3"/>
    <w:rsid w:val="00FB1D51"/>
    <w:rsid w:val="00FB245F"/>
    <w:rsid w:val="00FB2D23"/>
    <w:rsid w:val="00FB2F18"/>
    <w:rsid w:val="00FB2F42"/>
    <w:rsid w:val="00FB30C5"/>
    <w:rsid w:val="00FB66BC"/>
    <w:rsid w:val="00FB6A7B"/>
    <w:rsid w:val="00FB6ED3"/>
    <w:rsid w:val="00FB70A4"/>
    <w:rsid w:val="00FC1B3F"/>
    <w:rsid w:val="00FC1C97"/>
    <w:rsid w:val="00FC2601"/>
    <w:rsid w:val="00FC2763"/>
    <w:rsid w:val="00FC2DB7"/>
    <w:rsid w:val="00FC3496"/>
    <w:rsid w:val="00FC4B73"/>
    <w:rsid w:val="00FC4DC9"/>
    <w:rsid w:val="00FC5770"/>
    <w:rsid w:val="00FC5833"/>
    <w:rsid w:val="00FC5A07"/>
    <w:rsid w:val="00FC5B64"/>
    <w:rsid w:val="00FC72A8"/>
    <w:rsid w:val="00FD059B"/>
    <w:rsid w:val="00FD2E0D"/>
    <w:rsid w:val="00FD4A86"/>
    <w:rsid w:val="00FD6671"/>
    <w:rsid w:val="00FD6A19"/>
    <w:rsid w:val="00FD6C08"/>
    <w:rsid w:val="00FD6E7D"/>
    <w:rsid w:val="00FE01C6"/>
    <w:rsid w:val="00FE1FED"/>
    <w:rsid w:val="00FE3001"/>
    <w:rsid w:val="00FE31A2"/>
    <w:rsid w:val="00FE448D"/>
    <w:rsid w:val="00FE4A9C"/>
    <w:rsid w:val="00FE6325"/>
    <w:rsid w:val="00FE6351"/>
    <w:rsid w:val="00FE743A"/>
    <w:rsid w:val="00FE7A4A"/>
    <w:rsid w:val="00FE7F3B"/>
    <w:rsid w:val="00FF048B"/>
    <w:rsid w:val="00FF0974"/>
    <w:rsid w:val="00FF0F42"/>
    <w:rsid w:val="00FF1761"/>
    <w:rsid w:val="00FF26F4"/>
    <w:rsid w:val="00FF3084"/>
    <w:rsid w:val="00FF37F1"/>
    <w:rsid w:val="00FF38A2"/>
    <w:rsid w:val="00FF3E2B"/>
    <w:rsid w:val="00FF3FD6"/>
    <w:rsid w:val="00FF6A1C"/>
    <w:rsid w:val="00FF70B2"/>
    <w:rsid w:val="00FF73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15DED"/>
    <w:pPr>
      <w:widowControl w:val="0"/>
      <w:autoSpaceDE w:val="0"/>
      <w:autoSpaceDN w:val="0"/>
      <w:adjustRightInd w:val="0"/>
    </w:pPr>
    <w:rPr>
      <w:rFonts w:ascii="Arial" w:eastAsia="Times New Roman" w:hAnsi="Arial" w:cs="Arial"/>
      <w:sz w:val="26"/>
      <w:szCs w:val="26"/>
    </w:rPr>
  </w:style>
  <w:style w:type="paragraph" w:styleId="Heading1">
    <w:name w:val="heading 1"/>
    <w:basedOn w:val="Normal"/>
    <w:next w:val="Normal"/>
    <w:link w:val="Heading1Char"/>
    <w:uiPriority w:val="99"/>
    <w:qFormat/>
    <w:rsid w:val="00F57851"/>
    <w:pPr>
      <w:keepNext/>
      <w:keepLines/>
      <w:spacing w:before="480"/>
      <w:outlineLvl w:val="0"/>
    </w:pPr>
    <w:rPr>
      <w:rFonts w:ascii="Cambria" w:eastAsia="Calibri" w:hAnsi="Cambria" w:cs="Times New Roman"/>
      <w:b/>
      <w:color w:val="365F91"/>
      <w:sz w:val="28"/>
      <w:szCs w:val="20"/>
    </w:rPr>
  </w:style>
  <w:style w:type="paragraph" w:styleId="Heading2">
    <w:name w:val="heading 2"/>
    <w:basedOn w:val="Heading1"/>
    <w:next w:val="Normal"/>
    <w:link w:val="Heading2Char"/>
    <w:uiPriority w:val="99"/>
    <w:qFormat/>
    <w:locked/>
    <w:rsid w:val="00E34270"/>
    <w:pPr>
      <w:keepNext w:val="0"/>
      <w:keepLines w:val="0"/>
      <w:spacing w:before="0"/>
      <w:jc w:val="both"/>
      <w:outlineLvl w:val="1"/>
    </w:pPr>
    <w:rPr>
      <w:rFonts w:ascii="Arial" w:hAnsi="Arial"/>
      <w:b w:val="0"/>
      <w:bCs/>
      <w:color w:val="auto"/>
      <w:sz w:val="24"/>
      <w:lang w:eastAsia="ko-KR"/>
    </w:rPr>
  </w:style>
  <w:style w:type="paragraph" w:styleId="Heading3">
    <w:name w:val="heading 3"/>
    <w:basedOn w:val="Heading2"/>
    <w:next w:val="Normal"/>
    <w:link w:val="Heading3Char"/>
    <w:uiPriority w:val="99"/>
    <w:qFormat/>
    <w:locked/>
    <w:rsid w:val="00E34270"/>
    <w:pPr>
      <w:outlineLvl w:val="2"/>
    </w:pPr>
  </w:style>
  <w:style w:type="paragraph" w:styleId="Heading4">
    <w:name w:val="heading 4"/>
    <w:basedOn w:val="Heading3"/>
    <w:next w:val="Normal"/>
    <w:link w:val="Heading4Char"/>
    <w:uiPriority w:val="99"/>
    <w:qFormat/>
    <w:locked/>
    <w:rsid w:val="00E34270"/>
    <w:pPr>
      <w:outlineLvl w:val="3"/>
    </w:pPr>
  </w:style>
  <w:style w:type="paragraph" w:styleId="Heading5">
    <w:name w:val="heading 5"/>
    <w:basedOn w:val="Normal"/>
    <w:next w:val="Normal"/>
    <w:link w:val="Heading5Char"/>
    <w:uiPriority w:val="99"/>
    <w:qFormat/>
    <w:locked/>
    <w:rsid w:val="00E34270"/>
    <w:pPr>
      <w:keepNext/>
      <w:widowControl/>
      <w:tabs>
        <w:tab w:val="left" w:pos="0"/>
      </w:tabs>
      <w:autoSpaceDE/>
      <w:autoSpaceDN/>
      <w:adjustRightInd/>
      <w:ind w:firstLine="360"/>
      <w:jc w:val="center"/>
      <w:outlineLvl w:val="4"/>
    </w:pPr>
    <w:rPr>
      <w:rFonts w:ascii="Times New Roman" w:eastAsia="Calibri" w:hAnsi="Times New Roman" w:cs="Times New Roman"/>
      <w:i/>
      <w:sz w:val="24"/>
      <w:szCs w:val="20"/>
      <w:lang w:eastAsia="ko-KR"/>
    </w:rPr>
  </w:style>
  <w:style w:type="paragraph" w:styleId="Heading6">
    <w:name w:val="heading 6"/>
    <w:basedOn w:val="Normal"/>
    <w:next w:val="Normal"/>
    <w:link w:val="Heading6Char"/>
    <w:uiPriority w:val="99"/>
    <w:qFormat/>
    <w:locked/>
    <w:rsid w:val="00E34270"/>
    <w:pPr>
      <w:keepNext/>
      <w:widowControl/>
      <w:autoSpaceDE/>
      <w:autoSpaceDN/>
      <w:adjustRightInd/>
      <w:ind w:firstLine="702"/>
      <w:jc w:val="both"/>
      <w:outlineLvl w:val="5"/>
    </w:pPr>
    <w:rPr>
      <w:rFonts w:ascii="Times New Roman" w:eastAsia="Calibri" w:hAnsi="Times New Roman" w:cs="Times New Roman"/>
      <w:b/>
      <w:szCs w:val="20"/>
      <w:lang w:eastAsia="ko-KR"/>
    </w:rPr>
  </w:style>
  <w:style w:type="paragraph" w:styleId="Heading7">
    <w:name w:val="heading 7"/>
    <w:basedOn w:val="Normal"/>
    <w:next w:val="Normal"/>
    <w:link w:val="Heading7Char"/>
    <w:uiPriority w:val="99"/>
    <w:qFormat/>
    <w:locked/>
    <w:rsid w:val="00E34270"/>
    <w:pPr>
      <w:keepNext/>
      <w:widowControl/>
      <w:autoSpaceDE/>
      <w:autoSpaceDN/>
      <w:adjustRightInd/>
      <w:ind w:firstLine="709"/>
      <w:jc w:val="both"/>
      <w:outlineLvl w:val="6"/>
    </w:pPr>
    <w:rPr>
      <w:rFonts w:ascii="Times New Roman" w:eastAsia="Calibri" w:hAnsi="Times New Roman" w:cs="Times New Roman"/>
      <w:b/>
      <w:i/>
      <w:szCs w:val="20"/>
      <w:lang w:eastAsia="ko-KR"/>
    </w:rPr>
  </w:style>
  <w:style w:type="paragraph" w:styleId="Heading8">
    <w:name w:val="heading 8"/>
    <w:basedOn w:val="Normal"/>
    <w:next w:val="Normal"/>
    <w:link w:val="Heading8Char"/>
    <w:uiPriority w:val="99"/>
    <w:qFormat/>
    <w:locked/>
    <w:rsid w:val="00E34270"/>
    <w:pPr>
      <w:keepNext/>
      <w:widowControl/>
      <w:autoSpaceDE/>
      <w:autoSpaceDN/>
      <w:adjustRightInd/>
      <w:ind w:firstLine="709"/>
      <w:jc w:val="center"/>
      <w:outlineLvl w:val="7"/>
    </w:pPr>
    <w:rPr>
      <w:rFonts w:ascii="Times New Roman" w:eastAsia="Calibri" w:hAnsi="Times New Roman" w:cs="Times New Roman"/>
      <w:b/>
      <w:szCs w:val="20"/>
      <w:lang w:eastAsia="ko-KR"/>
    </w:rPr>
  </w:style>
  <w:style w:type="paragraph" w:styleId="Heading9">
    <w:name w:val="heading 9"/>
    <w:basedOn w:val="Normal"/>
    <w:next w:val="Normal"/>
    <w:link w:val="Heading9Char"/>
    <w:uiPriority w:val="99"/>
    <w:qFormat/>
    <w:locked/>
    <w:rsid w:val="00E34270"/>
    <w:pPr>
      <w:keepNext/>
      <w:widowControl/>
      <w:autoSpaceDE/>
      <w:autoSpaceDN/>
      <w:adjustRightInd/>
      <w:ind w:firstLine="709"/>
      <w:outlineLvl w:val="8"/>
    </w:pPr>
    <w:rPr>
      <w:rFonts w:ascii="Times New Roman" w:eastAsia="Calibri" w:hAnsi="Times New Roman" w:cs="Times New Roman"/>
      <w:b/>
      <w:i/>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851"/>
    <w:rPr>
      <w:rFonts w:ascii="Cambria" w:hAnsi="Cambria"/>
      <w:b/>
      <w:color w:val="365F91"/>
      <w:sz w:val="28"/>
      <w:lang w:eastAsia="ru-RU"/>
    </w:rPr>
  </w:style>
  <w:style w:type="character" w:customStyle="1" w:styleId="Heading2Char">
    <w:name w:val="Heading 2 Char"/>
    <w:basedOn w:val="DefaultParagraphFont"/>
    <w:link w:val="Heading2"/>
    <w:uiPriority w:val="99"/>
    <w:locked/>
    <w:rsid w:val="00E34270"/>
    <w:rPr>
      <w:rFonts w:ascii="Arial" w:hAnsi="Arial"/>
      <w:sz w:val="24"/>
    </w:rPr>
  </w:style>
  <w:style w:type="character" w:customStyle="1" w:styleId="Heading3Char">
    <w:name w:val="Heading 3 Char"/>
    <w:basedOn w:val="DefaultParagraphFont"/>
    <w:link w:val="Heading3"/>
    <w:uiPriority w:val="99"/>
    <w:locked/>
    <w:rsid w:val="00E34270"/>
    <w:rPr>
      <w:rFonts w:ascii="Arial" w:hAnsi="Arial"/>
      <w:sz w:val="24"/>
    </w:rPr>
  </w:style>
  <w:style w:type="character" w:customStyle="1" w:styleId="Heading4Char">
    <w:name w:val="Heading 4 Char"/>
    <w:basedOn w:val="DefaultParagraphFont"/>
    <w:link w:val="Heading4"/>
    <w:uiPriority w:val="99"/>
    <w:locked/>
    <w:rsid w:val="00E34270"/>
    <w:rPr>
      <w:rFonts w:ascii="Arial" w:hAnsi="Arial"/>
      <w:sz w:val="24"/>
    </w:rPr>
  </w:style>
  <w:style w:type="character" w:customStyle="1" w:styleId="Heading5Char">
    <w:name w:val="Heading 5 Char"/>
    <w:basedOn w:val="DefaultParagraphFont"/>
    <w:link w:val="Heading5"/>
    <w:uiPriority w:val="99"/>
    <w:locked/>
    <w:rsid w:val="00E34270"/>
    <w:rPr>
      <w:rFonts w:ascii="Times New Roman" w:hAnsi="Times New Roman"/>
      <w:i/>
      <w:sz w:val="24"/>
    </w:rPr>
  </w:style>
  <w:style w:type="character" w:customStyle="1" w:styleId="Heading6Char">
    <w:name w:val="Heading 6 Char"/>
    <w:basedOn w:val="DefaultParagraphFont"/>
    <w:link w:val="Heading6"/>
    <w:uiPriority w:val="99"/>
    <w:locked/>
    <w:rsid w:val="00E34270"/>
    <w:rPr>
      <w:rFonts w:ascii="Times New Roman" w:hAnsi="Times New Roman"/>
      <w:b/>
      <w:sz w:val="26"/>
    </w:rPr>
  </w:style>
  <w:style w:type="character" w:customStyle="1" w:styleId="Heading7Char">
    <w:name w:val="Heading 7 Char"/>
    <w:basedOn w:val="DefaultParagraphFont"/>
    <w:link w:val="Heading7"/>
    <w:uiPriority w:val="99"/>
    <w:locked/>
    <w:rsid w:val="00E34270"/>
    <w:rPr>
      <w:rFonts w:ascii="Times New Roman" w:hAnsi="Times New Roman"/>
      <w:b/>
      <w:i/>
      <w:sz w:val="26"/>
    </w:rPr>
  </w:style>
  <w:style w:type="character" w:customStyle="1" w:styleId="Heading8Char">
    <w:name w:val="Heading 8 Char"/>
    <w:basedOn w:val="DefaultParagraphFont"/>
    <w:link w:val="Heading8"/>
    <w:uiPriority w:val="99"/>
    <w:locked/>
    <w:rsid w:val="00E34270"/>
    <w:rPr>
      <w:rFonts w:ascii="Times New Roman" w:hAnsi="Times New Roman"/>
      <w:b/>
      <w:sz w:val="26"/>
    </w:rPr>
  </w:style>
  <w:style w:type="character" w:customStyle="1" w:styleId="Heading9Char">
    <w:name w:val="Heading 9 Char"/>
    <w:basedOn w:val="DefaultParagraphFont"/>
    <w:link w:val="Heading9"/>
    <w:uiPriority w:val="99"/>
    <w:locked/>
    <w:rsid w:val="00E34270"/>
    <w:rPr>
      <w:rFonts w:ascii="Times New Roman" w:hAnsi="Times New Roman"/>
      <w:b/>
      <w:i/>
      <w:sz w:val="26"/>
    </w:rPr>
  </w:style>
  <w:style w:type="character" w:customStyle="1" w:styleId="a">
    <w:name w:val="Цветовое выделение"/>
    <w:uiPriority w:val="99"/>
    <w:rsid w:val="00E34270"/>
    <w:rPr>
      <w:b/>
      <w:color w:val="26282F"/>
      <w:sz w:val="26"/>
    </w:rPr>
  </w:style>
  <w:style w:type="character" w:customStyle="1" w:styleId="a0">
    <w:name w:val="Гипертекстовая ссылка"/>
    <w:uiPriority w:val="99"/>
    <w:rsid w:val="00E34270"/>
    <w:rPr>
      <w:b/>
      <w:color w:val="106BBE"/>
      <w:sz w:val="26"/>
    </w:rPr>
  </w:style>
  <w:style w:type="character" w:customStyle="1" w:styleId="a1">
    <w:name w:val="Активная гипертекстовая ссылка"/>
    <w:uiPriority w:val="99"/>
    <w:rsid w:val="00E34270"/>
    <w:rPr>
      <w:b/>
      <w:color w:val="106BBE"/>
      <w:sz w:val="26"/>
      <w:u w:val="single"/>
    </w:rPr>
  </w:style>
  <w:style w:type="paragraph" w:customStyle="1" w:styleId="a2">
    <w:name w:val="Внимание"/>
    <w:basedOn w:val="Normal"/>
    <w:next w:val="Normal"/>
    <w:uiPriority w:val="99"/>
    <w:rsid w:val="00E34270"/>
    <w:pPr>
      <w:spacing w:before="240" w:after="240"/>
      <w:ind w:left="420" w:right="420" w:firstLine="300"/>
      <w:jc w:val="both"/>
    </w:pPr>
    <w:rPr>
      <w:sz w:val="24"/>
      <w:szCs w:val="24"/>
      <w:shd w:val="clear" w:color="auto" w:fill="FAF3E9"/>
    </w:rPr>
  </w:style>
  <w:style w:type="paragraph" w:customStyle="1" w:styleId="a3">
    <w:name w:val="Внимание: криминал!!"/>
    <w:basedOn w:val="a2"/>
    <w:next w:val="Normal"/>
    <w:uiPriority w:val="99"/>
    <w:rsid w:val="00E34270"/>
    <w:pPr>
      <w:spacing w:before="0" w:after="0"/>
      <w:ind w:left="0" w:right="0" w:firstLine="0"/>
    </w:pPr>
    <w:rPr>
      <w:shd w:val="clear" w:color="auto" w:fill="auto"/>
    </w:rPr>
  </w:style>
  <w:style w:type="paragraph" w:customStyle="1" w:styleId="a4">
    <w:name w:val="Внимание: недобросовестность!"/>
    <w:basedOn w:val="a2"/>
    <w:next w:val="Normal"/>
    <w:uiPriority w:val="99"/>
    <w:rsid w:val="00E34270"/>
    <w:pPr>
      <w:spacing w:before="0" w:after="0"/>
      <w:ind w:left="0" w:right="0" w:firstLine="0"/>
    </w:pPr>
    <w:rPr>
      <w:shd w:val="clear" w:color="auto" w:fill="auto"/>
    </w:rPr>
  </w:style>
  <w:style w:type="character" w:customStyle="1" w:styleId="a5">
    <w:name w:val="Выделение для Базового Поиска"/>
    <w:uiPriority w:val="99"/>
    <w:rsid w:val="00E34270"/>
    <w:rPr>
      <w:b/>
      <w:color w:val="0058A9"/>
      <w:sz w:val="26"/>
    </w:rPr>
  </w:style>
  <w:style w:type="character" w:customStyle="1" w:styleId="a6">
    <w:name w:val="Выделение для Базового Поиска (курсив)"/>
    <w:uiPriority w:val="99"/>
    <w:rsid w:val="00E34270"/>
    <w:rPr>
      <w:b/>
      <w:i/>
      <w:color w:val="0058A9"/>
      <w:sz w:val="26"/>
    </w:rPr>
  </w:style>
  <w:style w:type="paragraph" w:customStyle="1" w:styleId="a7">
    <w:name w:val="Основное меню (преемственное)"/>
    <w:basedOn w:val="Normal"/>
    <w:next w:val="Normal"/>
    <w:uiPriority w:val="99"/>
    <w:rsid w:val="00E34270"/>
    <w:pPr>
      <w:jc w:val="both"/>
    </w:pPr>
    <w:rPr>
      <w:rFonts w:ascii="Verdana" w:hAnsi="Verdana" w:cs="Verdana"/>
      <w:sz w:val="24"/>
      <w:szCs w:val="24"/>
    </w:rPr>
  </w:style>
  <w:style w:type="paragraph" w:customStyle="1" w:styleId="1">
    <w:name w:val="Заголовок1"/>
    <w:basedOn w:val="a7"/>
    <w:next w:val="Normal"/>
    <w:uiPriority w:val="99"/>
    <w:rsid w:val="00E34270"/>
    <w:rPr>
      <w:rFonts w:ascii="Arial" w:hAnsi="Arial" w:cs="Arial"/>
      <w:b/>
      <w:bCs/>
      <w:color w:val="0058A9"/>
      <w:shd w:val="clear" w:color="auto" w:fill="ECE9D8"/>
    </w:rPr>
  </w:style>
  <w:style w:type="paragraph" w:customStyle="1" w:styleId="a8">
    <w:name w:val="Заголовок группы контролов"/>
    <w:basedOn w:val="Normal"/>
    <w:next w:val="Normal"/>
    <w:uiPriority w:val="99"/>
    <w:rsid w:val="00E34270"/>
    <w:pPr>
      <w:jc w:val="both"/>
    </w:pPr>
    <w:rPr>
      <w:b/>
      <w:bCs/>
      <w:color w:val="000000"/>
      <w:sz w:val="24"/>
      <w:szCs w:val="24"/>
    </w:rPr>
  </w:style>
  <w:style w:type="paragraph" w:customStyle="1" w:styleId="a9">
    <w:name w:val="Заголовок для информации об изменениях"/>
    <w:basedOn w:val="Heading1"/>
    <w:next w:val="Normal"/>
    <w:uiPriority w:val="99"/>
    <w:rsid w:val="00E34270"/>
    <w:pPr>
      <w:keepNext w:val="0"/>
      <w:keepLines w:val="0"/>
      <w:spacing w:before="0"/>
      <w:jc w:val="both"/>
      <w:outlineLvl w:val="9"/>
    </w:pPr>
    <w:rPr>
      <w:rFonts w:ascii="Arial" w:hAnsi="Arial" w:cs="Arial"/>
      <w:b w:val="0"/>
      <w:color w:val="auto"/>
      <w:sz w:val="20"/>
      <w:shd w:val="clear" w:color="auto" w:fill="FFFFFF"/>
    </w:rPr>
  </w:style>
  <w:style w:type="paragraph" w:customStyle="1" w:styleId="aa">
    <w:name w:val="Заголовок приложения"/>
    <w:basedOn w:val="Normal"/>
    <w:next w:val="Normal"/>
    <w:uiPriority w:val="99"/>
    <w:rsid w:val="00E34270"/>
    <w:pPr>
      <w:jc w:val="right"/>
    </w:pPr>
    <w:rPr>
      <w:sz w:val="24"/>
      <w:szCs w:val="24"/>
    </w:rPr>
  </w:style>
  <w:style w:type="paragraph" w:customStyle="1" w:styleId="ab">
    <w:name w:val="Заголовок распахивающейся части диалога"/>
    <w:basedOn w:val="Normal"/>
    <w:next w:val="Normal"/>
    <w:uiPriority w:val="99"/>
    <w:rsid w:val="00E34270"/>
    <w:pPr>
      <w:jc w:val="both"/>
    </w:pPr>
    <w:rPr>
      <w:i/>
      <w:iCs/>
      <w:color w:val="000080"/>
      <w:sz w:val="24"/>
      <w:szCs w:val="24"/>
    </w:rPr>
  </w:style>
  <w:style w:type="character" w:customStyle="1" w:styleId="ac">
    <w:name w:val="Заголовок своего сообщения"/>
    <w:uiPriority w:val="99"/>
    <w:rsid w:val="00E34270"/>
    <w:rPr>
      <w:b/>
      <w:color w:val="26282F"/>
      <w:sz w:val="26"/>
    </w:rPr>
  </w:style>
  <w:style w:type="paragraph" w:customStyle="1" w:styleId="ad">
    <w:name w:val="Заголовок статьи"/>
    <w:basedOn w:val="Normal"/>
    <w:next w:val="Normal"/>
    <w:uiPriority w:val="99"/>
    <w:rsid w:val="00E34270"/>
    <w:pPr>
      <w:ind w:left="1612" w:hanging="892"/>
      <w:jc w:val="both"/>
    </w:pPr>
    <w:rPr>
      <w:sz w:val="24"/>
      <w:szCs w:val="24"/>
    </w:rPr>
  </w:style>
  <w:style w:type="character" w:customStyle="1" w:styleId="ae">
    <w:name w:val="Заголовок чужого сообщения"/>
    <w:uiPriority w:val="99"/>
    <w:rsid w:val="00E34270"/>
    <w:rPr>
      <w:b/>
      <w:color w:val="FF0000"/>
      <w:sz w:val="26"/>
    </w:rPr>
  </w:style>
  <w:style w:type="paragraph" w:customStyle="1" w:styleId="af">
    <w:name w:val="Заголовок ЭР (левое окно)"/>
    <w:basedOn w:val="Normal"/>
    <w:next w:val="Normal"/>
    <w:uiPriority w:val="99"/>
    <w:rsid w:val="00E34270"/>
    <w:pPr>
      <w:spacing w:before="300" w:after="250"/>
      <w:jc w:val="center"/>
    </w:pPr>
    <w:rPr>
      <w:b/>
      <w:bCs/>
      <w:color w:val="26282F"/>
      <w:sz w:val="28"/>
      <w:szCs w:val="28"/>
    </w:rPr>
  </w:style>
  <w:style w:type="paragraph" w:customStyle="1" w:styleId="af0">
    <w:name w:val="Заголовок ЭР (правое окно)"/>
    <w:basedOn w:val="af"/>
    <w:next w:val="Normal"/>
    <w:uiPriority w:val="99"/>
    <w:rsid w:val="00E34270"/>
    <w:pPr>
      <w:spacing w:before="0" w:after="0"/>
      <w:jc w:val="left"/>
    </w:pPr>
    <w:rPr>
      <w:b w:val="0"/>
      <w:bCs w:val="0"/>
      <w:color w:val="auto"/>
      <w:sz w:val="24"/>
      <w:szCs w:val="24"/>
    </w:rPr>
  </w:style>
  <w:style w:type="paragraph" w:customStyle="1" w:styleId="af1">
    <w:name w:val="Интерактивный заголовок"/>
    <w:basedOn w:val="1"/>
    <w:next w:val="Normal"/>
    <w:uiPriority w:val="99"/>
    <w:rsid w:val="00E34270"/>
    <w:rPr>
      <w:b w:val="0"/>
      <w:bCs w:val="0"/>
      <w:color w:val="auto"/>
      <w:u w:val="single"/>
      <w:shd w:val="clear" w:color="auto" w:fill="auto"/>
    </w:rPr>
  </w:style>
  <w:style w:type="paragraph" w:customStyle="1" w:styleId="af2">
    <w:name w:val="Текст информации об изменениях"/>
    <w:basedOn w:val="Normal"/>
    <w:next w:val="Normal"/>
    <w:uiPriority w:val="99"/>
    <w:rsid w:val="00E34270"/>
    <w:pPr>
      <w:jc w:val="both"/>
    </w:pPr>
    <w:rPr>
      <w:color w:val="353842"/>
      <w:sz w:val="20"/>
      <w:szCs w:val="20"/>
    </w:rPr>
  </w:style>
  <w:style w:type="paragraph" w:customStyle="1" w:styleId="af3">
    <w:name w:val="Информация об изменениях"/>
    <w:basedOn w:val="af2"/>
    <w:next w:val="Normal"/>
    <w:uiPriority w:val="99"/>
    <w:rsid w:val="00E34270"/>
    <w:pPr>
      <w:spacing w:before="180"/>
      <w:ind w:left="360" w:right="360"/>
    </w:pPr>
    <w:rPr>
      <w:color w:val="auto"/>
      <w:sz w:val="24"/>
      <w:szCs w:val="24"/>
      <w:shd w:val="clear" w:color="auto" w:fill="EAEFED"/>
    </w:rPr>
  </w:style>
  <w:style w:type="paragraph" w:customStyle="1" w:styleId="af4">
    <w:name w:val="Текст (справка)"/>
    <w:basedOn w:val="Normal"/>
    <w:next w:val="Normal"/>
    <w:uiPriority w:val="99"/>
    <w:rsid w:val="00E34270"/>
    <w:pPr>
      <w:ind w:left="170" w:right="170"/>
    </w:pPr>
    <w:rPr>
      <w:sz w:val="24"/>
      <w:szCs w:val="24"/>
    </w:rPr>
  </w:style>
  <w:style w:type="paragraph" w:customStyle="1" w:styleId="af5">
    <w:name w:val="Комментарий"/>
    <w:basedOn w:val="af4"/>
    <w:next w:val="Normal"/>
    <w:uiPriority w:val="99"/>
    <w:rsid w:val="00E34270"/>
    <w:pPr>
      <w:spacing w:before="75"/>
      <w:ind w:left="0" w:right="0"/>
      <w:jc w:val="both"/>
    </w:pPr>
    <w:rPr>
      <w:color w:val="353842"/>
      <w:shd w:val="clear" w:color="auto" w:fill="F0F0F0"/>
    </w:rPr>
  </w:style>
  <w:style w:type="paragraph" w:customStyle="1" w:styleId="af6">
    <w:name w:val="Информация об изменениях документа"/>
    <w:basedOn w:val="af5"/>
    <w:next w:val="Normal"/>
    <w:uiPriority w:val="99"/>
    <w:rsid w:val="00E34270"/>
    <w:pPr>
      <w:spacing w:before="0"/>
    </w:pPr>
    <w:rPr>
      <w:i/>
      <w:iCs/>
    </w:rPr>
  </w:style>
  <w:style w:type="paragraph" w:customStyle="1" w:styleId="af7">
    <w:name w:val="Текст (лев. подпись)"/>
    <w:basedOn w:val="Normal"/>
    <w:next w:val="Normal"/>
    <w:uiPriority w:val="99"/>
    <w:rsid w:val="00E34270"/>
    <w:rPr>
      <w:sz w:val="24"/>
      <w:szCs w:val="24"/>
    </w:rPr>
  </w:style>
  <w:style w:type="paragraph" w:customStyle="1" w:styleId="af8">
    <w:name w:val="Колонтитул (левый)"/>
    <w:basedOn w:val="af7"/>
    <w:next w:val="Normal"/>
    <w:uiPriority w:val="99"/>
    <w:rsid w:val="00E34270"/>
    <w:pPr>
      <w:jc w:val="both"/>
    </w:pPr>
    <w:rPr>
      <w:sz w:val="16"/>
      <w:szCs w:val="16"/>
    </w:rPr>
  </w:style>
  <w:style w:type="paragraph" w:customStyle="1" w:styleId="af9">
    <w:name w:val="Текст (прав. подпись)"/>
    <w:basedOn w:val="Normal"/>
    <w:next w:val="Normal"/>
    <w:uiPriority w:val="99"/>
    <w:rsid w:val="00E34270"/>
    <w:pPr>
      <w:jc w:val="right"/>
    </w:pPr>
    <w:rPr>
      <w:sz w:val="24"/>
      <w:szCs w:val="24"/>
    </w:rPr>
  </w:style>
  <w:style w:type="paragraph" w:customStyle="1" w:styleId="afa">
    <w:name w:val="Колонтитул (правый)"/>
    <w:basedOn w:val="af9"/>
    <w:next w:val="Normal"/>
    <w:uiPriority w:val="99"/>
    <w:rsid w:val="00E34270"/>
    <w:pPr>
      <w:jc w:val="both"/>
    </w:pPr>
    <w:rPr>
      <w:sz w:val="16"/>
      <w:szCs w:val="16"/>
    </w:rPr>
  </w:style>
  <w:style w:type="paragraph" w:customStyle="1" w:styleId="afb">
    <w:name w:val="Комментарий пользователя"/>
    <w:basedOn w:val="af5"/>
    <w:next w:val="Normal"/>
    <w:uiPriority w:val="99"/>
    <w:rsid w:val="00E34270"/>
    <w:pPr>
      <w:spacing w:before="0"/>
      <w:jc w:val="left"/>
    </w:pPr>
    <w:rPr>
      <w:shd w:val="clear" w:color="auto" w:fill="FFDFE0"/>
    </w:rPr>
  </w:style>
  <w:style w:type="paragraph" w:customStyle="1" w:styleId="afc">
    <w:name w:val="Куда обратиться?"/>
    <w:basedOn w:val="a2"/>
    <w:next w:val="Normal"/>
    <w:uiPriority w:val="99"/>
    <w:rsid w:val="00E34270"/>
    <w:pPr>
      <w:spacing w:before="0" w:after="0"/>
      <w:ind w:left="0" w:right="0" w:firstLine="0"/>
    </w:pPr>
    <w:rPr>
      <w:shd w:val="clear" w:color="auto" w:fill="auto"/>
    </w:rPr>
  </w:style>
  <w:style w:type="paragraph" w:customStyle="1" w:styleId="afd">
    <w:name w:val="Моноширинный"/>
    <w:basedOn w:val="Normal"/>
    <w:next w:val="Normal"/>
    <w:uiPriority w:val="99"/>
    <w:rsid w:val="00E34270"/>
    <w:pPr>
      <w:jc w:val="both"/>
    </w:pPr>
    <w:rPr>
      <w:rFonts w:ascii="Courier New" w:hAnsi="Courier New" w:cs="Courier New"/>
      <w:sz w:val="22"/>
      <w:szCs w:val="22"/>
    </w:rPr>
  </w:style>
  <w:style w:type="character" w:customStyle="1" w:styleId="afe">
    <w:name w:val="Найденные слова"/>
    <w:uiPriority w:val="99"/>
    <w:rsid w:val="00E34270"/>
    <w:rPr>
      <w:b/>
      <w:color w:val="26282F"/>
      <w:sz w:val="26"/>
      <w:shd w:val="clear" w:color="auto" w:fill="auto"/>
    </w:rPr>
  </w:style>
  <w:style w:type="character" w:customStyle="1" w:styleId="aff">
    <w:name w:val="Не вступил в силу"/>
    <w:uiPriority w:val="99"/>
    <w:rsid w:val="00E34270"/>
    <w:rPr>
      <w:b/>
      <w:color w:val="000000"/>
      <w:sz w:val="26"/>
      <w:shd w:val="clear" w:color="auto" w:fill="auto"/>
    </w:rPr>
  </w:style>
  <w:style w:type="paragraph" w:customStyle="1" w:styleId="aff0">
    <w:name w:val="Необходимые документы"/>
    <w:basedOn w:val="a2"/>
    <w:next w:val="Normal"/>
    <w:uiPriority w:val="99"/>
    <w:rsid w:val="00E34270"/>
    <w:pPr>
      <w:spacing w:before="0" w:after="0"/>
      <w:ind w:left="0" w:right="0" w:firstLine="118"/>
    </w:pPr>
    <w:rPr>
      <w:shd w:val="clear" w:color="auto" w:fill="auto"/>
    </w:rPr>
  </w:style>
  <w:style w:type="paragraph" w:customStyle="1" w:styleId="aff1">
    <w:name w:val="Нормальный (таблица)"/>
    <w:basedOn w:val="Normal"/>
    <w:next w:val="Normal"/>
    <w:uiPriority w:val="99"/>
    <w:rsid w:val="00E34270"/>
    <w:pPr>
      <w:jc w:val="both"/>
    </w:pPr>
    <w:rPr>
      <w:sz w:val="24"/>
      <w:szCs w:val="24"/>
    </w:rPr>
  </w:style>
  <w:style w:type="paragraph" w:customStyle="1" w:styleId="aff2">
    <w:name w:val="Объект"/>
    <w:basedOn w:val="Normal"/>
    <w:next w:val="Normal"/>
    <w:uiPriority w:val="99"/>
    <w:rsid w:val="00E34270"/>
    <w:pPr>
      <w:jc w:val="both"/>
    </w:pPr>
  </w:style>
  <w:style w:type="paragraph" w:customStyle="1" w:styleId="aff3">
    <w:name w:val="Таблицы (моноширинный)"/>
    <w:basedOn w:val="Normal"/>
    <w:next w:val="Normal"/>
    <w:uiPriority w:val="99"/>
    <w:rsid w:val="00E34270"/>
    <w:pPr>
      <w:jc w:val="both"/>
    </w:pPr>
    <w:rPr>
      <w:rFonts w:ascii="Courier New" w:hAnsi="Courier New" w:cs="Courier New"/>
      <w:sz w:val="22"/>
      <w:szCs w:val="22"/>
    </w:rPr>
  </w:style>
  <w:style w:type="paragraph" w:customStyle="1" w:styleId="aff4">
    <w:name w:val="Оглавление"/>
    <w:basedOn w:val="aff3"/>
    <w:next w:val="Normal"/>
    <w:uiPriority w:val="99"/>
    <w:rsid w:val="00E34270"/>
    <w:pPr>
      <w:ind w:left="140"/>
    </w:pPr>
    <w:rPr>
      <w:rFonts w:ascii="Arial" w:hAnsi="Arial" w:cs="Arial"/>
      <w:sz w:val="24"/>
      <w:szCs w:val="24"/>
    </w:rPr>
  </w:style>
  <w:style w:type="character" w:customStyle="1" w:styleId="aff5">
    <w:name w:val="Опечатки"/>
    <w:uiPriority w:val="99"/>
    <w:rsid w:val="00E34270"/>
    <w:rPr>
      <w:color w:val="FF0000"/>
      <w:sz w:val="26"/>
    </w:rPr>
  </w:style>
  <w:style w:type="paragraph" w:customStyle="1" w:styleId="aff6">
    <w:name w:val="Переменная часть"/>
    <w:basedOn w:val="a7"/>
    <w:next w:val="Normal"/>
    <w:uiPriority w:val="99"/>
    <w:rsid w:val="00E34270"/>
    <w:rPr>
      <w:rFonts w:ascii="Arial" w:hAnsi="Arial" w:cs="Arial"/>
      <w:sz w:val="20"/>
      <w:szCs w:val="20"/>
    </w:rPr>
  </w:style>
  <w:style w:type="paragraph" w:customStyle="1" w:styleId="aff7">
    <w:name w:val="Подвал для информации об изменениях"/>
    <w:basedOn w:val="Heading1"/>
    <w:next w:val="Normal"/>
    <w:uiPriority w:val="99"/>
    <w:rsid w:val="00E34270"/>
    <w:pPr>
      <w:keepNext w:val="0"/>
      <w:keepLines w:val="0"/>
      <w:spacing w:before="0"/>
      <w:jc w:val="both"/>
      <w:outlineLvl w:val="9"/>
    </w:pPr>
    <w:rPr>
      <w:rFonts w:ascii="Arial" w:hAnsi="Arial" w:cs="Arial"/>
      <w:b w:val="0"/>
      <w:color w:val="auto"/>
      <w:sz w:val="20"/>
    </w:rPr>
  </w:style>
  <w:style w:type="paragraph" w:customStyle="1" w:styleId="aff8">
    <w:name w:val="Подзаголовок для информации об изменениях"/>
    <w:basedOn w:val="af2"/>
    <w:next w:val="Normal"/>
    <w:uiPriority w:val="99"/>
    <w:rsid w:val="00E34270"/>
    <w:rPr>
      <w:b/>
      <w:bCs/>
      <w:sz w:val="24"/>
      <w:szCs w:val="24"/>
    </w:rPr>
  </w:style>
  <w:style w:type="paragraph" w:customStyle="1" w:styleId="aff9">
    <w:name w:val="Подчёркнуный текст"/>
    <w:basedOn w:val="Normal"/>
    <w:next w:val="Normal"/>
    <w:uiPriority w:val="99"/>
    <w:rsid w:val="00E34270"/>
    <w:pPr>
      <w:jc w:val="both"/>
    </w:pPr>
    <w:rPr>
      <w:sz w:val="24"/>
      <w:szCs w:val="24"/>
    </w:rPr>
  </w:style>
  <w:style w:type="paragraph" w:customStyle="1" w:styleId="affa">
    <w:name w:val="Постоянная часть"/>
    <w:basedOn w:val="a7"/>
    <w:next w:val="Normal"/>
    <w:uiPriority w:val="99"/>
    <w:rsid w:val="00E34270"/>
    <w:rPr>
      <w:rFonts w:ascii="Arial" w:hAnsi="Arial" w:cs="Arial"/>
      <w:sz w:val="22"/>
      <w:szCs w:val="22"/>
    </w:rPr>
  </w:style>
  <w:style w:type="paragraph" w:customStyle="1" w:styleId="affb">
    <w:name w:val="Прижатый влево"/>
    <w:basedOn w:val="Normal"/>
    <w:next w:val="Normal"/>
    <w:uiPriority w:val="99"/>
    <w:rsid w:val="00E34270"/>
    <w:rPr>
      <w:sz w:val="24"/>
      <w:szCs w:val="24"/>
    </w:rPr>
  </w:style>
  <w:style w:type="paragraph" w:customStyle="1" w:styleId="affc">
    <w:name w:val="Пример."/>
    <w:basedOn w:val="a2"/>
    <w:next w:val="Normal"/>
    <w:uiPriority w:val="99"/>
    <w:rsid w:val="00E34270"/>
    <w:pPr>
      <w:spacing w:before="0" w:after="0"/>
      <w:ind w:left="0" w:right="0" w:firstLine="0"/>
    </w:pPr>
    <w:rPr>
      <w:shd w:val="clear" w:color="auto" w:fill="auto"/>
    </w:rPr>
  </w:style>
  <w:style w:type="paragraph" w:customStyle="1" w:styleId="affd">
    <w:name w:val="Примечание."/>
    <w:basedOn w:val="a2"/>
    <w:next w:val="Normal"/>
    <w:uiPriority w:val="99"/>
    <w:rsid w:val="00E34270"/>
    <w:pPr>
      <w:spacing w:before="0" w:after="0"/>
      <w:ind w:left="0" w:right="0" w:firstLine="0"/>
    </w:pPr>
    <w:rPr>
      <w:shd w:val="clear" w:color="auto" w:fill="auto"/>
    </w:rPr>
  </w:style>
  <w:style w:type="character" w:customStyle="1" w:styleId="affe">
    <w:name w:val="Продолжение ссылки"/>
    <w:uiPriority w:val="99"/>
    <w:rsid w:val="00E34270"/>
  </w:style>
  <w:style w:type="paragraph" w:customStyle="1" w:styleId="afff">
    <w:name w:val="Словарная статья"/>
    <w:basedOn w:val="Normal"/>
    <w:next w:val="Normal"/>
    <w:uiPriority w:val="99"/>
    <w:rsid w:val="00E34270"/>
    <w:pPr>
      <w:ind w:right="118"/>
      <w:jc w:val="both"/>
    </w:pPr>
    <w:rPr>
      <w:sz w:val="24"/>
      <w:szCs w:val="24"/>
    </w:rPr>
  </w:style>
  <w:style w:type="character" w:customStyle="1" w:styleId="afff0">
    <w:name w:val="Сравнение редакций"/>
    <w:uiPriority w:val="99"/>
    <w:rsid w:val="00E34270"/>
    <w:rPr>
      <w:b/>
      <w:color w:val="26282F"/>
      <w:sz w:val="26"/>
    </w:rPr>
  </w:style>
  <w:style w:type="character" w:customStyle="1" w:styleId="afff1">
    <w:name w:val="Сравнение редакций. Добавленный фрагмент"/>
    <w:uiPriority w:val="99"/>
    <w:rsid w:val="00E34270"/>
    <w:rPr>
      <w:color w:val="000000"/>
      <w:shd w:val="clear" w:color="auto" w:fill="auto"/>
    </w:rPr>
  </w:style>
  <w:style w:type="character" w:customStyle="1" w:styleId="afff2">
    <w:name w:val="Сравнение редакций. Удаленный фрагмент"/>
    <w:uiPriority w:val="99"/>
    <w:rsid w:val="00E34270"/>
    <w:rPr>
      <w:color w:val="000000"/>
      <w:shd w:val="clear" w:color="auto" w:fill="auto"/>
    </w:rPr>
  </w:style>
  <w:style w:type="paragraph" w:customStyle="1" w:styleId="afff3">
    <w:name w:val="Ссылка на официальную публикацию"/>
    <w:basedOn w:val="Normal"/>
    <w:next w:val="Normal"/>
    <w:uiPriority w:val="99"/>
    <w:rsid w:val="00E34270"/>
    <w:pPr>
      <w:jc w:val="both"/>
    </w:pPr>
    <w:rPr>
      <w:sz w:val="24"/>
      <w:szCs w:val="24"/>
    </w:rPr>
  </w:style>
  <w:style w:type="paragraph" w:customStyle="1" w:styleId="afff4">
    <w:name w:val="Текст в таблице"/>
    <w:basedOn w:val="aff1"/>
    <w:next w:val="Normal"/>
    <w:uiPriority w:val="99"/>
    <w:rsid w:val="00E34270"/>
    <w:pPr>
      <w:ind w:firstLine="500"/>
    </w:pPr>
  </w:style>
  <w:style w:type="paragraph" w:customStyle="1" w:styleId="afff5">
    <w:name w:val="Текст ЭР (см. также)"/>
    <w:basedOn w:val="Normal"/>
    <w:next w:val="Normal"/>
    <w:uiPriority w:val="99"/>
    <w:rsid w:val="00E34270"/>
    <w:pPr>
      <w:spacing w:before="200"/>
    </w:pPr>
    <w:rPr>
      <w:sz w:val="22"/>
      <w:szCs w:val="22"/>
    </w:rPr>
  </w:style>
  <w:style w:type="paragraph" w:customStyle="1" w:styleId="afff6">
    <w:name w:val="Технический комментарий"/>
    <w:basedOn w:val="Normal"/>
    <w:next w:val="Normal"/>
    <w:uiPriority w:val="99"/>
    <w:rsid w:val="00E34270"/>
    <w:rPr>
      <w:color w:val="463F31"/>
      <w:sz w:val="24"/>
      <w:szCs w:val="24"/>
      <w:shd w:val="clear" w:color="auto" w:fill="FFFFA6"/>
    </w:rPr>
  </w:style>
  <w:style w:type="character" w:customStyle="1" w:styleId="afff7">
    <w:name w:val="Утратил силу"/>
    <w:uiPriority w:val="99"/>
    <w:rsid w:val="00E34270"/>
    <w:rPr>
      <w:b/>
      <w:strike/>
      <w:color w:val="auto"/>
      <w:sz w:val="26"/>
    </w:rPr>
  </w:style>
  <w:style w:type="paragraph" w:customStyle="1" w:styleId="afff8">
    <w:name w:val="Формула"/>
    <w:basedOn w:val="Normal"/>
    <w:next w:val="Normal"/>
    <w:uiPriority w:val="99"/>
    <w:rsid w:val="00E34270"/>
    <w:pPr>
      <w:spacing w:before="240" w:after="240"/>
      <w:ind w:left="420" w:right="420" w:firstLine="300"/>
      <w:jc w:val="both"/>
    </w:pPr>
    <w:rPr>
      <w:sz w:val="24"/>
      <w:szCs w:val="24"/>
      <w:shd w:val="clear" w:color="auto" w:fill="FAF3E9"/>
    </w:rPr>
  </w:style>
  <w:style w:type="paragraph" w:customStyle="1" w:styleId="afff9">
    <w:name w:val="Центрированный (таблица)"/>
    <w:basedOn w:val="aff1"/>
    <w:next w:val="Normal"/>
    <w:uiPriority w:val="99"/>
    <w:rsid w:val="00E34270"/>
    <w:pPr>
      <w:jc w:val="center"/>
    </w:pPr>
  </w:style>
  <w:style w:type="paragraph" w:customStyle="1" w:styleId="-">
    <w:name w:val="ЭР-содержание (правое окно)"/>
    <w:basedOn w:val="Normal"/>
    <w:next w:val="Normal"/>
    <w:uiPriority w:val="99"/>
    <w:rsid w:val="00E34270"/>
    <w:pPr>
      <w:spacing w:before="300"/>
    </w:pPr>
  </w:style>
  <w:style w:type="paragraph" w:customStyle="1" w:styleId="CharChar1CharChar1CharChar">
    <w:name w:val="Char Char Знак Знак1 Char Char1 Знак Знак Char Char"/>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BodyTextIndent2">
    <w:name w:val="Body Text Indent 2"/>
    <w:basedOn w:val="Normal"/>
    <w:link w:val="BodyTextIndent2Char"/>
    <w:uiPriority w:val="99"/>
    <w:rsid w:val="00E34270"/>
    <w:pPr>
      <w:widowControl/>
      <w:autoSpaceDE/>
      <w:autoSpaceDN/>
      <w:adjustRightInd/>
      <w:ind w:firstLine="708"/>
      <w:jc w:val="both"/>
    </w:pPr>
    <w:rPr>
      <w:rFonts w:eastAsia="Calibri" w:cs="Times New Roman"/>
      <w:sz w:val="24"/>
      <w:szCs w:val="20"/>
      <w:lang w:eastAsia="ko-KR"/>
    </w:rPr>
  </w:style>
  <w:style w:type="character" w:customStyle="1" w:styleId="BodyTextIndent2Char">
    <w:name w:val="Body Text Indent 2 Char"/>
    <w:basedOn w:val="DefaultParagraphFont"/>
    <w:link w:val="BodyTextIndent2"/>
    <w:uiPriority w:val="99"/>
    <w:locked/>
    <w:rsid w:val="00E34270"/>
    <w:rPr>
      <w:rFonts w:ascii="Arial" w:hAnsi="Arial"/>
      <w:sz w:val="24"/>
    </w:rPr>
  </w:style>
  <w:style w:type="paragraph" w:customStyle="1" w:styleId="afffa">
    <w:name w:val="Дочерний элемент списка"/>
    <w:basedOn w:val="Normal"/>
    <w:next w:val="Normal"/>
    <w:uiPriority w:val="99"/>
    <w:rsid w:val="00E34270"/>
    <w:pPr>
      <w:jc w:val="both"/>
    </w:pPr>
    <w:rPr>
      <w:color w:val="868381"/>
      <w:sz w:val="20"/>
      <w:szCs w:val="20"/>
    </w:rPr>
  </w:style>
  <w:style w:type="paragraph" w:styleId="Header">
    <w:name w:val="header"/>
    <w:aliases w:val="ВерхКолонтитул"/>
    <w:basedOn w:val="Normal"/>
    <w:link w:val="HeaderChar"/>
    <w:uiPriority w:val="99"/>
    <w:rsid w:val="00E34270"/>
    <w:pPr>
      <w:tabs>
        <w:tab w:val="center" w:pos="4677"/>
        <w:tab w:val="right" w:pos="9355"/>
      </w:tabs>
      <w:ind w:firstLine="720"/>
      <w:jc w:val="both"/>
    </w:pPr>
    <w:rPr>
      <w:rFonts w:eastAsia="Calibri" w:cs="Times New Roman"/>
      <w:sz w:val="24"/>
      <w:szCs w:val="20"/>
      <w:lang w:eastAsia="ko-KR"/>
    </w:rPr>
  </w:style>
  <w:style w:type="character" w:customStyle="1" w:styleId="HeaderChar">
    <w:name w:val="Header Char"/>
    <w:aliases w:val="ВерхКолонтитул Char"/>
    <w:basedOn w:val="DefaultParagraphFont"/>
    <w:link w:val="Header"/>
    <w:uiPriority w:val="99"/>
    <w:locked/>
    <w:rsid w:val="00E34270"/>
    <w:rPr>
      <w:rFonts w:ascii="Arial" w:hAnsi="Arial"/>
      <w:sz w:val="24"/>
    </w:rPr>
  </w:style>
  <w:style w:type="character" w:styleId="PageNumber">
    <w:name w:val="page number"/>
    <w:basedOn w:val="DefaultParagraphFont"/>
    <w:uiPriority w:val="99"/>
    <w:rsid w:val="00E34270"/>
    <w:rPr>
      <w:rFonts w:cs="Times New Roman"/>
    </w:rPr>
  </w:style>
  <w:style w:type="paragraph" w:customStyle="1" w:styleId="2">
    <w:name w:val="Знак2"/>
    <w:basedOn w:val="Normal"/>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NormalWe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Normal"/>
    <w:uiPriority w:val="99"/>
    <w:rsid w:val="00E34270"/>
    <w:pPr>
      <w:widowControl/>
      <w:autoSpaceDE/>
      <w:autoSpaceDN/>
      <w:adjustRightInd/>
      <w:spacing w:before="100" w:beforeAutospacing="1" w:after="100" w:afterAutospacing="1"/>
    </w:pPr>
    <w:rPr>
      <w:sz w:val="24"/>
      <w:szCs w:val="24"/>
    </w:rPr>
  </w:style>
  <w:style w:type="paragraph" w:styleId="ListParagraph">
    <w:name w:val="List Paragraph"/>
    <w:basedOn w:val="Normal"/>
    <w:link w:val="ListParagraphChar"/>
    <w:uiPriority w:val="99"/>
    <w:qFormat/>
    <w:rsid w:val="00E34270"/>
    <w:pPr>
      <w:widowControl/>
      <w:numPr>
        <w:numId w:val="1"/>
      </w:numPr>
      <w:tabs>
        <w:tab w:val="left" w:pos="993"/>
      </w:tabs>
      <w:autoSpaceDE/>
      <w:autoSpaceDN/>
      <w:adjustRightInd/>
      <w:spacing w:line="360" w:lineRule="auto"/>
      <w:jc w:val="both"/>
    </w:pPr>
    <w:rPr>
      <w:rFonts w:eastAsia="Calibri" w:cs="Times New Roman"/>
      <w:sz w:val="28"/>
      <w:szCs w:val="20"/>
      <w:lang w:eastAsia="en-US"/>
    </w:rPr>
  </w:style>
  <w:style w:type="character" w:customStyle="1" w:styleId="ListParagraphChar">
    <w:name w:val="List Paragraph Char"/>
    <w:link w:val="ListParagraph"/>
    <w:uiPriority w:val="99"/>
    <w:locked/>
    <w:rsid w:val="00E34270"/>
    <w:rPr>
      <w:rFonts w:ascii="Arial" w:hAnsi="Arial"/>
      <w:sz w:val="28"/>
      <w:lang w:eastAsia="en-US"/>
    </w:rPr>
  </w:style>
  <w:style w:type="paragraph" w:styleId="BalloonText">
    <w:name w:val="Balloon Text"/>
    <w:basedOn w:val="Normal"/>
    <w:link w:val="BalloonTextChar"/>
    <w:uiPriority w:val="99"/>
    <w:rsid w:val="00E34270"/>
    <w:pPr>
      <w:ind w:firstLine="720"/>
      <w:jc w:val="both"/>
    </w:pPr>
    <w:rPr>
      <w:rFonts w:ascii="Tahoma" w:eastAsia="Calibri" w:hAnsi="Tahoma" w:cs="Times New Roman"/>
      <w:sz w:val="16"/>
      <w:szCs w:val="20"/>
      <w:lang w:eastAsia="ko-KR"/>
    </w:rPr>
  </w:style>
  <w:style w:type="character" w:customStyle="1" w:styleId="BalloonTextChar">
    <w:name w:val="Balloon Text Char"/>
    <w:basedOn w:val="DefaultParagraphFont"/>
    <w:link w:val="BalloonText"/>
    <w:uiPriority w:val="99"/>
    <w:locked/>
    <w:rsid w:val="00E34270"/>
    <w:rPr>
      <w:rFonts w:ascii="Tahoma" w:hAnsi="Tahoma"/>
      <w:sz w:val="16"/>
    </w:rPr>
  </w:style>
  <w:style w:type="table" w:styleId="TableGrid">
    <w:name w:val="Table Grid"/>
    <w:basedOn w:val="TableNormal"/>
    <w:uiPriority w:val="99"/>
    <w:locked/>
    <w:rsid w:val="00E34270"/>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34270"/>
    <w:pPr>
      <w:tabs>
        <w:tab w:val="center" w:pos="4677"/>
        <w:tab w:val="right" w:pos="9355"/>
      </w:tabs>
      <w:ind w:firstLine="720"/>
      <w:jc w:val="both"/>
    </w:pPr>
    <w:rPr>
      <w:rFonts w:eastAsia="Calibri" w:cs="Times New Roman"/>
      <w:sz w:val="24"/>
      <w:szCs w:val="20"/>
      <w:lang w:eastAsia="ko-KR"/>
    </w:rPr>
  </w:style>
  <w:style w:type="character" w:customStyle="1" w:styleId="FooterChar">
    <w:name w:val="Footer Char"/>
    <w:basedOn w:val="DefaultParagraphFont"/>
    <w:link w:val="Footer"/>
    <w:uiPriority w:val="99"/>
    <w:locked/>
    <w:rsid w:val="00E34270"/>
    <w:rPr>
      <w:rFonts w:ascii="Arial" w:hAnsi="Arial"/>
      <w:sz w:val="24"/>
    </w:rPr>
  </w:style>
  <w:style w:type="paragraph" w:styleId="BodyText2">
    <w:name w:val="Body Text 2"/>
    <w:aliases w:val="Основной текст 1,Основной текст с отступом Знак Знак,Нумерованный список !!,Надин стиль"/>
    <w:basedOn w:val="Normal"/>
    <w:link w:val="BodyText2Char"/>
    <w:uiPriority w:val="99"/>
    <w:rsid w:val="00E34270"/>
    <w:pPr>
      <w:spacing w:after="120" w:line="480" w:lineRule="auto"/>
    </w:pPr>
    <w:rPr>
      <w:rFonts w:eastAsia="Calibri" w:cs="Times New Roman"/>
      <w:szCs w:val="20"/>
      <w:lang w:eastAsia="ko-KR"/>
    </w:rPr>
  </w:style>
  <w:style w:type="character" w:customStyle="1" w:styleId="BodyText2Char">
    <w:name w:val="Body Text 2 Char"/>
    <w:aliases w:val="Основной текст 1 Char,Основной текст с отступом Знак Знак Char,Нумерованный список !! Char,Надин стиль Char"/>
    <w:basedOn w:val="DefaultParagraphFont"/>
    <w:link w:val="BodyText2"/>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sz w:val="20"/>
      <w:szCs w:val="20"/>
    </w:rPr>
  </w:style>
  <w:style w:type="paragraph" w:customStyle="1" w:styleId="formattexttopleveltext">
    <w:name w:val="formattext topleveltext"/>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нак Знак1"/>
    <w:uiPriority w:val="99"/>
    <w:locked/>
    <w:rsid w:val="00E34270"/>
    <w:rPr>
      <w:rFonts w:ascii="Arial" w:hAnsi="Arial"/>
      <w:b/>
      <w:color w:val="26282F"/>
      <w:sz w:val="24"/>
      <w:lang w:val="ru-RU" w:eastAsia="ru-RU"/>
    </w:rPr>
  </w:style>
  <w:style w:type="character" w:customStyle="1" w:styleId="afffb">
    <w:name w:val="Знак Знак"/>
    <w:uiPriority w:val="99"/>
    <w:semiHidden/>
    <w:locked/>
    <w:rsid w:val="00E34270"/>
    <w:rPr>
      <w:sz w:val="2"/>
    </w:rPr>
  </w:style>
  <w:style w:type="paragraph" w:styleId="BodyTextIndent3">
    <w:name w:val="Body Text Indent 3"/>
    <w:basedOn w:val="Normal"/>
    <w:link w:val="BodyTextIndent3Char"/>
    <w:uiPriority w:val="99"/>
    <w:rsid w:val="00E34270"/>
    <w:pPr>
      <w:widowControl/>
      <w:autoSpaceDE/>
      <w:autoSpaceDN/>
      <w:adjustRightInd/>
      <w:ind w:firstLine="741"/>
      <w:jc w:val="center"/>
    </w:pPr>
    <w:rPr>
      <w:rFonts w:ascii="Times New Roman" w:eastAsia="Calibri" w:hAnsi="Times New Roman" w:cs="Times New Roman"/>
      <w:sz w:val="28"/>
      <w:szCs w:val="20"/>
      <w:u w:val="single"/>
      <w:lang w:eastAsia="ko-KR"/>
    </w:rPr>
  </w:style>
  <w:style w:type="character" w:customStyle="1" w:styleId="BodyTextIndent3Char">
    <w:name w:val="Body Text Indent 3 Char"/>
    <w:basedOn w:val="DefaultParagraphFont"/>
    <w:link w:val="BodyTextIndent3"/>
    <w:uiPriority w:val="99"/>
    <w:locked/>
    <w:rsid w:val="00E34270"/>
    <w:rPr>
      <w:rFonts w:ascii="Times New Roman" w:hAnsi="Times New Roman"/>
      <w:sz w:val="28"/>
      <w:u w:val="single"/>
    </w:rPr>
  </w:style>
  <w:style w:type="paragraph" w:styleId="BodyText">
    <w:name w:val="Body Text"/>
    <w:basedOn w:val="Normal"/>
    <w:link w:val="BodyTextChar"/>
    <w:uiPriority w:val="99"/>
    <w:rsid w:val="00E34270"/>
    <w:pPr>
      <w:widowControl/>
      <w:autoSpaceDE/>
      <w:autoSpaceDN/>
      <w:adjustRightInd/>
      <w:spacing w:after="120"/>
    </w:pPr>
    <w:rPr>
      <w:rFonts w:ascii="Times New Roman" w:eastAsia="Calibri" w:hAnsi="Times New Roman" w:cs="Times New Roman"/>
      <w:sz w:val="24"/>
      <w:szCs w:val="20"/>
      <w:lang w:eastAsia="ko-KR"/>
    </w:rPr>
  </w:style>
  <w:style w:type="character" w:customStyle="1" w:styleId="BodyTextChar">
    <w:name w:val="Body Text Char"/>
    <w:basedOn w:val="DefaultParagraphFont"/>
    <w:link w:val="BodyText"/>
    <w:uiPriority w:val="99"/>
    <w:locked/>
    <w:rsid w:val="00E34270"/>
    <w:rPr>
      <w:rFonts w:ascii="Times New Roman" w:hAnsi="Times New Roman"/>
      <w:sz w:val="24"/>
    </w:rPr>
  </w:style>
  <w:style w:type="character" w:styleId="Strong">
    <w:name w:val="Strong"/>
    <w:basedOn w:val="DefaultParagraphFont"/>
    <w:uiPriority w:val="99"/>
    <w:qFormat/>
    <w:locked/>
    <w:rsid w:val="00E34270"/>
    <w:rPr>
      <w:rFonts w:cs="Times New Roman"/>
      <w:b/>
    </w:rPr>
  </w:style>
  <w:style w:type="paragraph" w:styleId="BodyText3">
    <w:name w:val="Body Text 3"/>
    <w:basedOn w:val="Normal"/>
    <w:link w:val="BodyText3Char"/>
    <w:uiPriority w:val="99"/>
    <w:rsid w:val="00E34270"/>
    <w:pPr>
      <w:widowControl/>
      <w:autoSpaceDE/>
      <w:autoSpaceDN/>
      <w:adjustRightInd/>
      <w:jc w:val="both"/>
    </w:pPr>
    <w:rPr>
      <w:rFonts w:ascii="Times New Roman" w:eastAsia="Calibri" w:hAnsi="Times New Roman" w:cs="Times New Roman"/>
      <w:sz w:val="24"/>
      <w:szCs w:val="20"/>
      <w:lang w:eastAsia="ko-KR"/>
    </w:rPr>
  </w:style>
  <w:style w:type="character" w:customStyle="1" w:styleId="BodyText3Char">
    <w:name w:val="Body Text 3 Char"/>
    <w:basedOn w:val="DefaultParagraphFont"/>
    <w:link w:val="BodyText3"/>
    <w:uiPriority w:val="99"/>
    <w:locked/>
    <w:rsid w:val="00E34270"/>
    <w:rPr>
      <w:rFonts w:ascii="Times New Roman" w:hAnsi="Times New Roman"/>
      <w:sz w:val="24"/>
    </w:rPr>
  </w:style>
  <w:style w:type="paragraph" w:customStyle="1" w:styleId="nmain">
    <w:name w:val="nmain"/>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99"/>
    <w:qFormat/>
    <w:locked/>
    <w:rsid w:val="00E34270"/>
    <w:pPr>
      <w:autoSpaceDE/>
      <w:autoSpaceDN/>
      <w:adjustRightInd/>
      <w:jc w:val="center"/>
    </w:pPr>
    <w:rPr>
      <w:rFonts w:ascii="Times New Roman" w:hAnsi="Times New Roman" w:cs="Times New Roman"/>
      <w:i/>
      <w:iCs/>
    </w:rPr>
  </w:style>
  <w:style w:type="paragraph" w:customStyle="1" w:styleId="afffc">
    <w:name w:val="ОСН ТЕКСТ"/>
    <w:basedOn w:val="Normal"/>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1 Знак Знак Знак1"/>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0">
    <w:name w:val="Знак Знак1 Знак Знак Знак Знак Знак Знак Знак Знак Знак Знак Знак Знак Знак Знак Знак Знак Знак Знак1 Знак Знак Знак Знак"/>
    <w:basedOn w:val="Normal"/>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
    <w:name w:val="Знак1 Знак Знак Знак14"/>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Normal"/>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
    <w:name w:val="Основной текст 31"/>
    <w:basedOn w:val="Normal"/>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Normal"/>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NoSpacing">
    <w:name w:val="No Spacing"/>
    <w:uiPriority w:val="99"/>
    <w:qFormat/>
    <w:rsid w:val="00E34270"/>
    <w:rPr>
      <w:rFonts w:eastAsia="Times New Roman" w:cs="Calibri"/>
      <w:lang w:eastAsia="en-US"/>
    </w:rPr>
  </w:style>
  <w:style w:type="character" w:styleId="Emphasis">
    <w:name w:val="Emphasis"/>
    <w:basedOn w:val="DefaultParagraphFont"/>
    <w:uiPriority w:val="99"/>
    <w:qFormat/>
    <w:locked/>
    <w:rsid w:val="00E34270"/>
    <w:rPr>
      <w:rFonts w:cs="Times New Roman"/>
      <w:i/>
    </w:rPr>
  </w:style>
  <w:style w:type="paragraph" w:customStyle="1" w:styleId="32">
    <w:name w:val="Основной текст 32"/>
    <w:basedOn w:val="Normal"/>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Hyperlink">
    <w:name w:val="Hyperlink"/>
    <w:basedOn w:val="DefaultParagraphFont"/>
    <w:uiPriority w:val="99"/>
    <w:rsid w:val="00E34270"/>
    <w:rPr>
      <w:rFonts w:cs="Times New Roman"/>
      <w:color w:val="0000FF"/>
      <w:u w:val="single"/>
    </w:rPr>
  </w:style>
  <w:style w:type="table" w:customStyle="1" w:styleId="12">
    <w:name w:val="Сетка таблицы1"/>
    <w:uiPriority w:val="99"/>
    <w:rsid w:val="00E342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
    <w:basedOn w:val="Normal"/>
    <w:next w:val="NormalWeb"/>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3">
    <w:name w:val="1"/>
    <w:basedOn w:val="Normal"/>
    <w:next w:val="NormalWeb"/>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Heading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lang w:eastAsia="ar-SA"/>
    </w:rPr>
  </w:style>
  <w:style w:type="paragraph" w:customStyle="1" w:styleId="116">
    <w:name w:val="Знак1 Знак Знак Знак16"/>
    <w:basedOn w:val="Normal"/>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BodyTextIndent">
    <w:name w:val="Body Text Indent"/>
    <w:basedOn w:val="Normal"/>
    <w:link w:val="BodyTextIndentChar"/>
    <w:uiPriority w:val="99"/>
    <w:rsid w:val="00E34270"/>
    <w:pPr>
      <w:spacing w:after="120"/>
      <w:ind w:left="283" w:firstLine="720"/>
      <w:jc w:val="both"/>
    </w:pPr>
    <w:rPr>
      <w:rFonts w:eastAsia="Calibri" w:cs="Times New Roman"/>
      <w:sz w:val="20"/>
      <w:szCs w:val="20"/>
      <w:lang w:eastAsia="ko-KR"/>
    </w:rPr>
  </w:style>
  <w:style w:type="character" w:customStyle="1" w:styleId="BodyTextIndentChar">
    <w:name w:val="Body Text Indent Char"/>
    <w:basedOn w:val="DefaultParagraphFont"/>
    <w:link w:val="BodyTextIndent"/>
    <w:uiPriority w:val="99"/>
    <w:locked/>
    <w:rsid w:val="00E34270"/>
    <w:rPr>
      <w:rFonts w:ascii="Arial" w:hAnsi="Arial"/>
    </w:rPr>
  </w:style>
  <w:style w:type="character" w:styleId="FootnoteReference">
    <w:name w:val="footnote reference"/>
    <w:aliases w:val="Знак сноски-FN"/>
    <w:basedOn w:val="DefaultParagraphFont"/>
    <w:uiPriority w:val="99"/>
    <w:rsid w:val="00E34270"/>
    <w:rPr>
      <w:rFonts w:cs="Times New Roman"/>
      <w:vertAlign w:val="superscript"/>
    </w:rPr>
  </w:style>
  <w:style w:type="paragraph" w:styleId="FootnoteText">
    <w:name w:val="footnote text"/>
    <w:basedOn w:val="Normal"/>
    <w:link w:val="FootnoteTextChar"/>
    <w:uiPriority w:val="99"/>
    <w:rsid w:val="00E34270"/>
    <w:pPr>
      <w:ind w:firstLine="902"/>
      <w:jc w:val="both"/>
    </w:pPr>
    <w:rPr>
      <w:rFonts w:ascii="Times New Roman" w:eastAsia="Calibri" w:hAnsi="Times New Roman" w:cs="Times New Roman"/>
      <w:sz w:val="20"/>
      <w:szCs w:val="20"/>
      <w:lang w:eastAsia="ko-KR"/>
    </w:rPr>
  </w:style>
  <w:style w:type="character" w:customStyle="1" w:styleId="FootnoteTextChar">
    <w:name w:val="Footnote Text Char"/>
    <w:basedOn w:val="DefaultParagraphFont"/>
    <w:link w:val="FootnoteText"/>
    <w:uiPriority w:val="99"/>
    <w:locked/>
    <w:rsid w:val="00E34270"/>
    <w:rPr>
      <w:rFonts w:ascii="Times New Roman" w:hAnsi="Times New Roman"/>
    </w:rPr>
  </w:style>
  <w:style w:type="paragraph" w:styleId="HTMLPreformatted">
    <w:name w:val="HTML Preformatted"/>
    <w:basedOn w:val="Normal"/>
    <w:link w:val="HTMLPreformattedChar"/>
    <w:uiPriority w:val="99"/>
    <w:rsid w:val="00E34270"/>
    <w:pPr>
      <w:suppressAutoHyphens/>
      <w:autoSpaceDE/>
      <w:autoSpaceDN/>
      <w:adjustRightInd/>
    </w:pPr>
    <w:rPr>
      <w:rFonts w:eastAsia="Calibri" w:cs="Times New Roman"/>
      <w:kern w:val="1"/>
      <w:sz w:val="24"/>
      <w:szCs w:val="20"/>
      <w:lang w:eastAsia="ar-SA"/>
    </w:rPr>
  </w:style>
  <w:style w:type="character" w:customStyle="1" w:styleId="HTMLPreformattedChar">
    <w:name w:val="HTML Preformatted Char"/>
    <w:basedOn w:val="DefaultParagraphFont"/>
    <w:link w:val="HTMLPreformatted"/>
    <w:uiPriority w:val="99"/>
    <w:locked/>
    <w:rsid w:val="00E34270"/>
    <w:rPr>
      <w:rFonts w:ascii="Arial" w:hAnsi="Arial"/>
      <w:kern w:val="1"/>
      <w:sz w:val="24"/>
      <w:lang w:eastAsia="ar-SA" w:bidi="ar-SA"/>
    </w:rPr>
  </w:style>
  <w:style w:type="paragraph" w:styleId="CommentText">
    <w:name w:val="annotation text"/>
    <w:basedOn w:val="Normal"/>
    <w:link w:val="CommentTextChar"/>
    <w:uiPriority w:val="99"/>
    <w:semiHidden/>
    <w:rsid w:val="00E34270"/>
    <w:pPr>
      <w:widowControl/>
      <w:autoSpaceDE/>
      <w:autoSpaceDN/>
      <w:adjustRightInd/>
      <w:ind w:firstLine="902"/>
      <w:jc w:val="both"/>
    </w:pPr>
    <w:rPr>
      <w:rFonts w:ascii="Times New Roman" w:eastAsia="Calibri" w:hAnsi="Times New Roman" w:cs="Times New Roman"/>
      <w:sz w:val="20"/>
      <w:szCs w:val="20"/>
      <w:lang w:eastAsia="ko-KR"/>
    </w:rPr>
  </w:style>
  <w:style w:type="character" w:customStyle="1" w:styleId="CommentTextChar">
    <w:name w:val="Comment Text Char"/>
    <w:basedOn w:val="DefaultParagraphFont"/>
    <w:link w:val="CommentText"/>
    <w:uiPriority w:val="99"/>
    <w:semiHidden/>
    <w:locked/>
    <w:rsid w:val="00E34270"/>
    <w:rPr>
      <w:rFonts w:ascii="Times New Roman" w:hAnsi="Times New Roman"/>
    </w:rPr>
  </w:style>
  <w:style w:type="paragraph" w:customStyle="1" w:styleId="320">
    <w:name w:val="Основной текст с отступом 32"/>
    <w:basedOn w:val="Normal"/>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1">
    <w:name w:val="Основной текст (2)_"/>
    <w:link w:val="22"/>
    <w:uiPriority w:val="99"/>
    <w:locked/>
    <w:rsid w:val="00E34270"/>
    <w:rPr>
      <w:sz w:val="28"/>
      <w:shd w:val="clear" w:color="auto" w:fill="FFFFFF"/>
    </w:rPr>
  </w:style>
  <w:style w:type="paragraph" w:customStyle="1" w:styleId="22">
    <w:name w:val="Основной текст (2)"/>
    <w:basedOn w:val="Normal"/>
    <w:link w:val="21"/>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0"/>
      <w:lang w:eastAsia="ko-KR"/>
    </w:rPr>
  </w:style>
  <w:style w:type="character" w:customStyle="1" w:styleId="afffd">
    <w:name w:val="Основной текст_"/>
    <w:link w:val="14"/>
    <w:uiPriority w:val="99"/>
    <w:locked/>
    <w:rsid w:val="00E34270"/>
    <w:rPr>
      <w:shd w:val="clear" w:color="auto" w:fill="FFFFFF"/>
    </w:rPr>
  </w:style>
  <w:style w:type="paragraph" w:customStyle="1" w:styleId="14">
    <w:name w:val="Основной текст1"/>
    <w:basedOn w:val="Normal"/>
    <w:link w:val="afffd"/>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Normal"/>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5">
    <w:name w:val="Основной шрифт абзаца1"/>
    <w:uiPriority w:val="99"/>
    <w:rsid w:val="00E34270"/>
  </w:style>
  <w:style w:type="paragraph" w:customStyle="1" w:styleId="afffe">
    <w:name w:val="Содержимое таблицы"/>
    <w:basedOn w:val="Normal"/>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Normal"/>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
    <w:name w:val="Ñîäåðæèìîå òàáëèöû"/>
    <w:basedOn w:val="Normal"/>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Normal"/>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
    <w:name w:val="Основной шрифт абзаца5"/>
    <w:uiPriority w:val="99"/>
    <w:rsid w:val="00E34270"/>
  </w:style>
  <w:style w:type="character" w:customStyle="1" w:styleId="4">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3">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0">
    <w:name w:val="Символ нумерации"/>
    <w:uiPriority w:val="99"/>
    <w:rsid w:val="00E34270"/>
  </w:style>
  <w:style w:type="paragraph" w:styleId="List">
    <w:name w:val="List"/>
    <w:basedOn w:val="BodyText"/>
    <w:uiPriority w:val="99"/>
    <w:rsid w:val="00E34270"/>
    <w:pPr>
      <w:widowControl w:val="0"/>
      <w:suppressAutoHyphens/>
    </w:pPr>
    <w:rPr>
      <w:rFonts w:ascii="Arial" w:hAnsi="Arial"/>
      <w:spacing w:val="-10"/>
      <w:kern w:val="1"/>
      <w:sz w:val="20"/>
      <w:lang w:eastAsia="ar-SA"/>
    </w:rPr>
  </w:style>
  <w:style w:type="paragraph" w:customStyle="1" w:styleId="7">
    <w:name w:val="Название7"/>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0">
    <w:name w:val="Указатель7"/>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0">
    <w:name w:val="Название6"/>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1">
    <w:name w:val="Указатель6"/>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0">
    <w:name w:val="Название5"/>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1">
    <w:name w:val="Указатель5"/>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0">
    <w:name w:val="Название4"/>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1">
    <w:name w:val="Указатель4"/>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0">
    <w:name w:val="Название3"/>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3">
    <w:name w:val="Указатель3"/>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4">
    <w:name w:val="Название2"/>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5">
    <w:name w:val="Указатель2"/>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6">
    <w:name w:val="Название1"/>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7">
    <w:name w:val="Указатель1"/>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styleId="Title">
    <w:name w:val="Title"/>
    <w:basedOn w:val="1"/>
    <w:next w:val="Subtitle"/>
    <w:link w:val="TitleChar"/>
    <w:uiPriority w:val="99"/>
    <w:qFormat/>
    <w:locked/>
    <w:rsid w:val="00E34270"/>
    <w:pPr>
      <w:keepNext/>
      <w:suppressAutoHyphens/>
      <w:autoSpaceDE/>
      <w:autoSpaceDN/>
      <w:adjustRightInd/>
      <w:spacing w:before="240" w:after="120"/>
      <w:jc w:val="left"/>
    </w:pPr>
    <w:rPr>
      <w:rFonts w:eastAsia="Calibri" w:cs="Times New Roman"/>
      <w:b w:val="0"/>
      <w:bCs w:val="0"/>
      <w:color w:val="auto"/>
      <w:spacing w:val="-10"/>
      <w:kern w:val="1"/>
      <w:sz w:val="28"/>
      <w:szCs w:val="20"/>
      <w:shd w:val="clear" w:color="auto" w:fill="auto"/>
      <w:lang w:eastAsia="ar-SA"/>
    </w:rPr>
  </w:style>
  <w:style w:type="character" w:customStyle="1" w:styleId="TitleChar">
    <w:name w:val="Title Char"/>
    <w:basedOn w:val="DefaultParagraphFont"/>
    <w:link w:val="Title"/>
    <w:uiPriority w:val="99"/>
    <w:locked/>
    <w:rsid w:val="00E34270"/>
    <w:rPr>
      <w:rFonts w:ascii="Arial" w:hAnsi="Arial"/>
      <w:spacing w:val="-10"/>
      <w:kern w:val="1"/>
      <w:sz w:val="28"/>
      <w:lang w:eastAsia="ar-SA" w:bidi="ar-SA"/>
    </w:rPr>
  </w:style>
  <w:style w:type="paragraph" w:styleId="Subtitle">
    <w:name w:val="Subtitle"/>
    <w:basedOn w:val="1"/>
    <w:next w:val="BodyText"/>
    <w:link w:val="SubtitleChar"/>
    <w:uiPriority w:val="99"/>
    <w:qFormat/>
    <w:locked/>
    <w:rsid w:val="00E34270"/>
    <w:pPr>
      <w:keepNext/>
      <w:suppressAutoHyphens/>
      <w:autoSpaceDE/>
      <w:autoSpaceDN/>
      <w:adjustRightInd/>
      <w:spacing w:before="240" w:after="120"/>
      <w:jc w:val="center"/>
    </w:pPr>
    <w:rPr>
      <w:rFonts w:eastAsia="Calibri" w:cs="Times New Roman"/>
      <w:b w:val="0"/>
      <w:bCs w:val="0"/>
      <w:i/>
      <w:color w:val="auto"/>
      <w:spacing w:val="-10"/>
      <w:kern w:val="1"/>
      <w:sz w:val="28"/>
      <w:szCs w:val="20"/>
      <w:shd w:val="clear" w:color="auto" w:fill="auto"/>
      <w:lang w:eastAsia="ar-SA"/>
    </w:rPr>
  </w:style>
  <w:style w:type="character" w:customStyle="1" w:styleId="SubtitleChar">
    <w:name w:val="Subtitle Char"/>
    <w:basedOn w:val="DefaultParagraphFont"/>
    <w:link w:val="Subtitle"/>
    <w:uiPriority w:val="99"/>
    <w:locked/>
    <w:rsid w:val="00E34270"/>
    <w:rPr>
      <w:rFonts w:ascii="Arial" w:hAnsi="Arial"/>
      <w:i/>
      <w:spacing w:val="-10"/>
      <w:kern w:val="1"/>
      <w:sz w:val="28"/>
      <w:lang w:eastAsia="ar-SA" w:bidi="ar-SA"/>
    </w:rPr>
  </w:style>
  <w:style w:type="paragraph" w:customStyle="1" w:styleId="affff1">
    <w:name w:val="Заголовок таблицы"/>
    <w:basedOn w:val="afffe"/>
    <w:uiPriority w:val="99"/>
    <w:rsid w:val="00E34270"/>
    <w:pPr>
      <w:jc w:val="center"/>
    </w:pPr>
    <w:rPr>
      <w:rFonts w:ascii="Arial" w:hAnsi="Arial"/>
      <w:b/>
      <w:bCs/>
      <w:spacing w:val="-10"/>
      <w:sz w:val="20"/>
      <w:lang w:eastAsia="ar-SA"/>
    </w:rPr>
  </w:style>
  <w:style w:type="character" w:customStyle="1" w:styleId="18">
    <w:name w:val="Верхний колонтитул Знак1"/>
    <w:uiPriority w:val="99"/>
    <w:rsid w:val="00E34270"/>
    <w:rPr>
      <w:rFonts w:ascii="Arial" w:hAnsi="Arial"/>
      <w:spacing w:val="-10"/>
      <w:kern w:val="1"/>
      <w:sz w:val="24"/>
      <w:lang w:val="ru-RU" w:eastAsia="ar-SA" w:bidi="ar-SA"/>
    </w:rPr>
  </w:style>
  <w:style w:type="paragraph" w:customStyle="1" w:styleId="affff2">
    <w:name w:val="Текст в заданном формате"/>
    <w:basedOn w:val="Normal"/>
    <w:uiPriority w:val="99"/>
    <w:rsid w:val="00E34270"/>
    <w:pPr>
      <w:suppressAutoHyphens/>
      <w:autoSpaceDE/>
      <w:autoSpaceDN/>
      <w:adjustRightInd/>
    </w:pPr>
    <w:rPr>
      <w:rFonts w:cs="Times New Roman"/>
      <w:spacing w:val="-10"/>
      <w:kern w:val="1"/>
      <w:sz w:val="20"/>
      <w:szCs w:val="20"/>
    </w:rPr>
  </w:style>
  <w:style w:type="paragraph" w:customStyle="1" w:styleId="19">
    <w:name w:val="Красная строка1"/>
    <w:basedOn w:val="BodyText"/>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Normal"/>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Normal"/>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3">
    <w:name w:val="?сновной текст"/>
    <w:basedOn w:val="Normal"/>
    <w:next w:val="Normal"/>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4">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Normal"/>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Normal"/>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Normal"/>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5">
    <w:name w:val="осн"/>
    <w:basedOn w:val="Normal"/>
    <w:uiPriority w:val="99"/>
    <w:rsid w:val="00E34270"/>
    <w:pPr>
      <w:suppressAutoHyphens/>
      <w:autoSpaceDE/>
      <w:autoSpaceDN/>
      <w:adjustRightInd/>
      <w:spacing w:after="240" w:line="264" w:lineRule="auto"/>
    </w:pPr>
    <w:rPr>
      <w:rFonts w:cs="Times New Roman"/>
      <w:kern w:val="1"/>
      <w:sz w:val="24"/>
      <w:szCs w:val="20"/>
    </w:rPr>
  </w:style>
  <w:style w:type="character" w:customStyle="1" w:styleId="1a">
    <w:name w:val="Знак сноски1"/>
    <w:uiPriority w:val="99"/>
    <w:rsid w:val="00E34270"/>
    <w:rPr>
      <w:vertAlign w:val="superscript"/>
    </w:rPr>
  </w:style>
  <w:style w:type="paragraph" w:customStyle="1" w:styleId="af70">
    <w:name w:val="af7"/>
    <w:basedOn w:val="Normal"/>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b">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
    <w:name w:val="Основной шрифт абзаца8"/>
    <w:uiPriority w:val="99"/>
    <w:rsid w:val="00E34270"/>
  </w:style>
  <w:style w:type="character" w:customStyle="1" w:styleId="71">
    <w:name w:val="Основной шрифт абзаца7"/>
    <w:uiPriority w:val="99"/>
    <w:rsid w:val="00E34270"/>
  </w:style>
  <w:style w:type="character" w:customStyle="1" w:styleId="affff6">
    <w:name w:val="Маркеры списка"/>
    <w:uiPriority w:val="99"/>
    <w:rsid w:val="00E34270"/>
    <w:rPr>
      <w:rFonts w:ascii="OpenSymbol" w:hAnsi="OpenSymbol"/>
    </w:rPr>
  </w:style>
  <w:style w:type="paragraph" w:customStyle="1" w:styleId="9">
    <w:name w:val="Название9"/>
    <w:basedOn w:val="Normal"/>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0">
    <w:name w:val="Указатель9"/>
    <w:basedOn w:val="Normal"/>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0">
    <w:name w:val="Название8"/>
    <w:basedOn w:val="Normal"/>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1">
    <w:name w:val="Указатель8"/>
    <w:basedOn w:val="Normal"/>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1">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7">
    <w:name w:val="Символ сноски"/>
    <w:uiPriority w:val="99"/>
    <w:rsid w:val="00E34270"/>
  </w:style>
  <w:style w:type="character" w:customStyle="1" w:styleId="26">
    <w:name w:val="Знак сноски2"/>
    <w:uiPriority w:val="99"/>
    <w:rsid w:val="00E34270"/>
    <w:rPr>
      <w:vertAlign w:val="superscript"/>
    </w:rPr>
  </w:style>
  <w:style w:type="character" w:customStyle="1" w:styleId="affff8">
    <w:name w:val="Без интервала Знак"/>
    <w:uiPriority w:val="99"/>
    <w:rsid w:val="00E34270"/>
    <w:rPr>
      <w:rFonts w:ascii="Calibri" w:hAnsi="Calibri"/>
      <w:sz w:val="22"/>
    </w:rPr>
  </w:style>
  <w:style w:type="character" w:customStyle="1" w:styleId="34">
    <w:name w:val="Знак сноски3"/>
    <w:uiPriority w:val="99"/>
    <w:rsid w:val="00E34270"/>
    <w:rPr>
      <w:vertAlign w:val="superscript"/>
    </w:rPr>
  </w:style>
  <w:style w:type="paragraph" w:customStyle="1" w:styleId="160">
    <w:name w:val="Название16"/>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Normal"/>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Normal"/>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Normal"/>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Normal"/>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Normal"/>
    <w:uiPriority w:val="99"/>
    <w:rsid w:val="00E34270"/>
    <w:pPr>
      <w:suppressAutoHyphens/>
      <w:autoSpaceDE/>
      <w:autoSpaceDN/>
      <w:adjustRightInd/>
    </w:pPr>
    <w:rPr>
      <w:rFonts w:cs="Times New Roman"/>
      <w:kern w:val="1"/>
      <w:sz w:val="20"/>
      <w:szCs w:val="24"/>
      <w:lang w:eastAsia="ar-SA"/>
    </w:rPr>
  </w:style>
  <w:style w:type="paragraph" w:customStyle="1" w:styleId="affff9">
    <w:name w:val="Верхний колонтитул слева"/>
    <w:basedOn w:val="Normal"/>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Normal"/>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Normal"/>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Normal"/>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FollowedHyperlink">
    <w:name w:val="FollowedHyperlink"/>
    <w:basedOn w:val="DefaultParagraphFont"/>
    <w:uiPriority w:val="99"/>
    <w:semiHidden/>
    <w:rsid w:val="00E34270"/>
    <w:rPr>
      <w:rFonts w:cs="Times New Roman"/>
      <w:color w:val="800080"/>
      <w:u w:val="single"/>
    </w:rPr>
  </w:style>
  <w:style w:type="paragraph" w:customStyle="1" w:styleId="font5">
    <w:name w:val="font5"/>
    <w:basedOn w:val="Normal"/>
    <w:uiPriority w:val="99"/>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Normal"/>
    <w:uiPriority w:val="99"/>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Normal"/>
    <w:uiPriority w:val="99"/>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Normal"/>
    <w:uiPriority w:val="99"/>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Normal"/>
    <w:uiPriority w:val="99"/>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Normal"/>
    <w:uiPriority w:val="99"/>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Normal"/>
    <w:uiPriority w:val="99"/>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Normal"/>
    <w:uiPriority w:val="99"/>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27">
    <w:name w:val="Заголовок2"/>
    <w:basedOn w:val="a7"/>
    <w:next w:val="Normal"/>
    <w:uiPriority w:val="99"/>
    <w:rsid w:val="00EA3A16"/>
    <w:rPr>
      <w:rFonts w:ascii="Arial" w:hAnsi="Arial" w:cs="Arial"/>
      <w:b/>
      <w:bCs/>
      <w:color w:val="0058A9"/>
      <w:shd w:val="clear" w:color="auto" w:fill="ECE9D8"/>
    </w:rPr>
  </w:style>
  <w:style w:type="character" w:styleId="SubtleEmphasis">
    <w:name w:val="Subtle Emphasis"/>
    <w:basedOn w:val="DefaultParagraphFont"/>
    <w:uiPriority w:val="99"/>
    <w:qFormat/>
    <w:rsid w:val="00220F3B"/>
    <w:rPr>
      <w:rFonts w:cs="Times New Roman"/>
      <w:i/>
      <w:iCs/>
      <w:color w:val="808080"/>
    </w:rPr>
  </w:style>
  <w:style w:type="paragraph" w:customStyle="1" w:styleId="font10">
    <w:name w:val="font10"/>
    <w:basedOn w:val="Normal"/>
    <w:uiPriority w:val="99"/>
    <w:rsid w:val="008375AC"/>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71">
    <w:name w:val="xl71"/>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113">
    <w:name w:val="xl113"/>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4">
    <w:name w:val="xl114"/>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5">
    <w:name w:val="xl115"/>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6">
    <w:name w:val="xl116"/>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7">
    <w:name w:val="xl117"/>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8">
    <w:name w:val="xl118"/>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119">
    <w:name w:val="xl119"/>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0">
    <w:name w:val="xl120"/>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1">
    <w:name w:val="xl121"/>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2">
    <w:name w:val="xl122"/>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3">
    <w:name w:val="xl123"/>
    <w:basedOn w:val="Normal"/>
    <w:uiPriority w:val="99"/>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Normal"/>
    <w:uiPriority w:val="99"/>
    <w:rsid w:val="008375AC"/>
    <w:pPr>
      <w:widowControl/>
      <w:pBdr>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5">
    <w:name w:val="xl125"/>
    <w:basedOn w:val="Normal"/>
    <w:uiPriority w:val="99"/>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6">
    <w:name w:val="xl126"/>
    <w:basedOn w:val="Normal"/>
    <w:uiPriority w:val="99"/>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7">
    <w:name w:val="xl127"/>
    <w:basedOn w:val="Normal"/>
    <w:uiPriority w:val="99"/>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8">
    <w:name w:val="xl128"/>
    <w:basedOn w:val="Normal"/>
    <w:uiPriority w:val="99"/>
    <w:rsid w:val="008375AC"/>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9">
    <w:name w:val="xl129"/>
    <w:basedOn w:val="Normal"/>
    <w:uiPriority w:val="99"/>
    <w:rsid w:val="008375AC"/>
    <w:pPr>
      <w:widowControl/>
      <w:pBdr>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0">
    <w:name w:val="xl130"/>
    <w:basedOn w:val="Normal"/>
    <w:uiPriority w:val="99"/>
    <w:rsid w:val="008375AC"/>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1">
    <w:name w:val="xl131"/>
    <w:basedOn w:val="Normal"/>
    <w:uiPriority w:val="99"/>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2">
    <w:name w:val="xl132"/>
    <w:basedOn w:val="Normal"/>
    <w:uiPriority w:val="99"/>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3">
    <w:name w:val="xl133"/>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4">
    <w:name w:val="xl134"/>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i/>
      <w:iCs/>
      <w:sz w:val="24"/>
      <w:szCs w:val="24"/>
    </w:rPr>
  </w:style>
  <w:style w:type="paragraph" w:customStyle="1" w:styleId="xl135">
    <w:name w:val="xl135"/>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6">
    <w:name w:val="xl136"/>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7">
    <w:name w:val="xl137"/>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8">
    <w:name w:val="xl138"/>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9">
    <w:name w:val="xl139"/>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0">
    <w:name w:val="xl140"/>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1">
    <w:name w:val="xl141"/>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42">
    <w:name w:val="xl142"/>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43">
    <w:name w:val="xl143"/>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4">
    <w:name w:val="xl144"/>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45">
    <w:name w:val="xl145"/>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color w:val="000000"/>
      <w:sz w:val="24"/>
      <w:szCs w:val="24"/>
    </w:rPr>
  </w:style>
  <w:style w:type="paragraph" w:customStyle="1" w:styleId="xl146">
    <w:name w:val="xl146"/>
    <w:basedOn w:val="Normal"/>
    <w:uiPriority w:val="99"/>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7">
    <w:name w:val="xl147"/>
    <w:basedOn w:val="Normal"/>
    <w:uiPriority w:val="99"/>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8">
    <w:name w:val="xl148"/>
    <w:basedOn w:val="Normal"/>
    <w:uiPriority w:val="99"/>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9">
    <w:name w:val="xl149"/>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0">
    <w:name w:val="xl150"/>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1">
    <w:name w:val="xl151"/>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2">
    <w:name w:val="xl152"/>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3">
    <w:name w:val="xl153"/>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4">
    <w:name w:val="xl154"/>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7">
    <w:name w:val="xl157"/>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8">
    <w:name w:val="xl158"/>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9">
    <w:name w:val="xl159"/>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0">
    <w:name w:val="xl160"/>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1">
    <w:name w:val="xl161"/>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2">
    <w:name w:val="xl162"/>
    <w:basedOn w:val="Normal"/>
    <w:uiPriority w:val="99"/>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3">
    <w:name w:val="xl163"/>
    <w:basedOn w:val="Normal"/>
    <w:uiPriority w:val="99"/>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4">
    <w:name w:val="xl164"/>
    <w:basedOn w:val="Normal"/>
    <w:uiPriority w:val="99"/>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5">
    <w:name w:val="xl165"/>
    <w:basedOn w:val="Normal"/>
    <w:uiPriority w:val="99"/>
    <w:rsid w:val="008375AC"/>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6">
    <w:name w:val="xl166"/>
    <w:basedOn w:val="Normal"/>
    <w:uiPriority w:val="99"/>
    <w:rsid w:val="008375AC"/>
    <w:pPr>
      <w:widowControl/>
      <w:pBdr>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7">
    <w:name w:val="xl167"/>
    <w:basedOn w:val="Normal"/>
    <w:uiPriority w:val="99"/>
    <w:rsid w:val="008375AC"/>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69">
    <w:name w:val="xl169"/>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0">
    <w:name w:val="xl170"/>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1">
    <w:name w:val="xl171"/>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2">
    <w:name w:val="xl172"/>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3">
    <w:name w:val="xl173"/>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4">
    <w:name w:val="xl174"/>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5">
    <w:name w:val="xl175"/>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6">
    <w:name w:val="xl176"/>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7">
    <w:name w:val="xl177"/>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8">
    <w:name w:val="xl178"/>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9">
    <w:name w:val="xl179"/>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0">
    <w:name w:val="xl180"/>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1">
    <w:name w:val="xl181"/>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s>
</file>

<file path=word/webSettings.xml><?xml version="1.0" encoding="utf-8"?>
<w:webSettings xmlns:r="http://schemas.openxmlformats.org/officeDocument/2006/relationships" xmlns:w="http://schemas.openxmlformats.org/wordprocessingml/2006/main">
  <w:divs>
    <w:div w:id="1210265878">
      <w:marLeft w:val="0"/>
      <w:marRight w:val="0"/>
      <w:marTop w:val="0"/>
      <w:marBottom w:val="0"/>
      <w:divBdr>
        <w:top w:val="none" w:sz="0" w:space="0" w:color="auto"/>
        <w:left w:val="none" w:sz="0" w:space="0" w:color="auto"/>
        <w:bottom w:val="none" w:sz="0" w:space="0" w:color="auto"/>
        <w:right w:val="none" w:sz="0" w:space="0" w:color="auto"/>
      </w:divBdr>
    </w:div>
    <w:div w:id="1210265879">
      <w:marLeft w:val="0"/>
      <w:marRight w:val="0"/>
      <w:marTop w:val="0"/>
      <w:marBottom w:val="0"/>
      <w:divBdr>
        <w:top w:val="none" w:sz="0" w:space="0" w:color="auto"/>
        <w:left w:val="none" w:sz="0" w:space="0" w:color="auto"/>
        <w:bottom w:val="none" w:sz="0" w:space="0" w:color="auto"/>
        <w:right w:val="none" w:sz="0" w:space="0" w:color="auto"/>
      </w:divBdr>
    </w:div>
    <w:div w:id="1210265880">
      <w:marLeft w:val="0"/>
      <w:marRight w:val="0"/>
      <w:marTop w:val="0"/>
      <w:marBottom w:val="0"/>
      <w:divBdr>
        <w:top w:val="none" w:sz="0" w:space="0" w:color="auto"/>
        <w:left w:val="none" w:sz="0" w:space="0" w:color="auto"/>
        <w:bottom w:val="none" w:sz="0" w:space="0" w:color="auto"/>
        <w:right w:val="none" w:sz="0" w:space="0" w:color="auto"/>
      </w:divBdr>
    </w:div>
    <w:div w:id="1210265881">
      <w:marLeft w:val="0"/>
      <w:marRight w:val="0"/>
      <w:marTop w:val="0"/>
      <w:marBottom w:val="0"/>
      <w:divBdr>
        <w:top w:val="none" w:sz="0" w:space="0" w:color="auto"/>
        <w:left w:val="none" w:sz="0" w:space="0" w:color="auto"/>
        <w:bottom w:val="none" w:sz="0" w:space="0" w:color="auto"/>
        <w:right w:val="none" w:sz="0" w:space="0" w:color="auto"/>
      </w:divBdr>
    </w:div>
    <w:div w:id="1210265882">
      <w:marLeft w:val="0"/>
      <w:marRight w:val="0"/>
      <w:marTop w:val="0"/>
      <w:marBottom w:val="0"/>
      <w:divBdr>
        <w:top w:val="none" w:sz="0" w:space="0" w:color="auto"/>
        <w:left w:val="none" w:sz="0" w:space="0" w:color="auto"/>
        <w:bottom w:val="none" w:sz="0" w:space="0" w:color="auto"/>
        <w:right w:val="none" w:sz="0" w:space="0" w:color="auto"/>
      </w:divBdr>
    </w:div>
    <w:div w:id="1210265883">
      <w:marLeft w:val="0"/>
      <w:marRight w:val="0"/>
      <w:marTop w:val="0"/>
      <w:marBottom w:val="0"/>
      <w:divBdr>
        <w:top w:val="none" w:sz="0" w:space="0" w:color="auto"/>
        <w:left w:val="none" w:sz="0" w:space="0" w:color="auto"/>
        <w:bottom w:val="none" w:sz="0" w:space="0" w:color="auto"/>
        <w:right w:val="none" w:sz="0" w:space="0" w:color="auto"/>
      </w:divBdr>
    </w:div>
    <w:div w:id="1210265884">
      <w:marLeft w:val="0"/>
      <w:marRight w:val="0"/>
      <w:marTop w:val="0"/>
      <w:marBottom w:val="0"/>
      <w:divBdr>
        <w:top w:val="none" w:sz="0" w:space="0" w:color="auto"/>
        <w:left w:val="none" w:sz="0" w:space="0" w:color="auto"/>
        <w:bottom w:val="none" w:sz="0" w:space="0" w:color="auto"/>
        <w:right w:val="none" w:sz="0" w:space="0" w:color="auto"/>
      </w:divBdr>
    </w:div>
    <w:div w:id="1210265885">
      <w:marLeft w:val="0"/>
      <w:marRight w:val="0"/>
      <w:marTop w:val="0"/>
      <w:marBottom w:val="0"/>
      <w:divBdr>
        <w:top w:val="none" w:sz="0" w:space="0" w:color="auto"/>
        <w:left w:val="none" w:sz="0" w:space="0" w:color="auto"/>
        <w:bottom w:val="none" w:sz="0" w:space="0" w:color="auto"/>
        <w:right w:val="none" w:sz="0" w:space="0" w:color="auto"/>
      </w:divBdr>
    </w:div>
    <w:div w:id="1210265886">
      <w:marLeft w:val="0"/>
      <w:marRight w:val="0"/>
      <w:marTop w:val="0"/>
      <w:marBottom w:val="0"/>
      <w:divBdr>
        <w:top w:val="none" w:sz="0" w:space="0" w:color="auto"/>
        <w:left w:val="none" w:sz="0" w:space="0" w:color="auto"/>
        <w:bottom w:val="none" w:sz="0" w:space="0" w:color="auto"/>
        <w:right w:val="none" w:sz="0" w:space="0" w:color="auto"/>
      </w:divBdr>
    </w:div>
    <w:div w:id="1210265887">
      <w:marLeft w:val="0"/>
      <w:marRight w:val="0"/>
      <w:marTop w:val="0"/>
      <w:marBottom w:val="0"/>
      <w:divBdr>
        <w:top w:val="none" w:sz="0" w:space="0" w:color="auto"/>
        <w:left w:val="none" w:sz="0" w:space="0" w:color="auto"/>
        <w:bottom w:val="none" w:sz="0" w:space="0" w:color="auto"/>
        <w:right w:val="none" w:sz="0" w:space="0" w:color="auto"/>
      </w:divBdr>
    </w:div>
    <w:div w:id="1210265888">
      <w:marLeft w:val="0"/>
      <w:marRight w:val="0"/>
      <w:marTop w:val="0"/>
      <w:marBottom w:val="0"/>
      <w:divBdr>
        <w:top w:val="none" w:sz="0" w:space="0" w:color="auto"/>
        <w:left w:val="none" w:sz="0" w:space="0" w:color="auto"/>
        <w:bottom w:val="none" w:sz="0" w:space="0" w:color="auto"/>
        <w:right w:val="none" w:sz="0" w:space="0" w:color="auto"/>
      </w:divBdr>
    </w:div>
    <w:div w:id="1210265889">
      <w:marLeft w:val="0"/>
      <w:marRight w:val="0"/>
      <w:marTop w:val="0"/>
      <w:marBottom w:val="0"/>
      <w:divBdr>
        <w:top w:val="none" w:sz="0" w:space="0" w:color="auto"/>
        <w:left w:val="none" w:sz="0" w:space="0" w:color="auto"/>
        <w:bottom w:val="none" w:sz="0" w:space="0" w:color="auto"/>
        <w:right w:val="none" w:sz="0" w:space="0" w:color="auto"/>
      </w:divBdr>
    </w:div>
    <w:div w:id="1210265890">
      <w:marLeft w:val="0"/>
      <w:marRight w:val="0"/>
      <w:marTop w:val="0"/>
      <w:marBottom w:val="0"/>
      <w:divBdr>
        <w:top w:val="none" w:sz="0" w:space="0" w:color="auto"/>
        <w:left w:val="none" w:sz="0" w:space="0" w:color="auto"/>
        <w:bottom w:val="none" w:sz="0" w:space="0" w:color="auto"/>
        <w:right w:val="none" w:sz="0" w:space="0" w:color="auto"/>
      </w:divBdr>
    </w:div>
    <w:div w:id="1210265891">
      <w:marLeft w:val="0"/>
      <w:marRight w:val="0"/>
      <w:marTop w:val="0"/>
      <w:marBottom w:val="0"/>
      <w:divBdr>
        <w:top w:val="none" w:sz="0" w:space="0" w:color="auto"/>
        <w:left w:val="none" w:sz="0" w:space="0" w:color="auto"/>
        <w:bottom w:val="none" w:sz="0" w:space="0" w:color="auto"/>
        <w:right w:val="none" w:sz="0" w:space="0" w:color="auto"/>
      </w:divBdr>
    </w:div>
    <w:div w:id="1210265892">
      <w:marLeft w:val="0"/>
      <w:marRight w:val="0"/>
      <w:marTop w:val="0"/>
      <w:marBottom w:val="0"/>
      <w:divBdr>
        <w:top w:val="none" w:sz="0" w:space="0" w:color="auto"/>
        <w:left w:val="none" w:sz="0" w:space="0" w:color="auto"/>
        <w:bottom w:val="none" w:sz="0" w:space="0" w:color="auto"/>
        <w:right w:val="none" w:sz="0" w:space="0" w:color="auto"/>
      </w:divBdr>
    </w:div>
    <w:div w:id="1210265893">
      <w:marLeft w:val="0"/>
      <w:marRight w:val="0"/>
      <w:marTop w:val="0"/>
      <w:marBottom w:val="0"/>
      <w:divBdr>
        <w:top w:val="none" w:sz="0" w:space="0" w:color="auto"/>
        <w:left w:val="none" w:sz="0" w:space="0" w:color="auto"/>
        <w:bottom w:val="none" w:sz="0" w:space="0" w:color="auto"/>
        <w:right w:val="none" w:sz="0" w:space="0" w:color="auto"/>
      </w:divBdr>
    </w:div>
    <w:div w:id="1210265894">
      <w:marLeft w:val="0"/>
      <w:marRight w:val="0"/>
      <w:marTop w:val="0"/>
      <w:marBottom w:val="0"/>
      <w:divBdr>
        <w:top w:val="none" w:sz="0" w:space="0" w:color="auto"/>
        <w:left w:val="none" w:sz="0" w:space="0" w:color="auto"/>
        <w:bottom w:val="none" w:sz="0" w:space="0" w:color="auto"/>
        <w:right w:val="none" w:sz="0" w:space="0" w:color="auto"/>
      </w:divBdr>
    </w:div>
    <w:div w:id="1210265895">
      <w:marLeft w:val="0"/>
      <w:marRight w:val="0"/>
      <w:marTop w:val="0"/>
      <w:marBottom w:val="0"/>
      <w:divBdr>
        <w:top w:val="none" w:sz="0" w:space="0" w:color="auto"/>
        <w:left w:val="none" w:sz="0" w:space="0" w:color="auto"/>
        <w:bottom w:val="none" w:sz="0" w:space="0" w:color="auto"/>
        <w:right w:val="none" w:sz="0" w:space="0" w:color="auto"/>
      </w:divBdr>
    </w:div>
    <w:div w:id="1210265896">
      <w:marLeft w:val="0"/>
      <w:marRight w:val="0"/>
      <w:marTop w:val="0"/>
      <w:marBottom w:val="0"/>
      <w:divBdr>
        <w:top w:val="none" w:sz="0" w:space="0" w:color="auto"/>
        <w:left w:val="none" w:sz="0" w:space="0" w:color="auto"/>
        <w:bottom w:val="none" w:sz="0" w:space="0" w:color="auto"/>
        <w:right w:val="none" w:sz="0" w:space="0" w:color="auto"/>
      </w:divBdr>
    </w:div>
    <w:div w:id="1210265897">
      <w:marLeft w:val="0"/>
      <w:marRight w:val="0"/>
      <w:marTop w:val="0"/>
      <w:marBottom w:val="0"/>
      <w:divBdr>
        <w:top w:val="none" w:sz="0" w:space="0" w:color="auto"/>
        <w:left w:val="none" w:sz="0" w:space="0" w:color="auto"/>
        <w:bottom w:val="none" w:sz="0" w:space="0" w:color="auto"/>
        <w:right w:val="none" w:sz="0" w:space="0" w:color="auto"/>
      </w:divBdr>
    </w:div>
    <w:div w:id="1210265898">
      <w:marLeft w:val="0"/>
      <w:marRight w:val="0"/>
      <w:marTop w:val="0"/>
      <w:marBottom w:val="0"/>
      <w:divBdr>
        <w:top w:val="none" w:sz="0" w:space="0" w:color="auto"/>
        <w:left w:val="none" w:sz="0" w:space="0" w:color="auto"/>
        <w:bottom w:val="none" w:sz="0" w:space="0" w:color="auto"/>
        <w:right w:val="none" w:sz="0" w:space="0" w:color="auto"/>
      </w:divBdr>
    </w:div>
    <w:div w:id="1210265899">
      <w:marLeft w:val="0"/>
      <w:marRight w:val="0"/>
      <w:marTop w:val="0"/>
      <w:marBottom w:val="0"/>
      <w:divBdr>
        <w:top w:val="none" w:sz="0" w:space="0" w:color="auto"/>
        <w:left w:val="none" w:sz="0" w:space="0" w:color="auto"/>
        <w:bottom w:val="none" w:sz="0" w:space="0" w:color="auto"/>
        <w:right w:val="none" w:sz="0" w:space="0" w:color="auto"/>
      </w:divBdr>
    </w:div>
    <w:div w:id="1210265900">
      <w:marLeft w:val="0"/>
      <w:marRight w:val="0"/>
      <w:marTop w:val="0"/>
      <w:marBottom w:val="0"/>
      <w:divBdr>
        <w:top w:val="none" w:sz="0" w:space="0" w:color="auto"/>
        <w:left w:val="none" w:sz="0" w:space="0" w:color="auto"/>
        <w:bottom w:val="none" w:sz="0" w:space="0" w:color="auto"/>
        <w:right w:val="none" w:sz="0" w:space="0" w:color="auto"/>
      </w:divBdr>
    </w:div>
    <w:div w:id="1210265901">
      <w:marLeft w:val="0"/>
      <w:marRight w:val="0"/>
      <w:marTop w:val="0"/>
      <w:marBottom w:val="0"/>
      <w:divBdr>
        <w:top w:val="none" w:sz="0" w:space="0" w:color="auto"/>
        <w:left w:val="none" w:sz="0" w:space="0" w:color="auto"/>
        <w:bottom w:val="none" w:sz="0" w:space="0" w:color="auto"/>
        <w:right w:val="none" w:sz="0" w:space="0" w:color="auto"/>
      </w:divBdr>
    </w:div>
    <w:div w:id="1210265902">
      <w:marLeft w:val="0"/>
      <w:marRight w:val="0"/>
      <w:marTop w:val="0"/>
      <w:marBottom w:val="0"/>
      <w:divBdr>
        <w:top w:val="none" w:sz="0" w:space="0" w:color="auto"/>
        <w:left w:val="none" w:sz="0" w:space="0" w:color="auto"/>
        <w:bottom w:val="none" w:sz="0" w:space="0" w:color="auto"/>
        <w:right w:val="none" w:sz="0" w:space="0" w:color="auto"/>
      </w:divBdr>
    </w:div>
    <w:div w:id="1210265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80</Pages>
  <Words>25552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Галия Шамильевна Зиникова</dc:creator>
  <cp:keywords/>
  <dc:description/>
  <cp:lastModifiedBy>1</cp:lastModifiedBy>
  <cp:revision>2</cp:revision>
  <cp:lastPrinted>2024-06-25T08:45:00Z</cp:lastPrinted>
  <dcterms:created xsi:type="dcterms:W3CDTF">2024-08-02T07:42:00Z</dcterms:created>
  <dcterms:modified xsi:type="dcterms:W3CDTF">2024-08-02T07:42:00Z</dcterms:modified>
</cp:coreProperties>
</file>