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53" w:rsidRPr="00FF3EA2" w:rsidRDefault="00FC3253" w:rsidP="00FA286F">
      <w:pPr>
        <w:jc w:val="right"/>
        <w:rPr>
          <w:sz w:val="28"/>
          <w:szCs w:val="28"/>
        </w:rPr>
      </w:pPr>
    </w:p>
    <w:p w:rsidR="00FC3253" w:rsidRDefault="00FC3253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FC3253" w:rsidRPr="00FF3EA2" w:rsidRDefault="00FC3253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FC3253" w:rsidRPr="00FF3EA2" w:rsidRDefault="00FC3253" w:rsidP="00FA286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FC3253" w:rsidRDefault="00FC3253" w:rsidP="00FA286F">
      <w:pPr>
        <w:rPr>
          <w:b/>
          <w:sz w:val="28"/>
          <w:szCs w:val="28"/>
        </w:rPr>
      </w:pPr>
    </w:p>
    <w:p w:rsidR="00FC3253" w:rsidRDefault="00FC3253" w:rsidP="00FA286F">
      <w:pPr>
        <w:rPr>
          <w:b/>
          <w:sz w:val="28"/>
          <w:szCs w:val="28"/>
        </w:rPr>
      </w:pPr>
    </w:p>
    <w:p w:rsidR="00FC3253" w:rsidRPr="00962848" w:rsidRDefault="00FC3253" w:rsidP="00FA286F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FC3253" w:rsidRDefault="00FC3253" w:rsidP="00FA286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49536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FC3253" w:rsidRPr="008A299D" w:rsidRDefault="00FC3253" w:rsidP="00FA28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056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FC3253" w:rsidRPr="008A299D" w:rsidRDefault="00FC3253" w:rsidP="00FA28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Ind w:w="108" w:type="dxa"/>
        <w:tblLayout w:type="fixed"/>
        <w:tblLook w:val="0000"/>
      </w:tblPr>
      <w:tblGrid>
        <w:gridCol w:w="5928"/>
        <w:gridCol w:w="3320"/>
      </w:tblGrid>
      <w:tr w:rsidR="00FC3253" w:rsidTr="00901D54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FC3253" w:rsidRPr="00C74513" w:rsidRDefault="00FC3253" w:rsidP="00901D54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  <w:r>
              <w:rPr>
                <w:sz w:val="28"/>
                <w:szCs w:val="28"/>
                <w:lang w:eastAsia="en-US"/>
              </w:rPr>
              <w:t>27.04.2024</w:t>
            </w:r>
          </w:p>
        </w:tc>
        <w:tc>
          <w:tcPr>
            <w:tcW w:w="3320" w:type="dxa"/>
            <w:vAlign w:val="bottom"/>
          </w:tcPr>
          <w:p w:rsidR="00FC3253" w:rsidRPr="00C74513" w:rsidRDefault="00FC3253" w:rsidP="00901D5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FC3253" w:rsidRPr="00FF3EA2" w:rsidRDefault="00FC3253" w:rsidP="00FA28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FC3253" w:rsidRDefault="00FC3253" w:rsidP="00FA286F">
      <w:pPr>
        <w:jc w:val="center"/>
        <w:rPr>
          <w:sz w:val="28"/>
          <w:szCs w:val="28"/>
        </w:rPr>
      </w:pPr>
    </w:p>
    <w:p w:rsidR="00FC3253" w:rsidRDefault="00FC3253" w:rsidP="00FA286F">
      <w:pPr>
        <w:jc w:val="center"/>
        <w:rPr>
          <w:sz w:val="28"/>
          <w:szCs w:val="28"/>
        </w:rPr>
      </w:pP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30323">
        <w:rPr>
          <w:b/>
          <w:bCs/>
          <w:sz w:val="28"/>
          <w:szCs w:val="28"/>
        </w:rPr>
        <w:t xml:space="preserve">Об организации специализированной ярмарки выходного дня по продаже сельскохозяйственной продукции и продовольственных товаров на территории Рузаевского муниципального района Республики Мордовия 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30323">
        <w:rPr>
          <w:b/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 w:rsidRPr="00E30323">
          <w:rPr>
            <w:b/>
            <w:bCs/>
            <w:sz w:val="28"/>
            <w:szCs w:val="28"/>
          </w:rPr>
          <w:t>2024 г</w:t>
        </w:r>
      </w:smartTag>
      <w:r w:rsidRPr="00E30323">
        <w:rPr>
          <w:b/>
          <w:bCs/>
          <w:sz w:val="28"/>
          <w:szCs w:val="28"/>
        </w:rPr>
        <w:t>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253" w:rsidRPr="00E30323" w:rsidRDefault="00FC3253" w:rsidP="00FA2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В соответствии с постановлением Правительства Республики Мордовия от 17 декабря </w:t>
      </w:r>
      <w:smartTag w:uri="urn:schemas-microsoft-com:office:smarttags" w:element="metricconverter">
        <w:smartTagPr>
          <w:attr w:name="ProductID" w:val="2012 г"/>
        </w:smartTagPr>
        <w:r w:rsidRPr="00E30323">
          <w:rPr>
            <w:sz w:val="28"/>
            <w:szCs w:val="28"/>
          </w:rPr>
          <w:t>2012 г</w:t>
        </w:r>
      </w:smartTag>
      <w:r w:rsidRPr="00E30323">
        <w:rPr>
          <w:sz w:val="28"/>
          <w:szCs w:val="28"/>
        </w:rPr>
        <w:t>. № 464 «Об утверждении Порядка организации ярмарок на территории Республики Мордовия и продажи товаров (выполнения работ, оказания услуг) на них», в целях обеспечения жителей Рузаевского муниципального района Республики Мордовия сельскохозяйственной продукцией и продукцией пищевых и перерабатывающих предприятий Республики Мордовия по доступным ценам, Администрация Рузаевского муниципального района Республики Мордовия п о с т а н о в л я е т: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E30323">
        <w:rPr>
          <w:bCs/>
          <w:sz w:val="28"/>
          <w:szCs w:val="28"/>
        </w:rPr>
        <w:t>1. Организовать специализированную ярмарку выходного дня по продаже сельскохозяйственной продукции и продовольственных товаров (далее – ярмарка выходного дня) по адресу г. Рузаевка, ул. Юрасова.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2. Установить, что уполномоченным органом, ответственным за организацию ярмарки, является Администрация Рузаевского муниципального района Республики Мордовия.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3. Установить для ярмарки выходного дня: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– срок проведения: с 1 апреля </w:t>
      </w:r>
      <w:smartTag w:uri="urn:schemas-microsoft-com:office:smarttags" w:element="metricconverter">
        <w:smartTagPr>
          <w:attr w:name="ProductID" w:val="2024 г"/>
        </w:smartTagPr>
        <w:r w:rsidRPr="00E30323">
          <w:rPr>
            <w:sz w:val="28"/>
            <w:szCs w:val="28"/>
          </w:rPr>
          <w:t>2024 г</w:t>
        </w:r>
      </w:smartTag>
      <w:r w:rsidRPr="00E30323">
        <w:rPr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24 г"/>
        </w:smartTagPr>
        <w:r w:rsidRPr="00E30323">
          <w:rPr>
            <w:sz w:val="28"/>
            <w:szCs w:val="28"/>
          </w:rPr>
          <w:t>2024 г</w:t>
        </w:r>
      </w:smartTag>
      <w:r w:rsidRPr="00E30323">
        <w:rPr>
          <w:sz w:val="28"/>
          <w:szCs w:val="28"/>
        </w:rPr>
        <w:t>.;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– день проведения: 29 апреля </w:t>
      </w:r>
      <w:smartTag w:uri="urn:schemas-microsoft-com:office:smarttags" w:element="metricconverter">
        <w:smartTagPr>
          <w:attr w:name="ProductID" w:val="2024 г"/>
        </w:smartTagPr>
        <w:r w:rsidRPr="00E30323">
          <w:rPr>
            <w:sz w:val="28"/>
            <w:szCs w:val="28"/>
          </w:rPr>
          <w:t>2024 г</w:t>
        </w:r>
      </w:smartTag>
      <w:r w:rsidRPr="00E30323">
        <w:rPr>
          <w:sz w:val="28"/>
          <w:szCs w:val="28"/>
        </w:rPr>
        <w:t>., в последующем: каждое четвертое воскресенье месяца;</w:t>
      </w:r>
    </w:p>
    <w:p w:rsidR="00FC3253" w:rsidRPr="00E30323" w:rsidRDefault="00FC3253" w:rsidP="00FA286F">
      <w:pPr>
        <w:widowControl w:val="0"/>
        <w:tabs>
          <w:tab w:val="left" w:pos="627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– режим работы: с 07.00 до 13.00 часов.</w:t>
      </w:r>
      <w:r w:rsidRPr="00E30323">
        <w:rPr>
          <w:sz w:val="28"/>
          <w:szCs w:val="28"/>
        </w:rPr>
        <w:tab/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4. Утвердить прилагаемый план мероприятий по организации ярмарки выходного дня согласно приложению 1 к настоящему постановлению.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5. Утвердить состав рабочей группы (ярмарочный комитет) по организации и проведению ярмарки выходного дня согласно приложению 2 к настоящему постановлению.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FC3253" w:rsidRPr="00E30323" w:rsidSect="0080569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E30323">
        <w:rPr>
          <w:sz w:val="28"/>
          <w:szCs w:val="28"/>
        </w:rPr>
        <w:t xml:space="preserve">6. Утвердить Схему размещения торговых мест на специализированной ярмарке выходного дня по продаже сельскохозяйственной продукции и продовольственных товаров согласно приложению 3 к настоящему 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постановлению.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"/>
      <w:bookmarkStart w:id="3" w:name="sub_5"/>
      <w:r w:rsidRPr="00E30323">
        <w:rPr>
          <w:sz w:val="28"/>
          <w:szCs w:val="28"/>
        </w:rPr>
        <w:t xml:space="preserve">7. Определить управление поддержки ТОСЭР, предпринимательства и торговли Администрации Рузаевского муниципального района Республики Мордовия и управление по работе с АПК, ЛПХ и сельскими поселениями Администрации Рузаевского муниципального района Республики Мордовия рабочими органами по организации и проведению ярмарки выходного дня (место нахождения координационного органа: г. Рузаевка, ул. Ленина, д. 79, тел./факс 8(83451)4-08-29, 8(83451)6-30-40, 8(83451)4-09-20 электронная почта: </w:t>
      </w:r>
      <w:r w:rsidRPr="00E30323">
        <w:rPr>
          <w:sz w:val="28"/>
          <w:szCs w:val="28"/>
          <w:lang w:val="en-US"/>
        </w:rPr>
        <w:t>rmr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toser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ruz</w:t>
      </w:r>
      <w:r w:rsidRPr="00E30323">
        <w:rPr>
          <w:sz w:val="28"/>
          <w:szCs w:val="28"/>
        </w:rPr>
        <w:t>@</w:t>
      </w:r>
      <w:r w:rsidRPr="00E30323">
        <w:rPr>
          <w:sz w:val="28"/>
          <w:szCs w:val="28"/>
          <w:lang w:val="en-US"/>
        </w:rPr>
        <w:t>mail</w:t>
      </w:r>
      <w:r w:rsidRPr="00E30323">
        <w:rPr>
          <w:sz w:val="28"/>
          <w:szCs w:val="28"/>
        </w:rPr>
        <w:t>.</w:t>
      </w:r>
      <w:r w:rsidRPr="00E30323">
        <w:rPr>
          <w:sz w:val="28"/>
          <w:szCs w:val="28"/>
          <w:lang w:val="en-US"/>
        </w:rPr>
        <w:t>ru</w:t>
      </w:r>
      <w:r w:rsidRPr="00E30323">
        <w:rPr>
          <w:sz w:val="28"/>
          <w:szCs w:val="28"/>
        </w:rPr>
        <w:t>).</w:t>
      </w:r>
    </w:p>
    <w:bookmarkEnd w:id="2"/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8. Управлению поддержки ТОСЭР, предпринимательства и торговли Администрации Рузаевского муниципального района Республики Мордовия обеспечить организацию и проведение ярмарки выходного дня в соответствии с Порядком организации ярмарок на территории Республики Мордовия и продажи товаров (выполнения работ, оказания услуг) на них, утвержденным </w:t>
      </w:r>
      <w:hyperlink r:id="rId4" w:history="1">
        <w:r w:rsidRPr="00E30323">
          <w:rPr>
            <w:bCs/>
            <w:sz w:val="28"/>
            <w:szCs w:val="28"/>
          </w:rPr>
          <w:t>постановлением</w:t>
        </w:r>
      </w:hyperlink>
      <w:r w:rsidRPr="00E30323">
        <w:rPr>
          <w:sz w:val="28"/>
          <w:szCs w:val="28"/>
        </w:rPr>
        <w:t xml:space="preserve"> Правительства Республики Мордовия от 17 декабря </w:t>
      </w:r>
      <w:smartTag w:uri="urn:schemas-microsoft-com:office:smarttags" w:element="metricconverter">
        <w:smartTagPr>
          <w:attr w:name="ProductID" w:val="2012 г"/>
        </w:smartTagPr>
        <w:r w:rsidRPr="00E30323">
          <w:rPr>
            <w:sz w:val="28"/>
            <w:szCs w:val="28"/>
          </w:rPr>
          <w:t>2012 г</w:t>
        </w:r>
      </w:smartTag>
      <w:r w:rsidRPr="00E30323">
        <w:rPr>
          <w:sz w:val="28"/>
          <w:szCs w:val="28"/>
        </w:rPr>
        <w:t>. № 464.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8"/>
      <w:bookmarkEnd w:id="3"/>
      <w:r w:rsidRPr="00E30323">
        <w:rPr>
          <w:sz w:val="28"/>
          <w:szCs w:val="28"/>
        </w:rPr>
        <w:t>9. Рекомендовать: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7"/>
      <w:bookmarkEnd w:id="4"/>
      <w:r w:rsidRPr="00E30323">
        <w:rPr>
          <w:sz w:val="28"/>
          <w:szCs w:val="28"/>
        </w:rPr>
        <w:t>9.1. Администрации городского поселения Рузаевка Рузаевского муниципального района Республики Мордовия: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проводить санитарную уборку территории, отведенной под ярмарку выходного дня, накануне дня проведения ярмарки и по ее завершению, установку контейнеров для мусора, биотуалетов, на время проведения ярмарки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обеспечение ограничения движения транспортных средств по ул. Юрасова на период проведения ярмарки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установку временных дорожных знаков по ограничению въезда и стоянки транспортных средств на участке дороги по ул. Юрасова, где проводится ярмарка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обеспечить освещение территории и, в случае необходимости, подключение к электроэнергии торгового оборудования участников ярмарки выходного дня.</w:t>
      </w:r>
    </w:p>
    <w:bookmarkEnd w:id="5"/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9.2. Отделу Министерства внутренних дел Российской Федерации по Рузаевскому муниципальному району Республики Мордовия обеспечить охрану правопорядка во время проведения ярмарки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9.3. Отделению Государственной инспекции безопасности дорожного движения Отдела Министерства внутренних дел Российской Федерации по Рузаевскому муниципальному району Республики Мордовия обеспечить безопасность дорожного движения автотранспортных средств во время проведения ярмарки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9.4. Государственному бюджетному учреждению Республики Мордовия «Рузаевская Республиканская станция по борьбе с болезнями животных» обеспечить соблюдение ветеринарно-санитарных правил продажи товаров на ярмарке выходного дня;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FC3253" w:rsidRPr="00E30323" w:rsidSect="0080569B">
          <w:pgSz w:w="11906" w:h="16838"/>
          <w:pgMar w:top="1134" w:right="851" w:bottom="709" w:left="1701" w:header="709" w:footer="709" w:gutter="0"/>
          <w:pgNumType w:start="2"/>
          <w:cols w:space="708"/>
          <w:docGrid w:linePitch="360"/>
        </w:sectPr>
      </w:pPr>
      <w:r w:rsidRPr="00E30323">
        <w:rPr>
          <w:sz w:val="28"/>
          <w:szCs w:val="28"/>
        </w:rPr>
        <w:t>9.5. Территориальному отделу Управления Роспотребнадзора по Республике Мордовия в МО Рузаевка, Инсарском, Кадошкинском районах в случае обращения граждан обеспечить соблюдение санитарно-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эпидемиологических требований и правил продажи отдельных видов товаров на ярмарке выходного дня.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"/>
      <w:r w:rsidRPr="00E30323">
        <w:rPr>
          <w:sz w:val="28"/>
          <w:szCs w:val="28"/>
        </w:rPr>
        <w:t>9.6. Государственному бюджетному учреждению здравоохранения «Рузаевская межрайонная больница» обеспечить работу бригады скорой помощи во время проведения ярмарки выходного дня.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"/>
      <w:bookmarkEnd w:id="6"/>
      <w:r w:rsidRPr="00E30323">
        <w:rPr>
          <w:sz w:val="28"/>
          <w:szCs w:val="28"/>
        </w:rPr>
        <w:t>10. Просить Министерство сельского хозяйства и продовольствия Республики Мордовия организовать работу по привлечению к участию в ярмарке выходного дня сельхозтоваропроизводителей, организаций пищевой и перерабатывающей промышленности, индивидуальных предпринимателей, граждан (в том числе граждан, ведущих крестьянские (фермерские) хозяйства, личные подсобные хозяйства или занимающихся садоводством, огородничеством, животноводством) республики.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"/>
      <w:bookmarkEnd w:id="7"/>
      <w:r w:rsidRPr="00E30323">
        <w:rPr>
          <w:sz w:val="28"/>
          <w:szCs w:val="28"/>
        </w:rPr>
        <w:t>11. Установить, что торговые места на ярмарке выходного дня предоставляются безвозмездно на основании договора о предоставлении торгового места, согласно принятой организатором от участника ярмарки письменной заявке (при условии осуществления участником ярмарки торговли сроком более 2 календарных дней в течение месяца) или по устному заявлению участника ярмарки (при условии осуществления участником ярмарки торговли сроком не более 2 календарных дней подряд) и наличия возможности предоставления торгового места согласно схеме размещения торговых мест на специализированной ярмарке (приложение № 3).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"/>
      <w:bookmarkEnd w:id="8"/>
      <w:r w:rsidRPr="00E30323">
        <w:rPr>
          <w:sz w:val="28"/>
          <w:szCs w:val="28"/>
        </w:rPr>
        <w:t>12. Рекомендовать сельхозтоваропроизводителям, пищевым и перерабатывающим предприятиям, юридическим и индивидуальным предпринимателям Республики Мордовия - участникам ярмарки выходного дня:</w:t>
      </w:r>
    </w:p>
    <w:bookmarkEnd w:id="9"/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- осуществлять торговлю сельскохозяйственной и собственной продукцией на ярмарке выходного дня по ценам ниже рыночных;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30323">
        <w:rPr>
          <w:bCs/>
          <w:sz w:val="28"/>
          <w:szCs w:val="28"/>
        </w:rPr>
        <w:t xml:space="preserve">- обеспечить организацию торговли на ярмарке выходного дня в соответствии с Правилами продажи товаров, утвержденных постановлением Правительства РФ от 31 декабря </w:t>
      </w:r>
      <w:smartTag w:uri="urn:schemas-microsoft-com:office:smarttags" w:element="metricconverter">
        <w:smartTagPr>
          <w:attr w:name="ProductID" w:val="2020 г"/>
        </w:smartTagPr>
        <w:r w:rsidRPr="00E30323">
          <w:rPr>
            <w:bCs/>
            <w:sz w:val="28"/>
            <w:szCs w:val="28"/>
          </w:rPr>
          <w:t>2020 г</w:t>
        </w:r>
      </w:smartTag>
      <w:r w:rsidRPr="00E30323">
        <w:rPr>
          <w:bCs/>
          <w:sz w:val="28"/>
          <w:szCs w:val="28"/>
        </w:rPr>
        <w:t>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обеспечить наличие у продавцов опрятной, чистой санитарной одежды нагрудных знаков с указанием фамилии, имени отчества продавца или лица, оказывающего услуги;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4"/>
      <w:r w:rsidRPr="00E30323">
        <w:rPr>
          <w:sz w:val="28"/>
          <w:szCs w:val="28"/>
        </w:rPr>
        <w:t>- предусмотреть предохранение товаров от воздействия погодно-климатических факторов. При организации торговой деятельности с использованием лотков, коробок, ящиков применять складные подставки, стеллажи или специальные настилы (поддоны).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FC3253" w:rsidRPr="00E30323" w:rsidSect="0080569B">
          <w:pgSz w:w="11906" w:h="16838"/>
          <w:pgMar w:top="1134" w:right="851" w:bottom="709" w:left="1701" w:header="709" w:footer="709" w:gutter="0"/>
          <w:pgNumType w:start="3"/>
          <w:cols w:space="708"/>
          <w:docGrid w:linePitch="360"/>
        </w:sectPr>
      </w:pPr>
      <w:bookmarkStart w:id="11" w:name="sub_15"/>
      <w:bookmarkEnd w:id="10"/>
      <w:r w:rsidRPr="00E30323">
        <w:rPr>
          <w:sz w:val="28"/>
          <w:szCs w:val="28"/>
        </w:rPr>
        <w:t xml:space="preserve">13. Контроль за исполнением настоящего постановления возложить на 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 xml:space="preserve">заместителя Главы района – начальника </w:t>
      </w:r>
      <w:r w:rsidRPr="00E30323">
        <w:rPr>
          <w:bCs/>
          <w:sz w:val="28"/>
          <w:szCs w:val="28"/>
        </w:rPr>
        <w:t>управления поддержки ТОСЭР, предпринимательства и торговли</w:t>
      </w:r>
      <w:r>
        <w:rPr>
          <w:bCs/>
          <w:sz w:val="28"/>
          <w:szCs w:val="28"/>
        </w:rPr>
        <w:t>, з</w:t>
      </w:r>
      <w:r w:rsidRPr="00E3032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E30323">
        <w:rPr>
          <w:bCs/>
          <w:sz w:val="28"/>
          <w:szCs w:val="28"/>
        </w:rPr>
        <w:t xml:space="preserve"> Главы района по вопросам взаимодействия с административными органами – начальник</w:t>
      </w:r>
      <w:r>
        <w:rPr>
          <w:bCs/>
          <w:sz w:val="28"/>
          <w:szCs w:val="28"/>
        </w:rPr>
        <w:t>а</w:t>
      </w:r>
      <w:r w:rsidRPr="00E30323">
        <w:rPr>
          <w:bCs/>
          <w:sz w:val="28"/>
          <w:szCs w:val="28"/>
        </w:rPr>
        <w:t xml:space="preserve"> управления по работе с АПК, ЛПХ и сельскими поселениям.</w:t>
      </w:r>
    </w:p>
    <w:p w:rsidR="00FC3253" w:rsidRPr="004D1E62" w:rsidRDefault="00FC3253" w:rsidP="00FA28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E62">
        <w:rPr>
          <w:sz w:val="28"/>
          <w:szCs w:val="28"/>
        </w:rPr>
        <w:t>14.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bookmarkEnd w:id="11"/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Глава Рузаевского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323">
        <w:rPr>
          <w:sz w:val="28"/>
          <w:szCs w:val="28"/>
        </w:rPr>
        <w:t>муниципального района</w:t>
      </w:r>
    </w:p>
    <w:p w:rsidR="00FC3253" w:rsidRPr="00E30323" w:rsidRDefault="00FC3253" w:rsidP="00FA286F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30323">
        <w:rPr>
          <w:sz w:val="28"/>
          <w:szCs w:val="28"/>
        </w:rPr>
        <w:t>Республики Мордовия</w:t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 w:rsidRPr="00E303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E30323">
        <w:rPr>
          <w:sz w:val="28"/>
          <w:szCs w:val="28"/>
        </w:rPr>
        <w:t xml:space="preserve">Б. Юткин </w:t>
      </w:r>
    </w:p>
    <w:p w:rsidR="00FC3253" w:rsidRPr="002453AC" w:rsidRDefault="00FC3253" w:rsidP="00FA286F">
      <w:pPr>
        <w:jc w:val="both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FA286F">
      <w:pPr>
        <w:rPr>
          <w:sz w:val="28"/>
          <w:szCs w:val="28"/>
          <w:lang w:eastAsia="en-US"/>
        </w:rPr>
      </w:pPr>
    </w:p>
    <w:p w:rsidR="00FC3253" w:rsidRDefault="00FC3253" w:rsidP="00FA286F">
      <w:pPr>
        <w:rPr>
          <w:sz w:val="28"/>
          <w:szCs w:val="28"/>
          <w:lang w:eastAsia="en-US"/>
        </w:rPr>
      </w:pP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Приложение 1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FC3253" w:rsidRPr="002453AC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27.04.2024 № 180</w:t>
      </w:r>
    </w:p>
    <w:p w:rsidR="00FC3253" w:rsidRPr="002453AC" w:rsidRDefault="00FC3253" w:rsidP="002453AC">
      <w:pPr>
        <w:jc w:val="center"/>
        <w:rPr>
          <w:sz w:val="28"/>
          <w:szCs w:val="28"/>
          <w:lang w:eastAsia="en-US"/>
        </w:rPr>
      </w:pPr>
    </w:p>
    <w:p w:rsidR="00FC3253" w:rsidRPr="00B04374" w:rsidRDefault="00FC3253" w:rsidP="00B04374">
      <w:pPr>
        <w:jc w:val="center"/>
        <w:rPr>
          <w:b/>
          <w:bCs/>
          <w:sz w:val="28"/>
          <w:szCs w:val="28"/>
          <w:lang w:eastAsia="en-US"/>
        </w:rPr>
      </w:pPr>
      <w:r w:rsidRPr="00B04374">
        <w:rPr>
          <w:b/>
          <w:bCs/>
          <w:sz w:val="28"/>
          <w:szCs w:val="28"/>
          <w:lang w:eastAsia="en-US"/>
        </w:rPr>
        <w:t>План</w:t>
      </w:r>
    </w:p>
    <w:p w:rsidR="00FC3253" w:rsidRPr="00B04374" w:rsidRDefault="00FC3253" w:rsidP="00B04374">
      <w:pPr>
        <w:jc w:val="center"/>
        <w:rPr>
          <w:b/>
          <w:sz w:val="28"/>
          <w:szCs w:val="28"/>
          <w:lang w:eastAsia="en-US"/>
        </w:rPr>
      </w:pPr>
      <w:r w:rsidRPr="00B04374">
        <w:rPr>
          <w:b/>
          <w:sz w:val="28"/>
          <w:szCs w:val="28"/>
          <w:lang w:eastAsia="en-US"/>
        </w:rPr>
        <w:t>мероприятий по организации ярмарки выходного дня</w:t>
      </w:r>
    </w:p>
    <w:p w:rsidR="00FC3253" w:rsidRPr="00B04374" w:rsidRDefault="00FC3253" w:rsidP="00B04374">
      <w:pPr>
        <w:jc w:val="center"/>
        <w:rPr>
          <w:sz w:val="28"/>
          <w:szCs w:val="28"/>
          <w:lang w:eastAsia="en-US"/>
        </w:rPr>
      </w:pPr>
    </w:p>
    <w:tbl>
      <w:tblPr>
        <w:tblW w:w="51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805"/>
        <w:gridCol w:w="4513"/>
      </w:tblGrid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№ п/п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Наименование мероприятия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Ответственный за выполнение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04374">
              <w:rPr>
                <w:szCs w:val="24"/>
              </w:rPr>
              <w:t>3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участия в ярмарке сельскохозяйственных товаропроизводителей организаций пищевой и перерабатывающей промышленности, индивидуальных предпринимателей, а также граждан, ведущих крестьянское (фермерское) хозяйство, личное подсобное хозяйство или занимающихся садоводством, огородничеством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tabs>
                <w:tab w:val="left" w:pos="1373"/>
                <w:tab w:val="left" w:pos="155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Определение предполагаемых объемов, ассортимента продукции и цен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Предоставление торговых мест на ярмарке и размещение участников ярмарки в соответствии с утвержденной схемой размещения торговых мест с учетом зонирования по классам товаров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Ведение учета участников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Оказание содействия в проведении проверок контролирующими и надзорными органами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по работе с АПК, ЛПХ и сельскими поселениями Администрации Рузаевского муниципального района 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выполнения контрольных мероприятий по качеству реализуемой продукции участниками ярмарочной торговли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ГБУ «Рузаевская районная станция по борьбе с болезнями животных»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общественной безопасности граждан, принятие эффективных мер, направленных на антитеррористическую защищенность населения и обеспечение общественного порядка и безопасности движения в период работы ярмарки (с 6.00 до 14.00 часов)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 Республики Мордовия (по согласованию);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общественной безопасности Администрации Рузаевского муниципального района Республики Мордовия; 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8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въезда на территорию, определенную для проведения ярмарки, автотранспортных средств с досмотром их на безопасность (до 6.00 часов)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 Республики Мордовия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9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Ограничение въезда и выезда с территории проведения ярмарки автотранспортных средств, за исключением экстренных служб (в том числе по окончании реализации товаров) с 6.00 до 14.00 часов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МВД России по Рузаевскому муниципальному району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(по согласованию);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общественной безопасности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МАУ «Центр физической культуры и спорта»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10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Принятие мер по пресечению стихийной торговли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культурной программы в 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месте проведения ярмарки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Управление культуры Администрации 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надлежащего санитарного состояния территории, отведенной для проведения ярмарки, установка биотуалетов, обеспечение работы дежурного автотранспорта, организация надлежащего освещения места, отведенного для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Администрация городского поселения Рузаевка Рузаевского муниципального района Республики Мордовия (по согласованию);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МБУ «Городское хозяйство»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Проведение мониторинга цен на ярмарке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 работе с АПК, ЛПХ и сельскими поселениями Администрации Рузаевского муниципального района Республики Мордовия;</w:t>
            </w:r>
          </w:p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поддержки ТОСЭР, предпринимательства и торговли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Обеспечение дежурства медицинских работников в местах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Государственное бюджетное учреждение здравоохранения Республики Мордовия «Рузаевская центральная районная больница» (по согласованию);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Информирование населения о проведении ярмарки и движении общественного транспорта на период проведения ярмарки в средствах массовой информации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Отдел по связям с общественностью Администрации Рузаевского муниципального района 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 xml:space="preserve">Организация работы общественного транспорта к месту проведения ярмарки выходного дня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Управление жилищно-коммунального хозяйства и транспортного обслуживания Администрации Рузаевского муниципального района</w:t>
            </w:r>
            <w:r w:rsidRPr="00B04374">
              <w:rPr>
                <w:rFonts w:ascii="Arial" w:hAnsi="Arial"/>
                <w:szCs w:val="24"/>
              </w:rPr>
              <w:t xml:space="preserve"> </w:t>
            </w:r>
            <w:r w:rsidRPr="00B04374">
              <w:rPr>
                <w:szCs w:val="24"/>
              </w:rPr>
              <w:t>Республики Мордовия;</w:t>
            </w:r>
          </w:p>
        </w:tc>
      </w:tr>
      <w:tr w:rsidR="00FC3253" w:rsidTr="00FD2AB8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17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Организация работы волонтеров в период проведения ярмарки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53" w:rsidRPr="00B04374" w:rsidRDefault="00FC3253" w:rsidP="00B0437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04374">
              <w:rPr>
                <w:szCs w:val="24"/>
              </w:rPr>
              <w:t>МАУ «Центр молодежной политики и туризма» Рузаевского муниципального района Республики Мордовия (по согласованию);</w:t>
            </w:r>
          </w:p>
        </w:tc>
      </w:tr>
    </w:tbl>
    <w:p w:rsidR="00FC3253" w:rsidRDefault="00FC3253">
      <w:pPr>
        <w:sectPr w:rsidR="00FC3253" w:rsidSect="0080569B">
          <w:pgSz w:w="11906" w:h="16838"/>
          <w:pgMar w:top="1134" w:right="851" w:bottom="709" w:left="1701" w:header="709" w:footer="709" w:gutter="0"/>
          <w:pgNumType w:start="5"/>
          <w:cols w:space="708"/>
          <w:docGrid w:linePitch="360"/>
        </w:sectPr>
      </w:pPr>
    </w:p>
    <w:p w:rsidR="00FC3253" w:rsidRDefault="00FC325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FC3253" w:rsidRDefault="00FC325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</w:p>
    <w:p w:rsidR="00FC3253" w:rsidRDefault="00FC3253" w:rsidP="00B04374">
      <w:pPr>
        <w:jc w:val="right"/>
        <w:rPr>
          <w:sz w:val="28"/>
          <w:szCs w:val="28"/>
          <w:lang w:eastAsia="en-US"/>
        </w:rPr>
        <w:sectPr w:rsidR="00FC3253" w:rsidSect="0080569B">
          <w:pgSz w:w="11906" w:h="16838"/>
          <w:pgMar w:top="1134" w:right="851" w:bottom="709" w:left="1701" w:header="709" w:footer="709" w:gutter="0"/>
          <w:pgNumType w:start="6"/>
          <w:cols w:space="708"/>
          <w:docGrid w:linePitch="360"/>
        </w:sectPr>
      </w:pP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FC3253" w:rsidRPr="002453AC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27.04.2024 № 180</w:t>
      </w:r>
    </w:p>
    <w:p w:rsidR="00FC3253" w:rsidRDefault="00FC3253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3253" w:rsidRDefault="00FC3253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 xml:space="preserve">Состав рабочей группы (ярмарочный комитет) по организации и проведению ярмарки выходного дня </w:t>
      </w:r>
    </w:p>
    <w:p w:rsidR="00FC3253" w:rsidRPr="00B04374" w:rsidRDefault="00FC3253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3042"/>
        <w:gridCol w:w="6015"/>
      </w:tblGrid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ФИО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Должность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Антонов Олег Львович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Директор МАУ «Центр физической культуры и спорта»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Демчук Богдан Сергеевич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Домнин Алексей Юрьевич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  Глава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Козлова Лидия Владимировна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культуры Администрации Рузаевского муниципального района Республики Мордовия;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Кривов Сергей Иванович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</w:t>
            </w:r>
            <w:r w:rsidRPr="00E30323">
              <w:rPr>
                <w:bCs/>
                <w:sz w:val="28"/>
                <w:szCs w:val="28"/>
              </w:rPr>
              <w:t>Заместитель Главы района по вопросам взаимодействия с административными органами – начальник управления по работе с АПК, ЛПХ и сельскими поселениям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Маркина Светлана Ивановна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Исполняющий обязанности директора МАУ «Центр молодежной политики и туризма» Рузаевского муниципального района 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Матюшкина Наталья Петровна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администрации по вопросам архитектуры и градостроительства администрации городского поселения Рузаевка Рузаевского муниципального района 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Михайлов Юрий Поликарпович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Руководитель Территориального отдела Управления Федеральной службы по надзору в сфере защиты прав потребителей и благополучия человека по Республике Мордовия в Рузаевском, Кадошкинском, Инсарском районах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Назаров Алексей Леонидович</w:t>
            </w:r>
          </w:p>
        </w:tc>
        <w:tc>
          <w:tcPr>
            <w:tcW w:w="10103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Главный врач Государственного бюджетного учреждения здравоохранения Республики Мордовия «Рузаевская центральная районная больница»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Репин Александр Владимирович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Заместитель начальника полиции по охране общественного порядка ОМВД России по Рузаевскому муниципальному району Республики Мордовия (по согласованию);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Рогов Евгений Владимирович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управления общественной безопасности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Рузманова Оксана Анатольевна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Начальник отдела по связям с общественностью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Спиридонова Ирина Викторовна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Исполняющий обязанности начальника управления жилищно-коммунального хозяйства и транспортного обслуживания Администрации Рузаевского муниципального района Республики Мордовия;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bCs/>
                <w:sz w:val="28"/>
                <w:szCs w:val="28"/>
              </w:rPr>
              <w:t>Уляшкина Екатерина Григорьевна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 xml:space="preserve">- Заместитель Главы района - начальник </w:t>
            </w:r>
            <w:r w:rsidRPr="00E30323">
              <w:rPr>
                <w:bCs/>
                <w:sz w:val="28"/>
                <w:szCs w:val="28"/>
              </w:rPr>
              <w:t>начальник управления поддержки ТОСЭР, предпринимательства и торговли</w:t>
            </w:r>
            <w:r w:rsidRPr="00E30323">
              <w:rPr>
                <w:sz w:val="28"/>
                <w:szCs w:val="28"/>
              </w:rPr>
              <w:t>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Чавкин Виталий Геннадьевич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Первый заместитель Главы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Мордовия;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Шепелева Елена Сергеевна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Руководитель аппарата Администрации Рузаевского муниципального района</w:t>
            </w:r>
            <w:r w:rsidRPr="00E30323">
              <w:rPr>
                <w:rFonts w:ascii="Arial" w:hAnsi="Arial"/>
                <w:szCs w:val="24"/>
              </w:rPr>
              <w:t xml:space="preserve"> </w:t>
            </w:r>
            <w:r w:rsidRPr="00E30323">
              <w:rPr>
                <w:sz w:val="28"/>
                <w:szCs w:val="28"/>
              </w:rPr>
              <w:t>Республики Мордовия</w:t>
            </w:r>
          </w:p>
        </w:tc>
      </w:tr>
      <w:tr w:rsidR="00FC3253" w:rsidTr="00695FFF">
        <w:tc>
          <w:tcPr>
            <w:tcW w:w="534" w:type="dxa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Шумбасов Олег Михайлович</w:t>
            </w:r>
          </w:p>
        </w:tc>
        <w:tc>
          <w:tcPr>
            <w:tcW w:w="10103" w:type="dxa"/>
            <w:shd w:val="clear" w:color="auto" w:fill="FFFFFF"/>
          </w:tcPr>
          <w:p w:rsidR="00FC3253" w:rsidRPr="00E30323" w:rsidRDefault="00FC3253" w:rsidP="00E3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0323">
              <w:rPr>
                <w:sz w:val="28"/>
                <w:szCs w:val="28"/>
              </w:rPr>
              <w:t>- Главный ветеринарный врач ГБУ «Рузаевская районная станция по борьбе с болезнями животных» (по согласованию).</w:t>
            </w:r>
          </w:p>
        </w:tc>
      </w:tr>
    </w:tbl>
    <w:p w:rsidR="00FC3253" w:rsidRDefault="00FC3253">
      <w:pPr>
        <w:sectPr w:rsidR="00FC3253" w:rsidSect="0080569B">
          <w:pgSz w:w="11906" w:h="16838"/>
          <w:pgMar w:top="1134" w:right="851" w:bottom="709" w:left="1701" w:header="709" w:footer="709" w:gutter="0"/>
          <w:pgNumType w:start="7"/>
          <w:cols w:space="708"/>
          <w:docGrid w:linePitch="360"/>
        </w:sectPr>
      </w:pPr>
    </w:p>
    <w:p w:rsidR="00FC3253" w:rsidRDefault="00FC3253" w:rsidP="00EB3A44">
      <w:pPr>
        <w:spacing w:after="200"/>
        <w:ind w:left="-709"/>
        <w:rPr>
          <w:sz w:val="28"/>
          <w:szCs w:val="28"/>
          <w:lang w:eastAsia="en-US"/>
        </w:rPr>
        <w:sectPr w:rsidR="00FC3253" w:rsidSect="0080569B">
          <w:pgSz w:w="11906" w:h="16838"/>
          <w:pgMar w:top="1134" w:right="851" w:bottom="709" w:left="1701" w:header="709" w:footer="709" w:gutter="0"/>
          <w:pgNumType w:start="8"/>
          <w:cols w:space="708"/>
          <w:docGrid w:linePitch="360"/>
        </w:sectPr>
      </w:pP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bookmarkStart w:id="12" w:name="_GoBack"/>
      <w:bookmarkEnd w:id="12"/>
      <w:r w:rsidRPr="00B0437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к постановлению Администрации</w:t>
      </w:r>
    </w:p>
    <w:p w:rsidR="00FC3253" w:rsidRPr="00B04374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Рузаевского муниципального района</w:t>
      </w:r>
    </w:p>
    <w:p w:rsidR="00FC3253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>Республики Мордовия</w:t>
      </w:r>
    </w:p>
    <w:p w:rsidR="00FC3253" w:rsidRPr="002453AC" w:rsidRDefault="00FC3253" w:rsidP="00B04374">
      <w:pPr>
        <w:jc w:val="right"/>
        <w:rPr>
          <w:sz w:val="28"/>
          <w:szCs w:val="28"/>
          <w:lang w:eastAsia="en-US"/>
        </w:rPr>
      </w:pPr>
      <w:r w:rsidRPr="00B043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27.04.2024  №  180</w:t>
      </w:r>
    </w:p>
    <w:p w:rsidR="00FC3253" w:rsidRDefault="00FC3253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3253" w:rsidRPr="00B04374" w:rsidRDefault="00FC3253" w:rsidP="00B0437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>Схема</w:t>
      </w:r>
    </w:p>
    <w:p w:rsidR="00FC3253" w:rsidRDefault="00FC3253" w:rsidP="00B274E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4374">
        <w:rPr>
          <w:sz w:val="28"/>
          <w:szCs w:val="28"/>
        </w:rPr>
        <w:t>размещения торговых мест на специализированной ярмарке выходного дня по продаже сельскохозяйственно</w:t>
      </w:r>
      <w:r>
        <w:rPr>
          <w:sz w:val="28"/>
          <w:szCs w:val="28"/>
        </w:rPr>
        <w:t xml:space="preserve">й продукции и продовольственных </w:t>
      </w:r>
      <w:r w:rsidRPr="00B04374">
        <w:rPr>
          <w:sz w:val="28"/>
          <w:szCs w:val="28"/>
        </w:rPr>
        <w:t>товаров</w:t>
      </w:r>
    </w:p>
    <w:p w:rsidR="00FC3253" w:rsidRPr="00B04374" w:rsidRDefault="00FC3253" w:rsidP="00AF07F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Прямоугольник 2" o:spid="_x0000_s1028" type="#_x0000_t202" style="position:absolute;left:0;text-align:left;margin-left:-67.4pt;margin-top:13.35pt;width:186.4pt;height:216.45pt;z-index:251648512">
            <v:textbox>
              <w:txbxContent>
                <w:p w:rsidR="00FC3253" w:rsidRPr="00B274E3" w:rsidRDefault="00FC3253" w:rsidP="0023027D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Условные обозначения:</w:t>
                  </w:r>
                </w:p>
                <w:p w:rsidR="00FC3253" w:rsidRPr="0023027D" w:rsidRDefault="00FC3253" w:rsidP="0023027D">
                  <w:r w:rsidRPr="0023027D">
                    <w:t>1. ТЦ «Ирис»</w:t>
                  </w:r>
                </w:p>
                <w:p w:rsidR="00FC3253" w:rsidRPr="0023027D" w:rsidRDefault="00FC3253" w:rsidP="0023027D">
                  <w:r w:rsidRPr="0023027D">
                    <w:t>2. Т</w:t>
                  </w:r>
                  <w:r>
                    <w:t>Ц</w:t>
                  </w:r>
                  <w:r w:rsidRPr="0023027D">
                    <w:t xml:space="preserve"> «Жасмин»</w:t>
                  </w:r>
                </w:p>
                <w:p w:rsidR="00FC3253" w:rsidRPr="0023027D" w:rsidRDefault="00FC3253" w:rsidP="0023027D">
                  <w:r w:rsidRPr="0023027D">
                    <w:t>3. Парковка, площадка, организованная управлением культуры</w:t>
                  </w:r>
                </w:p>
                <w:p w:rsidR="00FC3253" w:rsidRPr="0023027D" w:rsidRDefault="00FC3253" w:rsidP="0023027D">
                  <w:r w:rsidRPr="0023027D">
                    <w:t>4. Место для проведения ярмарки. Возможно размещение 60 торговых мест при сохранении дистанции 5 м и шириной торгового места 3 м, (30 торговых мест с одной и 30 торговых мест с другой стороны дороги</w:t>
                  </w:r>
                </w:p>
                <w:p w:rsidR="00FC3253" w:rsidRPr="0023027D" w:rsidRDefault="00FC3253" w:rsidP="0023027D">
                  <w:r w:rsidRPr="0023027D">
                    <w:t>5. Остановочный павильон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9" type="#_x0000_t75" style="position:absolute;left:0;text-align:left;margin-left:-67.45pt;margin-top:13.5pt;width:563.75pt;height:321.2pt;z-index:-251666944;visibility:visible">
            <v:imagedata r:id="rId5" o:title=""/>
          </v:shape>
        </w:pict>
      </w:r>
    </w:p>
    <w:p w:rsidR="00FC3253" w:rsidRPr="002453AC" w:rsidRDefault="00FC3253" w:rsidP="0019783B">
      <w:pPr>
        <w:pStyle w:val="BodyTextIndent3"/>
        <w:spacing w:line="240" w:lineRule="auto"/>
        <w:ind w:firstLine="0"/>
      </w:pPr>
      <w:r>
        <w:rPr>
          <w:noProof/>
        </w:rPr>
        <w:pict>
          <v:shape id="Рисунок 192" o:spid="_x0000_s1030" type="#_x0000_t75" style="position:absolute;left:0;text-align:left;margin-left:370.5pt;margin-top:226.25pt;width:37.85pt;height:28.75pt;z-index:251664896;visibility:visible">
            <v:imagedata r:id="rId6" o:title=""/>
          </v:shape>
        </w:pict>
      </w:r>
      <w:r>
        <w:rPr>
          <w:noProof/>
        </w:rPr>
        <w:pict>
          <v:shape id="Рисунок 30" o:spid="_x0000_s1031" type="#_x0000_t75" style="position:absolute;left:0;text-align:left;margin-left:201.45pt;margin-top:181.85pt;width:66.9pt;height:36.5pt;z-index:251663872;visibility:visible">
            <v:imagedata r:id="rId7" o:title=""/>
          </v:shape>
        </w:pict>
      </w:r>
      <w:r>
        <w:rPr>
          <w:noProof/>
        </w:rPr>
        <w:pict>
          <v:shape id="Рисунок 29" o:spid="_x0000_s1032" type="#_x0000_t75" style="position:absolute;left:0;text-align:left;margin-left:122.85pt;margin-top:180.85pt;width:66.65pt;height:36.45pt;z-index:251662848;visibility:visible">
            <v:imagedata r:id="rId8" o:title=""/>
          </v:shape>
        </w:pict>
      </w:r>
      <w:r>
        <w:rPr>
          <w:noProof/>
        </w:rPr>
        <w:pict>
          <v:shape id="Рисунок 27" o:spid="_x0000_s1033" type="#_x0000_t75" style="position:absolute;left:0;text-align:left;margin-left:178.95pt;margin-top:220.4pt;width:33.4pt;height:25.4pt;z-index:251661824;visibility:visible">
            <v:imagedata r:id="rId9" o:title=""/>
          </v:shape>
        </w:pict>
      </w:r>
      <w:r>
        <w:rPr>
          <w:noProof/>
        </w:rPr>
        <w:pict>
          <v:shape id="Рисунок 26" o:spid="_x0000_s1034" type="#_x0000_t75" style="position:absolute;left:0;text-align:left;margin-left:153.45pt;margin-top:292.8pt;width:48.45pt;height:22.15pt;z-index:251660800;visibility:visible">
            <v:imagedata r:id="rId10" o:title=""/>
          </v:shape>
        </w:pict>
      </w:r>
      <w:r>
        <w:rPr>
          <w:noProof/>
        </w:rPr>
        <w:pict>
          <v:shape id="Рисунок 25" o:spid="_x0000_s1035" type="#_x0000_t75" style="position:absolute;left:0;text-align:left;margin-left:108.75pt;margin-top:277.95pt;width:135.2pt;height:12.45pt;z-index:251659776;visibility:visible">
            <v:imagedata r:id="rId11" o:title=""/>
          </v:shape>
        </w:pict>
      </w:r>
      <w:r>
        <w:rPr>
          <w:noProof/>
        </w:rPr>
        <w:pict>
          <v:shape id="Рисунок 22" o:spid="_x0000_s1036" type="#_x0000_t75" style="position:absolute;left:0;text-align:left;margin-left:248.9pt;margin-top:264.75pt;width:26.25pt;height:9.75pt;z-index:251656704;visibility:visible">
            <v:imagedata r:id="rId12" o:title=""/>
          </v:shape>
        </w:pict>
      </w:r>
      <w:r>
        <w:rPr>
          <w:noProof/>
        </w:rPr>
        <w:pict>
          <v:shape id="Рисунок 24" o:spid="_x0000_s1037" type="#_x0000_t75" style="position:absolute;left:0;text-align:left;margin-left:248.6pt;margin-top:255.3pt;width:23.25pt;height:9.75pt;z-index:251658752;visibility:visible">
            <v:imagedata r:id="rId13" o:title=""/>
          </v:shape>
        </w:pict>
      </w:r>
      <w:r>
        <w:rPr>
          <w:noProof/>
        </w:rPr>
        <w:pict>
          <v:shape id="Рисунок 16" o:spid="_x0000_s1038" type="#_x0000_t75" style="position:absolute;left:0;text-align:left;margin-left:275.4pt;margin-top:235.05pt;width:53.5pt;height:25.85pt;z-index:251652608;visibility:visible">
            <v:imagedata r:id="rId14" o:title=""/>
          </v:shape>
        </w:pict>
      </w:r>
      <w:r>
        <w:rPr>
          <w:noProof/>
        </w:rPr>
        <w:pict>
          <v:shape id="Рисунок 19" o:spid="_x0000_s1039" type="#_x0000_t75" style="position:absolute;left:0;text-align:left;margin-left:276.15pt;margin-top:268.05pt;width:53.5pt;height:23.2pt;z-index:251654656;visibility:visible">
            <v:imagedata r:id="rId15" o:title=""/>
          </v:shape>
        </w:pict>
      </w:r>
      <w:r>
        <w:rPr>
          <w:noProof/>
        </w:rPr>
        <w:pict>
          <v:shape id="Рисунок 23" o:spid="_x0000_s1040" type="#_x0000_t75" style="position:absolute;left:0;text-align:left;margin-left:81.5pt;margin-top:261.2pt;width:23.25pt;height:9.75pt;z-index:251657728;visibility:visible">
            <v:imagedata r:id="rId13" o:title=""/>
          </v:shape>
        </w:pict>
      </w:r>
      <w:r>
        <w:rPr>
          <w:noProof/>
        </w:rPr>
        <w:pict>
          <v:shape id="Рисунок 20" o:spid="_x0000_s1041" type="#_x0000_t75" style="position:absolute;left:0;text-align:left;margin-left:82.6pt;margin-top:251.8pt;width:26.25pt;height:9.75pt;z-index:251655680;visibility:visible">
            <v:imagedata r:id="rId12" o:title=""/>
          </v:shape>
        </w:pict>
      </w:r>
      <w:r>
        <w:rPr>
          <w:noProof/>
        </w:rPr>
        <w:pict>
          <v:shape id="Рисунок 18" o:spid="_x0000_s1042" type="#_x0000_t75" style="position:absolute;left:0;text-align:left;margin-left:28.8pt;margin-top:264.4pt;width:50.15pt;height:21.8pt;z-index:251653632;visibility:visible">
            <v:imagedata r:id="rId15" o:title=""/>
          </v:shape>
        </w:pict>
      </w:r>
      <w:r>
        <w:rPr>
          <w:noProof/>
        </w:rPr>
        <w:pict>
          <v:shape id="Рисунок 13" o:spid="_x0000_s1043" type="#_x0000_t75" style="position:absolute;left:0;text-align:left;margin-left:27.55pt;margin-top:233.95pt;width:52.5pt;height:24pt;z-index:251651584;visibility:visible">
            <v:imagedata r:id="rId14" o:title=""/>
          </v:shape>
        </w:pict>
      </w:r>
      <w:r>
        <w:rPr>
          <w:noProof/>
        </w:rPr>
        <w:pict>
          <v:shape id="Рисунок 11" o:spid="_x0000_s1044" type="#_x0000_t75" style="position:absolute;left:0;text-align:left;margin-left:107.35pt;margin-top:246.05pt;width:136.8pt;height:27.2pt;z-index:251650560;visibility:visible">
            <v:imagedata r:id="rId16" o:title=""/>
          </v:shape>
        </w:pict>
      </w:r>
    </w:p>
    <w:sectPr w:rsidR="00FC3253" w:rsidRPr="002453AC" w:rsidSect="0080569B">
      <w:pgSz w:w="11906" w:h="16838"/>
      <w:pgMar w:top="1134" w:right="851" w:bottom="709" w:left="1701" w:header="709" w:footer="709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5351E"/>
    <w:rsid w:val="00164A14"/>
    <w:rsid w:val="00171E44"/>
    <w:rsid w:val="00172A06"/>
    <w:rsid w:val="00181664"/>
    <w:rsid w:val="0018600B"/>
    <w:rsid w:val="001865EE"/>
    <w:rsid w:val="001973BB"/>
    <w:rsid w:val="0019783B"/>
    <w:rsid w:val="001B1B83"/>
    <w:rsid w:val="001C5C3F"/>
    <w:rsid w:val="001D6D4E"/>
    <w:rsid w:val="001E0900"/>
    <w:rsid w:val="001E3524"/>
    <w:rsid w:val="001E4F7C"/>
    <w:rsid w:val="001E6790"/>
    <w:rsid w:val="001F06CD"/>
    <w:rsid w:val="00202DB5"/>
    <w:rsid w:val="00217599"/>
    <w:rsid w:val="00220034"/>
    <w:rsid w:val="00221A19"/>
    <w:rsid w:val="0023027D"/>
    <w:rsid w:val="002365A4"/>
    <w:rsid w:val="002453AC"/>
    <w:rsid w:val="00263B7B"/>
    <w:rsid w:val="00263D64"/>
    <w:rsid w:val="00267929"/>
    <w:rsid w:val="002800D9"/>
    <w:rsid w:val="002916D8"/>
    <w:rsid w:val="002920ED"/>
    <w:rsid w:val="002A7573"/>
    <w:rsid w:val="002B35B6"/>
    <w:rsid w:val="00301280"/>
    <w:rsid w:val="00303BE1"/>
    <w:rsid w:val="0030512D"/>
    <w:rsid w:val="00320860"/>
    <w:rsid w:val="0033782F"/>
    <w:rsid w:val="003501A1"/>
    <w:rsid w:val="00376951"/>
    <w:rsid w:val="00390958"/>
    <w:rsid w:val="00396E72"/>
    <w:rsid w:val="003A2074"/>
    <w:rsid w:val="003B6711"/>
    <w:rsid w:val="003C2778"/>
    <w:rsid w:val="003D3FD0"/>
    <w:rsid w:val="003E3689"/>
    <w:rsid w:val="003E5BED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7720F"/>
    <w:rsid w:val="004809C9"/>
    <w:rsid w:val="004A7E60"/>
    <w:rsid w:val="004B131C"/>
    <w:rsid w:val="004D1E62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33497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95FFF"/>
    <w:rsid w:val="006A43BD"/>
    <w:rsid w:val="006A5E1B"/>
    <w:rsid w:val="006C149A"/>
    <w:rsid w:val="006C37AF"/>
    <w:rsid w:val="006D09CB"/>
    <w:rsid w:val="006D1520"/>
    <w:rsid w:val="006E1CB1"/>
    <w:rsid w:val="006E2DA8"/>
    <w:rsid w:val="006E604F"/>
    <w:rsid w:val="006E7DC8"/>
    <w:rsid w:val="0071695A"/>
    <w:rsid w:val="00717090"/>
    <w:rsid w:val="00717244"/>
    <w:rsid w:val="0072183E"/>
    <w:rsid w:val="007343BF"/>
    <w:rsid w:val="0073498E"/>
    <w:rsid w:val="00742E5A"/>
    <w:rsid w:val="00752482"/>
    <w:rsid w:val="00755E6C"/>
    <w:rsid w:val="0077702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4A87"/>
    <w:rsid w:val="0080569B"/>
    <w:rsid w:val="00806ADD"/>
    <w:rsid w:val="00834676"/>
    <w:rsid w:val="0085049C"/>
    <w:rsid w:val="00880285"/>
    <w:rsid w:val="00892415"/>
    <w:rsid w:val="00893223"/>
    <w:rsid w:val="008A299D"/>
    <w:rsid w:val="008B2EC3"/>
    <w:rsid w:val="008C15EF"/>
    <w:rsid w:val="008C2ACB"/>
    <w:rsid w:val="008E4601"/>
    <w:rsid w:val="008F4406"/>
    <w:rsid w:val="009011A8"/>
    <w:rsid w:val="00901D54"/>
    <w:rsid w:val="0091163A"/>
    <w:rsid w:val="009126F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52D16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AF07FF"/>
    <w:rsid w:val="00B00E24"/>
    <w:rsid w:val="00B04374"/>
    <w:rsid w:val="00B24987"/>
    <w:rsid w:val="00B274E3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B5F3A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0A64"/>
    <w:rsid w:val="00DD277F"/>
    <w:rsid w:val="00DE54EE"/>
    <w:rsid w:val="00DF2768"/>
    <w:rsid w:val="00E06A77"/>
    <w:rsid w:val="00E30323"/>
    <w:rsid w:val="00E30ECA"/>
    <w:rsid w:val="00E51B99"/>
    <w:rsid w:val="00E624C3"/>
    <w:rsid w:val="00E6780F"/>
    <w:rsid w:val="00E974B0"/>
    <w:rsid w:val="00EA15FA"/>
    <w:rsid w:val="00EA6BA6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A286F"/>
    <w:rsid w:val="00FB2602"/>
    <w:rsid w:val="00FB40EA"/>
    <w:rsid w:val="00FB708A"/>
    <w:rsid w:val="00FC3253"/>
    <w:rsid w:val="00FC3DBE"/>
    <w:rsid w:val="00FD0EBC"/>
    <w:rsid w:val="00FD14E8"/>
    <w:rsid w:val="00FD2AB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garantF1://8983952.0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2576</Words>
  <Characters>14684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2024-04-27T09:49:00Z</dcterms:created>
  <dcterms:modified xsi:type="dcterms:W3CDTF">2024-04-27T09:49:00Z</dcterms:modified>
</cp:coreProperties>
</file>