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B8" w:rsidRPr="003B10B8" w:rsidRDefault="003B10B8" w:rsidP="003B10B8">
      <w:pPr>
        <w:spacing w:line="276" w:lineRule="auto"/>
        <w:ind w:firstLine="708"/>
        <w:jc w:val="both"/>
        <w:rPr>
          <w:sz w:val="28"/>
          <w:szCs w:val="28"/>
        </w:rPr>
      </w:pPr>
      <w:r w:rsidRPr="003B10B8">
        <w:rPr>
          <w:sz w:val="28"/>
          <w:szCs w:val="28"/>
        </w:rPr>
        <w:t>«Администрация Рузаевского муниципального района извещает о возможности предоставления в аренду сроком на 20 лет земельных участков, государственная собственность на которые не разграничена, из земель населенных пунктов с разрешенным использованием для ведения личного подсобного хозяйства (приусадебный земельный участок):</w:t>
      </w:r>
    </w:p>
    <w:p w:rsidR="003B10B8" w:rsidRPr="003B10B8" w:rsidRDefault="003B10B8" w:rsidP="003B10B8">
      <w:pPr>
        <w:spacing w:line="276" w:lineRule="auto"/>
        <w:ind w:firstLine="708"/>
        <w:jc w:val="both"/>
        <w:rPr>
          <w:sz w:val="28"/>
          <w:szCs w:val="28"/>
        </w:rPr>
      </w:pPr>
      <w:r w:rsidRPr="003B10B8">
        <w:rPr>
          <w:sz w:val="28"/>
          <w:szCs w:val="28"/>
        </w:rPr>
        <w:t>- площадью 3000 кв. м, в кадастровом квартале 13:17:0103001, по адресу: Республика Мордовия, Рузаевский муниципальный район, Архангельско-Голицынское сельское поселение, с. Архангельское Голицыно;</w:t>
      </w:r>
    </w:p>
    <w:p w:rsidR="003B10B8" w:rsidRPr="003B10B8" w:rsidRDefault="003B10B8" w:rsidP="003B10B8">
      <w:pPr>
        <w:spacing w:line="276" w:lineRule="auto"/>
        <w:ind w:firstLine="708"/>
        <w:jc w:val="both"/>
        <w:rPr>
          <w:sz w:val="28"/>
          <w:szCs w:val="28"/>
        </w:rPr>
      </w:pPr>
      <w:r w:rsidRPr="003B10B8">
        <w:rPr>
          <w:sz w:val="28"/>
          <w:szCs w:val="28"/>
        </w:rPr>
        <w:t>- площадью 1123 кв. м, в кадастровом квартале 13:17:0122001, по адресу: Республика Мордовия, Рузаевский муниципальный район, Приреченское сельское поселение, п. Левженский.</w:t>
      </w:r>
    </w:p>
    <w:p w:rsidR="003B10B8" w:rsidRPr="003B10B8" w:rsidRDefault="003B10B8" w:rsidP="003B10B8">
      <w:pPr>
        <w:spacing w:line="276" w:lineRule="auto"/>
        <w:ind w:firstLine="708"/>
        <w:jc w:val="both"/>
        <w:rPr>
          <w:sz w:val="28"/>
          <w:szCs w:val="28"/>
        </w:rPr>
      </w:pPr>
      <w:r w:rsidRPr="003B10B8">
        <w:rPr>
          <w:sz w:val="28"/>
          <w:szCs w:val="28"/>
        </w:rPr>
        <w:t xml:space="preserve">Граждане, заинтересованные в предоставлении указанных земельных участков,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3B10B8" w:rsidRPr="003B10B8" w:rsidRDefault="003B10B8" w:rsidP="003B10B8">
      <w:pPr>
        <w:spacing w:line="276" w:lineRule="auto"/>
        <w:ind w:firstLine="708"/>
        <w:jc w:val="both"/>
        <w:rPr>
          <w:sz w:val="28"/>
          <w:szCs w:val="28"/>
        </w:rPr>
      </w:pPr>
      <w:r w:rsidRPr="003B10B8">
        <w:rPr>
          <w:sz w:val="28"/>
          <w:szCs w:val="28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 w:rsidRPr="003B10B8">
        <w:rPr>
          <w:sz w:val="28"/>
          <w:szCs w:val="28"/>
        </w:rPr>
        <w:t>МФЦ»  «</w:t>
      </w:r>
      <w:proofErr w:type="gramEnd"/>
      <w:r w:rsidRPr="003B10B8">
        <w:rPr>
          <w:sz w:val="28"/>
          <w:szCs w:val="28"/>
        </w:rPr>
        <w:t>Мои документы».</w:t>
      </w:r>
    </w:p>
    <w:p w:rsidR="003B10B8" w:rsidRPr="003B10B8" w:rsidRDefault="003B10B8" w:rsidP="003B10B8">
      <w:pPr>
        <w:spacing w:line="276" w:lineRule="auto"/>
        <w:ind w:firstLine="708"/>
        <w:jc w:val="both"/>
        <w:rPr>
          <w:sz w:val="28"/>
          <w:szCs w:val="28"/>
        </w:rPr>
      </w:pPr>
      <w:r w:rsidRPr="003B10B8">
        <w:rPr>
          <w:sz w:val="28"/>
          <w:szCs w:val="28"/>
        </w:rPr>
        <w:t>Дата окончания приема заявлений – 13 января 202</w:t>
      </w:r>
      <w:r w:rsidR="001666DE">
        <w:rPr>
          <w:sz w:val="28"/>
          <w:szCs w:val="28"/>
        </w:rPr>
        <w:t>5</w:t>
      </w:r>
      <w:bookmarkStart w:id="0" w:name="_GoBack"/>
      <w:bookmarkEnd w:id="0"/>
      <w:r w:rsidRPr="003B10B8">
        <w:rPr>
          <w:sz w:val="28"/>
          <w:szCs w:val="28"/>
        </w:rPr>
        <w:t>г.</w:t>
      </w:r>
    </w:p>
    <w:p w:rsidR="003B10B8" w:rsidRPr="003B10B8" w:rsidRDefault="003B10B8" w:rsidP="003B10B8">
      <w:pPr>
        <w:spacing w:line="276" w:lineRule="auto"/>
        <w:ind w:firstLine="708"/>
        <w:jc w:val="both"/>
        <w:rPr>
          <w:sz w:val="28"/>
          <w:szCs w:val="28"/>
        </w:rPr>
      </w:pPr>
      <w:r w:rsidRPr="003B10B8">
        <w:rPr>
          <w:sz w:val="28"/>
          <w:szCs w:val="28"/>
        </w:rPr>
        <w:t>Контактный тел.: (83451) 6-48-16</w:t>
      </w:r>
    </w:p>
    <w:p w:rsidR="003B10B8" w:rsidRPr="003B10B8" w:rsidRDefault="003B10B8" w:rsidP="003B10B8">
      <w:pPr>
        <w:spacing w:line="276" w:lineRule="auto"/>
        <w:ind w:firstLine="708"/>
        <w:jc w:val="both"/>
        <w:rPr>
          <w:sz w:val="28"/>
          <w:szCs w:val="28"/>
        </w:rPr>
      </w:pPr>
      <w:r w:rsidRPr="003B10B8">
        <w:rPr>
          <w:sz w:val="28"/>
          <w:szCs w:val="28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F90B29" w:rsidRDefault="0021676E" w:rsidP="00534BF4"/>
    <w:sectPr w:rsidR="0021676E" w:rsidRPr="00F9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666DE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70180"/>
    <w:rsid w:val="003A2500"/>
    <w:rsid w:val="003A305C"/>
    <w:rsid w:val="003B10B8"/>
    <w:rsid w:val="003D5CFA"/>
    <w:rsid w:val="003D7FA0"/>
    <w:rsid w:val="003E3966"/>
    <w:rsid w:val="003F3967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34BF4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76204"/>
    <w:rsid w:val="00C76727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0B29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C2C0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27</cp:revision>
  <cp:lastPrinted>2023-05-10T05:27:00Z</cp:lastPrinted>
  <dcterms:created xsi:type="dcterms:W3CDTF">2023-01-17T12:04:00Z</dcterms:created>
  <dcterms:modified xsi:type="dcterms:W3CDTF">2024-12-11T07:15:00Z</dcterms:modified>
</cp:coreProperties>
</file>