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44" w:rsidRPr="00700F02" w:rsidRDefault="00700F02" w:rsidP="00700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F02">
        <w:rPr>
          <w:rFonts w:ascii="Times New Roman" w:hAnsi="Times New Roman" w:cs="Times New Roman"/>
          <w:sz w:val="28"/>
          <w:szCs w:val="28"/>
        </w:rPr>
        <w:t>Уважаемые предприниматели и руководители предприятий!</w:t>
      </w:r>
    </w:p>
    <w:p w:rsidR="00700F02" w:rsidRPr="00700F02" w:rsidRDefault="00700F02" w:rsidP="00700F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F02">
        <w:rPr>
          <w:rFonts w:ascii="Times New Roman" w:hAnsi="Times New Roman" w:cs="Times New Roman"/>
          <w:sz w:val="28"/>
          <w:szCs w:val="28"/>
        </w:rPr>
        <w:t xml:space="preserve">В целях ознакомления доводим до Вашего сведения Письмо Министерства труда и социальной защиты Письмо Министерства труда и социальной защиты РФ и Федеральной службы по надзору в сфере защиты прав потребителей и благополучия человека от 23 июля 2021 г. N 14-4/10/П-5532 "Совместные разъяснения Минтруда России и </w:t>
      </w:r>
      <w:proofErr w:type="spellStart"/>
      <w:r w:rsidRPr="00700F02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700F02">
        <w:rPr>
          <w:rFonts w:ascii="Times New Roman" w:hAnsi="Times New Roman" w:cs="Times New Roman"/>
          <w:sz w:val="28"/>
          <w:szCs w:val="28"/>
        </w:rPr>
        <w:t xml:space="preserve"> по организации вакцинации в организованных рабочих коллективах (трудовых коллективах) и порядку учёта</w:t>
      </w:r>
      <w:proofErr w:type="gramEnd"/>
      <w:r w:rsidRPr="00700F02">
        <w:rPr>
          <w:rFonts w:ascii="Times New Roman" w:hAnsi="Times New Roman" w:cs="Times New Roman"/>
          <w:sz w:val="28"/>
          <w:szCs w:val="28"/>
        </w:rPr>
        <w:t xml:space="preserve"> процента вакцинированных"</w:t>
      </w:r>
      <w:r>
        <w:rPr>
          <w:rFonts w:ascii="Times New Roman" w:hAnsi="Times New Roman" w:cs="Times New Roman"/>
          <w:sz w:val="28"/>
          <w:szCs w:val="28"/>
        </w:rPr>
        <w:t xml:space="preserve"> с Рекомендациями </w:t>
      </w:r>
      <w:r w:rsidRPr="00700F02">
        <w:rPr>
          <w:rFonts w:ascii="Times New Roman" w:hAnsi="Times New Roman" w:cs="Times New Roman"/>
          <w:sz w:val="28"/>
          <w:szCs w:val="28"/>
        </w:rPr>
        <w:t>действий для работодателей при принятии главными санитарными врачами субъектов Российской Федерации решений о проведении профилактических прививок по эпидемическим показаниям (в виде мотивированных постановлений о проведении профилактических прививок гражданам или отдельным группам граждан)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sectPr w:rsidR="00700F02" w:rsidRPr="00700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F02"/>
    <w:rsid w:val="000E1944"/>
    <w:rsid w:val="0070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Коленченко</dc:creator>
  <cp:lastModifiedBy>Андрей Александрович Коленченко</cp:lastModifiedBy>
  <cp:revision>1</cp:revision>
  <dcterms:created xsi:type="dcterms:W3CDTF">2022-02-21T06:24:00Z</dcterms:created>
  <dcterms:modified xsi:type="dcterms:W3CDTF">2022-02-21T06:31:00Z</dcterms:modified>
</cp:coreProperties>
</file>