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F7" w:rsidRDefault="00F758F7" w:rsidP="00A3237E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758F7" w:rsidRDefault="00F758F7" w:rsidP="005E48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58F7" w:rsidRDefault="00F758F7" w:rsidP="005E4866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F758F7" w:rsidRDefault="00980E29" w:rsidP="00F57851">
      <w:pPr>
        <w:tabs>
          <w:tab w:val="left" w:pos="8349"/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087F">
        <w:rPr>
          <w:rFonts w:ascii="Times New Roman" w:hAnsi="Times New Roman"/>
          <w:sz w:val="28"/>
          <w:szCs w:val="28"/>
        </w:rPr>
        <w:t>08.12.2022</w:t>
      </w:r>
      <w:bookmarkStart w:id="0" w:name="_GoBack"/>
      <w:bookmarkEnd w:id="0"/>
      <w:r w:rsidR="00F758F7">
        <w:rPr>
          <w:rFonts w:ascii="Times New Roman" w:hAnsi="Times New Roman"/>
          <w:sz w:val="28"/>
          <w:szCs w:val="28"/>
        </w:rPr>
        <w:tab/>
      </w:r>
      <w:r w:rsidR="0022087F">
        <w:rPr>
          <w:rFonts w:ascii="Times New Roman" w:hAnsi="Times New Roman"/>
          <w:sz w:val="28"/>
          <w:szCs w:val="28"/>
        </w:rPr>
        <w:t>749</w:t>
      </w:r>
      <w:r w:rsidR="00F758F7">
        <w:rPr>
          <w:rFonts w:ascii="Times New Roman" w:hAnsi="Times New Roman"/>
          <w:sz w:val="28"/>
          <w:szCs w:val="28"/>
        </w:rPr>
        <w:tab/>
      </w:r>
    </w:p>
    <w:p w:rsidR="00F758F7" w:rsidRDefault="006B5A97" w:rsidP="005E48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</w:t>
      </w:r>
      <w:r w:rsidR="00F758F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№  ___________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F758F7" w:rsidRDefault="00F758F7" w:rsidP="005E48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8F7" w:rsidRPr="00245033" w:rsidRDefault="00F758F7" w:rsidP="005E4866">
      <w:pPr>
        <w:ind w:left="567" w:right="283"/>
        <w:jc w:val="center"/>
        <w:outlineLvl w:val="0"/>
        <w:rPr>
          <w:rFonts w:ascii="Times New Roman" w:hAnsi="Times New Roman"/>
          <w:b/>
          <w:sz w:val="28"/>
        </w:rPr>
      </w:pPr>
      <w:r w:rsidRPr="00380832">
        <w:rPr>
          <w:rFonts w:ascii="Times New Roman" w:hAnsi="Times New Roman"/>
          <w:b/>
          <w:bCs/>
          <w:sz w:val="28"/>
          <w:szCs w:val="24"/>
        </w:rPr>
        <w:t>О в</w:t>
      </w:r>
      <w:r>
        <w:rPr>
          <w:rFonts w:ascii="Times New Roman" w:hAnsi="Times New Roman"/>
          <w:b/>
          <w:bCs/>
          <w:sz w:val="28"/>
          <w:szCs w:val="24"/>
        </w:rPr>
        <w:t>несении изменений</w:t>
      </w:r>
      <w:r w:rsidRPr="00380832">
        <w:rPr>
          <w:rFonts w:ascii="Times New Roman" w:hAnsi="Times New Roman"/>
          <w:b/>
          <w:bCs/>
          <w:sz w:val="28"/>
          <w:szCs w:val="24"/>
        </w:rPr>
        <w:t xml:space="preserve"> в Муниципальную программу «Экономическое развитие Рузаевского муниципального района Республики Мордовия на 2020-2025 годы</w:t>
      </w:r>
      <w:r w:rsidRPr="00380832">
        <w:rPr>
          <w:rFonts w:ascii="Times New Roman" w:hAnsi="Times New Roman"/>
          <w:b/>
          <w:sz w:val="28"/>
        </w:rPr>
        <w:t xml:space="preserve">», утвержденную постановлением Администрации Рузаевского муниципального района Республики Мордовия </w:t>
      </w:r>
      <w:r w:rsidR="00943C6A">
        <w:rPr>
          <w:rFonts w:ascii="Times New Roman" w:hAnsi="Times New Roman"/>
          <w:b/>
          <w:sz w:val="28"/>
          <w:szCs w:val="28"/>
        </w:rPr>
        <w:t xml:space="preserve">от                       30 сентября </w:t>
      </w:r>
      <w:r w:rsidR="00A3237E">
        <w:rPr>
          <w:rFonts w:ascii="Times New Roman" w:hAnsi="Times New Roman"/>
          <w:b/>
          <w:sz w:val="28"/>
          <w:szCs w:val="28"/>
        </w:rPr>
        <w:t>2020</w:t>
      </w:r>
      <w:r w:rsidR="00943C6A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A323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549 </w:t>
      </w:r>
    </w:p>
    <w:p w:rsidR="00F758F7" w:rsidRPr="00245033" w:rsidRDefault="00F758F7" w:rsidP="005E486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F758F7" w:rsidRPr="00A3237E" w:rsidRDefault="00F758F7" w:rsidP="00245033">
      <w:pPr>
        <w:spacing w:after="12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1" w:name="sub_1"/>
      <w:r w:rsidRPr="00A3237E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 w:rsidR="000A3266">
        <w:rPr>
          <w:rFonts w:ascii="Times New Roman" w:hAnsi="Times New Roman" w:cs="Times New Roman"/>
          <w:sz w:val="28"/>
          <w:szCs w:val="28"/>
        </w:rPr>
        <w:t xml:space="preserve"> от 30 декабря </w:t>
      </w:r>
      <w:r w:rsidRPr="00A3237E">
        <w:rPr>
          <w:rFonts w:ascii="Times New Roman" w:hAnsi="Times New Roman" w:cs="Times New Roman"/>
          <w:sz w:val="28"/>
          <w:szCs w:val="28"/>
        </w:rPr>
        <w:t xml:space="preserve">2015г. №1868, 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Администрация Рузаевского муниципального района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</w:t>
      </w:r>
      <w:proofErr w:type="gramStart"/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proofErr w:type="gramEnd"/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 о с т а н о в л я е т:</w:t>
      </w:r>
    </w:p>
    <w:p w:rsidR="00F758F7" w:rsidRDefault="00F758F7" w:rsidP="00245033">
      <w:pPr>
        <w:spacing w:after="120"/>
        <w:ind w:right="-2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>1.</w:t>
      </w:r>
      <w:bookmarkStart w:id="2" w:name="sub_2"/>
      <w:bookmarkEnd w:id="1"/>
      <w:r w:rsidR="00E70A7E" w:rsidRPr="00E70A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0A7E" w:rsidRPr="006449A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E70A7E">
        <w:rPr>
          <w:rFonts w:ascii="Times New Roman" w:hAnsi="Times New Roman" w:cs="Times New Roman"/>
          <w:bCs/>
          <w:sz w:val="28"/>
          <w:szCs w:val="28"/>
        </w:rPr>
        <w:t xml:space="preserve">изменения в Муниципальную программу </w:t>
      </w:r>
      <w:r w:rsidR="00E70A7E" w:rsidRPr="006449AE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="00E70A7E" w:rsidRPr="00630961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2020-2025 годы</w:t>
      </w:r>
      <w:r w:rsidR="00E70A7E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="00E70A7E">
        <w:rPr>
          <w:rFonts w:ascii="Times New Roman" w:hAnsi="Times New Roman" w:cs="Times New Roman"/>
          <w:bCs/>
          <w:sz w:val="28"/>
          <w:szCs w:val="28"/>
        </w:rPr>
        <w:t>Администрации Рузаевского муниципального района Республики Мордовия от 30 сентября 2020г. №549</w:t>
      </w:r>
      <w:r w:rsidR="00E70A7E">
        <w:rPr>
          <w:rFonts w:ascii="Times New Roman" w:hAnsi="Times New Roman" w:cs="Times New Roman"/>
          <w:sz w:val="28"/>
          <w:szCs w:val="28"/>
        </w:rPr>
        <w:t>,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E70A7E">
        <w:rPr>
          <w:rFonts w:ascii="Times New Roman" w:hAnsi="Times New Roman" w:cs="Times New Roman"/>
          <w:sz w:val="28"/>
          <w:szCs w:val="28"/>
        </w:rPr>
        <w:t xml:space="preserve">22 марта 2021г. №176, от 04 июня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№341, </w:t>
      </w:r>
      <w:r w:rsidR="00E70A7E">
        <w:rPr>
          <w:rFonts w:ascii="Times New Roman" w:hAnsi="Times New Roman" w:cs="Times New Roman"/>
          <w:sz w:val="28"/>
          <w:szCs w:val="28"/>
        </w:rPr>
        <w:t xml:space="preserve">от 20 июля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№441</w:t>
      </w:r>
      <w:r w:rsidR="00E70A7E">
        <w:rPr>
          <w:rFonts w:ascii="Times New Roman" w:hAnsi="Times New Roman" w:cs="Times New Roman"/>
          <w:sz w:val="28"/>
          <w:szCs w:val="28"/>
        </w:rPr>
        <w:t xml:space="preserve">, от 22 сентября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№575</w:t>
      </w:r>
      <w:r w:rsidR="00E70A7E">
        <w:rPr>
          <w:rFonts w:ascii="Times New Roman" w:hAnsi="Times New Roman" w:cs="Times New Roman"/>
          <w:sz w:val="28"/>
          <w:szCs w:val="28"/>
        </w:rPr>
        <w:t xml:space="preserve">, от 30 ноября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№748</w:t>
      </w:r>
      <w:r w:rsidR="00E70A7E">
        <w:rPr>
          <w:rFonts w:ascii="Times New Roman" w:hAnsi="Times New Roman" w:cs="Times New Roman"/>
          <w:sz w:val="28"/>
          <w:szCs w:val="28"/>
        </w:rPr>
        <w:t>, от 14 декабря 2021г. №782</w:t>
      </w:r>
      <w:proofErr w:type="gramEnd"/>
      <w:r w:rsidR="00E70A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0A7E">
        <w:rPr>
          <w:rFonts w:ascii="Times New Roman" w:hAnsi="Times New Roman" w:cs="Times New Roman"/>
          <w:sz w:val="28"/>
          <w:szCs w:val="28"/>
        </w:rPr>
        <w:t xml:space="preserve">от 30 декабря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№870</w:t>
      </w:r>
      <w:r w:rsidR="00E70A7E">
        <w:rPr>
          <w:rFonts w:ascii="Times New Roman" w:hAnsi="Times New Roman" w:cs="Times New Roman"/>
          <w:sz w:val="28"/>
          <w:szCs w:val="28"/>
        </w:rPr>
        <w:t xml:space="preserve">, от 08 апреля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2022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№251</w:t>
      </w:r>
      <w:r w:rsidR="00E70A7E">
        <w:rPr>
          <w:rFonts w:ascii="Times New Roman" w:hAnsi="Times New Roman" w:cs="Times New Roman"/>
          <w:sz w:val="28"/>
          <w:szCs w:val="28"/>
        </w:rPr>
        <w:t>, от 05 мая</w:t>
      </w:r>
      <w:proofErr w:type="gramEnd"/>
      <w:r w:rsidR="00E70A7E">
        <w:rPr>
          <w:rFonts w:ascii="Times New Roman" w:hAnsi="Times New Roman" w:cs="Times New Roman"/>
          <w:sz w:val="28"/>
          <w:szCs w:val="28"/>
        </w:rPr>
        <w:t xml:space="preserve"> </w:t>
      </w:r>
      <w:r w:rsidR="00E70A7E" w:rsidRPr="006449AE">
        <w:rPr>
          <w:rFonts w:ascii="Times New Roman" w:hAnsi="Times New Roman" w:cs="Times New Roman"/>
          <w:sz w:val="28"/>
          <w:szCs w:val="28"/>
        </w:rPr>
        <w:t>2022</w:t>
      </w:r>
      <w:r w:rsidR="00E70A7E">
        <w:rPr>
          <w:rFonts w:ascii="Times New Roman" w:hAnsi="Times New Roman" w:cs="Times New Roman"/>
          <w:sz w:val="28"/>
          <w:szCs w:val="28"/>
        </w:rPr>
        <w:t xml:space="preserve">г. 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№285, от </w:t>
      </w:r>
      <w:r w:rsidR="00E70A7E"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E70A7E" w:rsidRPr="006449AE">
        <w:rPr>
          <w:rFonts w:ascii="Times New Roman" w:hAnsi="Times New Roman" w:cs="Times New Roman"/>
          <w:sz w:val="28"/>
          <w:szCs w:val="28"/>
        </w:rPr>
        <w:t>2022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№493</w:t>
      </w:r>
      <w:r w:rsidR="00E70A7E">
        <w:rPr>
          <w:rFonts w:ascii="Times New Roman" w:hAnsi="Times New Roman" w:cs="Times New Roman"/>
          <w:sz w:val="28"/>
          <w:szCs w:val="28"/>
        </w:rPr>
        <w:t>, от 12 октября 2022г. №646</w:t>
      </w:r>
      <w:r w:rsidR="00625C97">
        <w:rPr>
          <w:rFonts w:ascii="Times New Roman" w:hAnsi="Times New Roman" w:cs="Times New Roman"/>
          <w:sz w:val="28"/>
          <w:szCs w:val="28"/>
        </w:rPr>
        <w:t>, от 14 октября 2022г. №651</w:t>
      </w:r>
      <w:r w:rsidR="00E70A7E" w:rsidRPr="006449AE">
        <w:rPr>
          <w:rFonts w:ascii="Times New Roman" w:hAnsi="Times New Roman" w:cs="Times New Roman"/>
          <w:sz w:val="28"/>
          <w:szCs w:val="28"/>
        </w:rPr>
        <w:t>)</w:t>
      </w:r>
      <w:r w:rsidRPr="00A3237E">
        <w:rPr>
          <w:rFonts w:ascii="Times New Roman" w:hAnsi="Times New Roman"/>
          <w:sz w:val="28"/>
          <w:szCs w:val="28"/>
        </w:rPr>
        <w:t>, следующего содержания:</w:t>
      </w:r>
    </w:p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1.1. В паспорте Муниципальной программы:</w:t>
      </w:r>
    </w:p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9164C" w:rsidRPr="0029164C" w:rsidTr="00E1428C">
        <w:tc>
          <w:tcPr>
            <w:tcW w:w="2296" w:type="dxa"/>
          </w:tcPr>
          <w:p w:rsidR="0029164C" w:rsidRPr="008872D5" w:rsidRDefault="0029164C" w:rsidP="00E1428C">
            <w:pPr>
              <w:autoSpaceDE/>
              <w:snapToGri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Объемы 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источники 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финансирования</w:t>
            </w:r>
            <w:r w:rsidRPr="008872D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</w:t>
            </w:r>
            <w:r w:rsidR="004F6529" w:rsidRPr="008872D5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5E2922">
              <w:rPr>
                <w:rFonts w:ascii="Times New Roman" w:hAnsi="Times New Roman" w:cs="Times New Roman"/>
                <w:sz w:val="28"/>
                <w:szCs w:val="28"/>
              </w:rPr>
              <w:t xml:space="preserve"> 2020-2025 гг. составит 19701,3</w:t>
            </w:r>
            <w:r w:rsidR="00BA5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 по годам реализации:</w:t>
            </w:r>
          </w:p>
          <w:p w:rsidR="0029164C" w:rsidRPr="008872D5" w:rsidRDefault="00E04300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927,68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6F5C8D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1647,1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29164C" w:rsidRPr="008872D5" w:rsidRDefault="006F5C8D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2969,5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5E2922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3444,5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6F5C8D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4207,6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6F5C8D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6504,9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в 2020 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 –927,68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927,68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B07E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2021 году – 1647,1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B07ED7">
              <w:rPr>
                <w:rFonts w:ascii="Times New Roman" w:hAnsi="Times New Roman" w:cs="Times New Roman"/>
                <w:sz w:val="28"/>
                <w:szCs w:val="28"/>
              </w:rPr>
              <w:t xml:space="preserve"> 1647,1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405D02">
              <w:rPr>
                <w:rFonts w:ascii="Times New Roman" w:hAnsi="Times New Roman" w:cs="Times New Roman"/>
                <w:sz w:val="28"/>
                <w:szCs w:val="28"/>
              </w:rPr>
              <w:t>й программы в 2022 году – 2969,5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405D02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2969,5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384728">
              <w:rPr>
                <w:rFonts w:ascii="Times New Roman" w:hAnsi="Times New Roman" w:cs="Times New Roman"/>
                <w:sz w:val="28"/>
                <w:szCs w:val="28"/>
              </w:rPr>
              <w:t>й программы в 2023 году – 3444,5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384728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3444,5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2D779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2024 году – 4207,6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средства вн</w:t>
            </w:r>
            <w:r w:rsidR="002D779C">
              <w:rPr>
                <w:rFonts w:ascii="Times New Roman" w:hAnsi="Times New Roman" w:cs="Times New Roman"/>
                <w:sz w:val="28"/>
                <w:szCs w:val="28"/>
              </w:rPr>
              <w:t xml:space="preserve">ебюджетных источников – 4207,6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BD4E9E">
              <w:rPr>
                <w:rFonts w:ascii="Times New Roman" w:hAnsi="Times New Roman" w:cs="Times New Roman"/>
                <w:sz w:val="28"/>
                <w:szCs w:val="28"/>
              </w:rPr>
              <w:t>й программы в 2025 году – 6504,9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BD4E9E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6504,9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</w:tc>
      </w:tr>
    </w:tbl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lastRenderedPageBreak/>
        <w:t>»;</w:t>
      </w:r>
    </w:p>
    <w:p w:rsidR="0029164C" w:rsidRPr="008872D5" w:rsidRDefault="0029164C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 xml:space="preserve">- </w:t>
      </w:r>
      <w:r w:rsidRPr="008872D5">
        <w:rPr>
          <w:rFonts w:ascii="Times New Roman" w:hAnsi="Times New Roman" w:cs="Times New Roman"/>
          <w:sz w:val="28"/>
          <w:szCs w:val="28"/>
        </w:rPr>
        <w:t>строку «Ожидаемые результаты реализации Муниципальной программы» изложить в следующей редакции:</w:t>
      </w:r>
    </w:p>
    <w:p w:rsidR="0029164C" w:rsidRPr="008872D5" w:rsidRDefault="0029164C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9164C" w:rsidRPr="008E5548" w:rsidTr="00E1428C">
        <w:trPr>
          <w:trHeight w:val="500"/>
        </w:trPr>
        <w:tc>
          <w:tcPr>
            <w:tcW w:w="2296" w:type="dxa"/>
          </w:tcPr>
          <w:p w:rsidR="0029164C" w:rsidRPr="008872D5" w:rsidRDefault="0029164C" w:rsidP="00E1428C">
            <w:pPr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655" w:type="dxa"/>
          </w:tcPr>
          <w:p w:rsidR="0029164C" w:rsidRPr="008872D5" w:rsidRDefault="0029164C" w:rsidP="00E1428C">
            <w:pPr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При выходе на полную мощность (к 2025 г.) реализуемые в рамках Муниципальной программы инвестиционные проекты позволят увеличить объем выпускаемой продукции со</w:t>
            </w:r>
            <w:r w:rsidR="00D04A51">
              <w:rPr>
                <w:rFonts w:ascii="Times New Roman" w:hAnsi="Times New Roman" w:cs="Times New Roman"/>
                <w:sz w:val="28"/>
                <w:szCs w:val="28"/>
              </w:rPr>
              <w:t>бственного производства до 59,1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млрд. рублей.</w:t>
            </w:r>
          </w:p>
          <w:p w:rsidR="0029164C" w:rsidRPr="008872D5" w:rsidRDefault="0029164C" w:rsidP="00E1428C">
            <w:pPr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Социальный эффект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– это дополнительные</w:t>
            </w:r>
            <w:r w:rsidR="00C90A71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места в количестве 2845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единиц. Рост среднемесячной (номинальной) заработной платы к 2025 году по району</w:t>
            </w:r>
            <w:r w:rsidR="00662412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2019 годом в 1,9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раза.</w:t>
            </w:r>
          </w:p>
        </w:tc>
      </w:tr>
    </w:tbl>
    <w:p w:rsidR="001E182D" w:rsidRDefault="001E182D" w:rsidP="001E6FEC">
      <w:pPr>
        <w:autoSpaceDE/>
        <w:snapToGri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8F7" w:rsidRPr="00A3237E" w:rsidRDefault="00B65CCD" w:rsidP="001E6FEC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758F7" w:rsidRPr="00A3237E">
        <w:rPr>
          <w:rFonts w:ascii="Times New Roman" w:hAnsi="Times New Roman" w:cs="Times New Roman"/>
          <w:sz w:val="28"/>
          <w:szCs w:val="28"/>
        </w:rPr>
        <w:t xml:space="preserve">. </w:t>
      </w:r>
      <w:r w:rsidR="00F758F7" w:rsidRPr="00A3237E">
        <w:rPr>
          <w:rFonts w:ascii="Times New Roman" w:hAnsi="Times New Roman"/>
          <w:color w:val="000000"/>
          <w:sz w:val="28"/>
          <w:szCs w:val="28"/>
        </w:rPr>
        <w:t xml:space="preserve">Приложение 2 к Муниципальной программе изложить </w:t>
      </w:r>
      <w:r w:rsidR="00A3237E"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="00F758F7" w:rsidRPr="00A3237E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BC6353" w:rsidRPr="00A3237E" w:rsidRDefault="00B65CCD" w:rsidP="00FF3FD6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BC6353" w:rsidRPr="00A3237E">
        <w:rPr>
          <w:rFonts w:ascii="Times New Roman" w:hAnsi="Times New Roman"/>
          <w:color w:val="000000"/>
          <w:sz w:val="28"/>
          <w:szCs w:val="28"/>
        </w:rPr>
        <w:t xml:space="preserve">. Приложение 3 к Муниципальной программе изложить </w:t>
      </w:r>
      <w:r w:rsidR="00A3237E"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="00BC6353" w:rsidRPr="00A3237E">
        <w:rPr>
          <w:rFonts w:ascii="Times New Roman" w:hAnsi="Times New Roman"/>
          <w:color w:val="000000"/>
          <w:sz w:val="28"/>
          <w:szCs w:val="28"/>
        </w:rPr>
        <w:t>2 к настоящему постановлению.</w:t>
      </w:r>
    </w:p>
    <w:p w:rsidR="00F758F7" w:rsidRPr="00A3237E" w:rsidRDefault="00F758F7" w:rsidP="00FF3FD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2. </w:t>
      </w:r>
      <w:bookmarkEnd w:id="2"/>
      <w:r w:rsidRPr="00A3237E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района – начальника управления экономического анализа и прогнозиро</w:t>
      </w:r>
      <w:r w:rsidR="000D61B2">
        <w:rPr>
          <w:rFonts w:ascii="Times New Roman" w:hAnsi="Times New Roman"/>
          <w:sz w:val="28"/>
          <w:szCs w:val="28"/>
        </w:rPr>
        <w:t>вания.</w:t>
      </w:r>
    </w:p>
    <w:p w:rsidR="009B3960" w:rsidRPr="006449AE" w:rsidRDefault="00F758F7" w:rsidP="009B39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3. </w:t>
      </w:r>
      <w:r w:rsidR="009B3960" w:rsidRPr="00644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9B3960">
        <w:rPr>
          <w:rFonts w:ascii="Times New Roman" w:hAnsi="Times New Roman" w:cs="Times New Roman"/>
          <w:sz w:val="28"/>
          <w:szCs w:val="28"/>
        </w:rPr>
        <w:t>дня</w:t>
      </w:r>
      <w:r w:rsidR="009B3960" w:rsidRPr="00644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 по адресу: www.ruzaevka-rm.ru и подлежит размещению в закрытой части портала государственной автоматизированной системы «Управление».</w:t>
      </w:r>
    </w:p>
    <w:p w:rsidR="00F758F7" w:rsidRDefault="00F758F7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03A" w:rsidRPr="00A3237E" w:rsidRDefault="00AC503A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FD6" w:rsidRPr="00A3237E" w:rsidRDefault="00FF3FD6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8F7" w:rsidRPr="00A3237E" w:rsidRDefault="00543F0D" w:rsidP="004B05A2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758F7" w:rsidRPr="00A3237E">
        <w:rPr>
          <w:rFonts w:ascii="Times New Roman" w:hAnsi="Times New Roman"/>
          <w:sz w:val="28"/>
          <w:szCs w:val="28"/>
        </w:rPr>
        <w:t xml:space="preserve"> Рузаевского</w:t>
      </w:r>
    </w:p>
    <w:p w:rsidR="00F758F7" w:rsidRPr="00A3237E" w:rsidRDefault="00F758F7" w:rsidP="004B05A2">
      <w:pPr>
        <w:tabs>
          <w:tab w:val="left" w:pos="851"/>
          <w:tab w:val="left" w:pos="993"/>
          <w:tab w:val="left" w:pos="3585"/>
        </w:tabs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3237E">
        <w:rPr>
          <w:rFonts w:ascii="Times New Roman" w:hAnsi="Times New Roman"/>
          <w:sz w:val="28"/>
          <w:szCs w:val="28"/>
        </w:rPr>
        <w:tab/>
      </w:r>
    </w:p>
    <w:p w:rsidR="00F02517" w:rsidRPr="00466A5F" w:rsidRDefault="00F758F7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F02517" w:rsidRPr="00466A5F" w:rsidSect="00FF3FD6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A3237E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</w:t>
      </w:r>
      <w:r w:rsidR="00F02517" w:rsidRPr="00A3237E">
        <w:rPr>
          <w:rFonts w:ascii="Times New Roman" w:hAnsi="Times New Roman"/>
          <w:sz w:val="28"/>
          <w:szCs w:val="28"/>
        </w:rPr>
        <w:t xml:space="preserve">             </w:t>
      </w:r>
      <w:r w:rsidRPr="00A3237E">
        <w:rPr>
          <w:rFonts w:ascii="Times New Roman" w:hAnsi="Times New Roman"/>
          <w:sz w:val="28"/>
          <w:szCs w:val="28"/>
        </w:rPr>
        <w:t xml:space="preserve"> </w:t>
      </w:r>
      <w:r w:rsidR="00A3237E">
        <w:rPr>
          <w:rFonts w:ascii="Times New Roman" w:hAnsi="Times New Roman"/>
          <w:sz w:val="28"/>
          <w:szCs w:val="28"/>
        </w:rPr>
        <w:t xml:space="preserve">  </w:t>
      </w:r>
      <w:r w:rsidR="00AC503A">
        <w:rPr>
          <w:rFonts w:ascii="Times New Roman" w:hAnsi="Times New Roman"/>
          <w:sz w:val="28"/>
          <w:szCs w:val="28"/>
        </w:rPr>
        <w:t xml:space="preserve"> </w:t>
      </w:r>
      <w:r w:rsidR="00A3237E">
        <w:rPr>
          <w:rFonts w:ascii="Times New Roman" w:hAnsi="Times New Roman"/>
          <w:sz w:val="28"/>
          <w:szCs w:val="28"/>
        </w:rPr>
        <w:t xml:space="preserve"> </w:t>
      </w:r>
      <w:r w:rsidR="00466A5F">
        <w:rPr>
          <w:rFonts w:ascii="Times New Roman" w:hAnsi="Times New Roman"/>
          <w:sz w:val="28"/>
          <w:szCs w:val="28"/>
        </w:rPr>
        <w:t xml:space="preserve">  А.Б.Юткин</w:t>
      </w:r>
    </w:p>
    <w:p w:rsidR="00F758F7" w:rsidRPr="00950C71" w:rsidRDefault="00F758F7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7"/>
        <w:gridCol w:w="298"/>
        <w:gridCol w:w="280"/>
        <w:gridCol w:w="238"/>
        <w:gridCol w:w="2170"/>
        <w:gridCol w:w="429"/>
        <w:gridCol w:w="1130"/>
        <w:gridCol w:w="157"/>
        <w:gridCol w:w="552"/>
        <w:gridCol w:w="37"/>
        <w:gridCol w:w="549"/>
        <w:gridCol w:w="977"/>
        <w:gridCol w:w="157"/>
        <w:gridCol w:w="977"/>
        <w:gridCol w:w="157"/>
        <w:gridCol w:w="123"/>
        <w:gridCol w:w="986"/>
        <w:gridCol w:w="10"/>
        <w:gridCol w:w="15"/>
        <w:gridCol w:w="548"/>
        <w:gridCol w:w="571"/>
        <w:gridCol w:w="15"/>
        <w:gridCol w:w="498"/>
        <w:gridCol w:w="87"/>
        <w:gridCol w:w="676"/>
        <w:gridCol w:w="1276"/>
        <w:gridCol w:w="1558"/>
        <w:gridCol w:w="236"/>
        <w:gridCol w:w="336"/>
      </w:tblGrid>
      <w:tr w:rsidR="00361642" w:rsidTr="00361642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  <w:bookmarkStart w:id="3" w:name="RANGE!A1:J259"/>
            <w:bookmarkEnd w:id="3"/>
          </w:p>
        </w:tc>
        <w:tc>
          <w:tcPr>
            <w:tcW w:w="4404" w:type="dxa"/>
            <w:gridSpan w:val="6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  <w:hideMark/>
          </w:tcPr>
          <w:p w:rsidR="00361642" w:rsidRDefault="00361642" w:rsidP="00132DA3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361642" w:rsidTr="00361642">
        <w:trPr>
          <w:trHeight w:val="1035"/>
        </w:trPr>
        <w:tc>
          <w:tcPr>
            <w:tcW w:w="565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361642" w:rsidRDefault="00361642" w:rsidP="00132DA3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  <w:hideMark/>
          </w:tcPr>
          <w:p w:rsidR="00361642" w:rsidRDefault="00361642" w:rsidP="00132DA3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муниципальной программе "Экономическое развитие Рузаевского муниципального района Республики Мордовия на 2020-2025 годы"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основных мероприятий, мероприятий подразделов муниципальной программы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3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5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600"/>
        </w:trPr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основного мероприятия, мероприятия подраздела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630"/>
        </w:trPr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 "Развитие промышленного комплекса"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684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26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«СК «РАЗВИТИЕ»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495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- 1257,5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5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"Модуль"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121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- 6,5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B8390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металлоконструкций и нефтехимической продукции.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РузХимНефтеМаш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339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- 500,0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B8390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конструкционных композитов.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336CF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B839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</w:t>
            </w:r>
            <w:r w:rsidR="003336CF">
              <w:rPr>
                <w:rFonts w:ascii="Times New Roman" w:hAnsi="Times New Roman" w:cs="Times New Roman"/>
                <w:sz w:val="24"/>
                <w:szCs w:val="24"/>
              </w:rPr>
              <w:t>нной отрасли района, создать 153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="00C1768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="00C17684"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</w:t>
            </w:r>
            <w:r w:rsidR="003336CF">
              <w:rPr>
                <w:rFonts w:ascii="Times New Roman" w:hAnsi="Times New Roman" w:cs="Times New Roman"/>
                <w:sz w:val="24"/>
                <w:szCs w:val="24"/>
              </w:rPr>
              <w:t xml:space="preserve"> 133,3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83902"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B83902"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83902"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361642" w:rsidRPr="00CF3C14" w:rsidTr="00B8390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завода по производству бесцветной декорированной стеклянной тары для пищевой промышленности в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«РСК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Гласс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Декор»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203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- 1377,9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406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сельскохозяйственной отрасли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"Экспонента"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107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- 43,5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сферы электро- и теплоснабжения.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объемов производства и распределения электр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к 2025 году в 1,5 раза, повышение производительности труда, повышение доходности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 185,6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объемов отгруженных товаров собственного производства, повышение производительности труда, повышение доходности районного бюджета, привлечь инвестиции за период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 2303,5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41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переработанного яйца к 2025 году в 1,7 раза, повышение производительности труда, создание 30 дополнительных рабочих мест, повышение доходности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сумме - 2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Модернизация производственных мощностей.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ООО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Новомилк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производства молочной продукции к 2025 году в 1,6 раза, повышение производительности труда, повышение доходности районного бюджета, привлечь инвестиции за период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01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11.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- Производство грузовых железнодорожных вагонов, ориентированных на экспорт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администрации Рузаевского муниципального района,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 рамках проекта планируется разработка и производство новых моделей грузовых железнодорожных вагонов, ориентированных на экспортные рынки СНГ и Африки, иные страны дальнего зарубежья.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Проектная мощность - 2000 шт. / 2047,0 млн. рублей.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Планируемое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тво рабочих мест - 93.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ООО «Рузаевские пищевые технологии» - Производство влажных и сухих кормов для домашних животных.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администрации Рузаевского муниципального района,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узаевские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пищевые технологии"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600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- 11453,5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5A0A">
              <w:rPr>
                <w:rFonts w:ascii="Times New Roman" w:hAnsi="Times New Roman" w:cs="Times New Roman"/>
                <w:sz w:val="24"/>
                <w:szCs w:val="24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дополнительные возможности для переработки избытка яиц, производимых в Республике Мордовия и реализуемых в настоящее время за её пределы;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создать дополнительные рабочие места в количестве 15 единиц;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14:                                                    " Модернизация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яйцеперерабатывающей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фабрики по глубокой переработке яйца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", расположенной по адресу: 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г. Рузаевка, ул. Надежды, д. 1а (2-й этап строительства)"   </w:t>
            </w:r>
            <w:proofErr w:type="gramEnd"/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качество выпускаемой продукции и нарастить объемы реализации, как на внутреннем рынке, так и при экспорте;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дополнительно рабочие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в количестве 10 единиц прив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лечь инвестиции за период реализации проекта 144,0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кирпича в Мордовии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(ООО «Рузаевс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завод керамических из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делий»)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15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- 315,5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3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Цифровые технологии для производства.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«РМР Цифровые Технологии»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- 9,3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завода по производству металлической стренги.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«СПЕЦИАЛЬНОЕ ПРОИЗВОДСТВО»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среднесписочную численность занятых на предприятии до 67 чел.,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- 182,5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0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 выпуску из ДВП декоративных панелей с тиснением.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«ФАСТ-САЙД»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24 дополнительных рабочих мест, увеличить доходность районного бюджета, привлечь инвестиции за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приод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- 10,0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5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Фоксвудрус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- 2,7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пищевых и косметических продуктов.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«ОВЕР ФАРМА»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69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лосьона (антисептических средств) для индивидуальной защиты.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«РУЗПРОМПРОДУКТ»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- 3,3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55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B41ED1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B41ED1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полимерных композитов.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B41ED1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"Полимерные композиты"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B41ED1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B41ED1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B41ED1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</w:t>
            </w:r>
            <w:r w:rsidR="00D210BB"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предприятий, создать 154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="00B83902"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 221,75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4466EB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Овотех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30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- 55,1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4466EB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изделий и оснастки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 литья и штамповки.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66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- 52,25 млн. руб.</w:t>
            </w:r>
          </w:p>
        </w:tc>
      </w:tr>
      <w:tr w:rsidR="00361642" w:rsidRPr="00CF3C14" w:rsidTr="004466EB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ециального назначения, прицепов и полуприцепов, организация работ по металлообработке.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ЗАО ТД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Машкомплект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- 41,66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предприятия по производству мебели.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«Офис-Люкс»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- 4,17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EC0911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16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в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(Республики Мордовия) комплекса на 25 тыс. тонн по приемке, очистке, сушке, хранению и отгрузке зерновых культур".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МордовАгроХим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51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- 540,0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EC0911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обетона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неавток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 твердения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Я-БЛОК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81931">
              <w:rPr>
                <w:rFonts w:ascii="Times New Roman" w:hAnsi="Times New Roman" w:cs="Times New Roman"/>
                <w:sz w:val="24"/>
                <w:szCs w:val="24"/>
              </w:rPr>
              <w:t xml:space="preserve">сумме - 90 </w:t>
            </w:r>
            <w:proofErr w:type="spellStart"/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EC0911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697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Строительство автомобильной газонаполнительной компрессорной станции  в г. Рузаевка.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- 160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модернизация производства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узаевская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фабрика -РВ"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(ООО «ООО Рузаевская фабрика-РВ»)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 "Формирование благоприятной инвестиционной среды"</w:t>
            </w:r>
          </w:p>
        </w:tc>
      </w:tr>
      <w:tr w:rsidR="00361642" w:rsidRPr="00CF3C14" w:rsidTr="00EC0911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558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361642" w:rsidRPr="00CF3C14" w:rsidTr="00EC0911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8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4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 "Развитие инфраструктуры потребительского рынка товаров, работ и услуг"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9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«Развитие инфраструктуры и оптимальное размещение объектов потребительского рынка".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торгового центра в г. Рузаевка, ул. Юрасова.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7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сферы услуг»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1642" w:rsidRPr="00CF3C14" w:rsidTr="004643AE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транспортных сре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я перевозки пассажиров в количестве 8 единиц (такси «Тройка»).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361642" w:rsidRPr="00CF3C14" w:rsidTr="004643AE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23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и проката детских автомобилей на территории Парка культуры и отдыха в г. Рузаевка.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361642" w:rsidRPr="00CF3C14" w:rsidTr="004643AE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Реконструкция водонапорной башни под кафе на 100 мест.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4 "Развитие конкуренции"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мониторингов и обследований организаций и объектов торговли, общественного питания, бытового обслуживания населения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выставок, ярмарок товаров и услуг с участием товаропроизводителей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28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3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«Размещение информации о выполнении требований стандарта развития конкуренции в субъектах Российской Федерации и  мероприятий «дорожной карты», а также документов, принимаемых для их исполнения и в целях содействия развитию конкуренции в Рузаевском районе на официальном сайте Рузаевского района  в разделе «Инвестиционная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семинаров,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проводение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«круглых столов» по вопросам предпринимательской деятельности"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5 "Стратегическое планирование"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4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полноценной системы стратегического планирования, способствующей социально-экономическому развитию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2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реализации Стратегии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5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05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"Ежегодная разработка комплексного Плана мероприятий администрации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Рузаевкого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Внедрение в органах местного самоуправления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и процедур управления по результатам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6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3-летний период"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местного самоуправления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42" w:rsidRPr="00CF3C14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13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CF3C14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органов исполнительной власти к муниципальным документам стратегического планирования.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ПРИЛОЖЕНИЕ 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 муниципальной программе "Экономическое развитие Рузаевского муниципального района Республики Мордовия на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2020-2025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годы"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67" w:type="dxa"/>
          <w:wAfter w:w="336" w:type="dxa"/>
          <w:trHeight w:val="765"/>
        </w:trPr>
        <w:tc>
          <w:tcPr>
            <w:tcW w:w="144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642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1642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федерального, республиканского и местного бюджетов на реализацию муниципальной программы "Экономическое развитие Рузаевского муниципального района Республики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gramStart"/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Прогнозная оценка расходов (тыс. руб.)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г.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"Экономическое развитие Рузаевского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Республики 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экономического анализа и прогнозирования, управление поддержки ТОСЭР, предпринимательства и торговли администрации Рузаевского муниципального района, предприятия (организации)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4643AE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4643AE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4643AE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3 444 459,0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4643AE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783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  <w:r w:rsidR="00783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</w:t>
            </w:r>
            <w:r w:rsidR="00783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6 504 937,0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476A8C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83EB5" w:rsidRPr="00D74053" w:rsidTr="00783EB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EB5" w:rsidRPr="00D74053" w:rsidRDefault="00783EB5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B5" w:rsidRPr="00D74053" w:rsidRDefault="00783EB5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EB5" w:rsidRPr="00D74053" w:rsidRDefault="00783EB5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B5" w:rsidRPr="00D74053" w:rsidRDefault="00783EB5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B5" w:rsidRPr="00476A8C" w:rsidRDefault="00783EB5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B5" w:rsidRPr="00476A8C" w:rsidRDefault="00783EB5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B5" w:rsidRPr="00476A8C" w:rsidRDefault="00783EB5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B5" w:rsidRPr="00476A8C" w:rsidRDefault="00783EB5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3 444 459,0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B5" w:rsidRPr="00476A8C" w:rsidRDefault="00783EB5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4 207 620,0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B5" w:rsidRPr="00476A8C" w:rsidRDefault="00783EB5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6 504 937,0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1 "Развитие промышленного комплекса"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8C416A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1 637288,7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8C416A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8C416A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436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8C416A" w:rsidP="008C416A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206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6 503 787,0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E54BDD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282F88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88" w:rsidRPr="00D74053" w:rsidRDefault="00282F88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88" w:rsidRPr="00D74053" w:rsidRDefault="00282F88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F88" w:rsidRPr="00D74053" w:rsidRDefault="00282F88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88" w:rsidRPr="00D74053" w:rsidRDefault="00282F88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88" w:rsidRPr="00E54BDD" w:rsidRDefault="00282F88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88" w:rsidRPr="00E54BDD" w:rsidRDefault="00282F88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637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88" w:rsidRPr="00E54BDD" w:rsidRDefault="00282F88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88" w:rsidRPr="00E54BDD" w:rsidRDefault="00282F88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436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88" w:rsidRPr="00E54BDD" w:rsidRDefault="00282F88" w:rsidP="00132DA3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206</w:t>
            </w:r>
            <w:r w:rsidR="002A51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88" w:rsidRPr="00E54BDD" w:rsidRDefault="00282F88" w:rsidP="00132D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6 503 787,0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6 470 589,0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356CD5" w:rsidRDefault="00361642" w:rsidP="00132D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6 470 589,0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Республики Мордовия. Общая стоимость - 1257500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«СК «РАЗВИТИЕ»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электрической распредели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аппаратуры, промышленно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го холодильного и вентиляционного оборудования и прочих металлических изделий,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ремонт промышленного оборудования (машин) и электрооборудования и обработка металлических изделий. Общая стоимость - 6456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«Модуль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металлоконструкций и нефтехимической продукции. Общая стоимость - 500000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2020-2029гг.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РузХимНефтеМаш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конструкционных композитов. Общая стоимость - 133333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завода по производству бесцветной декорированной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стекляной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тары для пищевой промышленности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Мордовия. Общая стоимость - 1377900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«РСК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Гласс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Декор»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сельскохозяйственной отрасли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. Общая стоимость - 43500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"Экспонента"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672D9E" w:rsidRDefault="00361642" w:rsidP="0013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7: Модернизация сферы электро- и теплоснабжения. Общая стоимость - 185613 </w:t>
            </w:r>
            <w:proofErr w:type="spellStart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672D9E" w:rsidRDefault="00361642" w:rsidP="0013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672D9E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 мощн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остей. Общая стоимость - 2303507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Модернизация производственных мощностей. Общая стоимость - 25000,0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мощностей. Общая стоимость - 51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000,0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Новомилк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» - Производство грузовых железнодорожных вагонов, ориентированных на экспорт. Общая стоимость - 222714,0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2021-2024гг.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администрации Рузаевского муниципального района,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«Рузаевские пищевые технологии» - Производство влажных и сухих кормов для домашних животных. Общая стоимость - 11453552,0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.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2023-2025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администрации Рузаевского муниципального района,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узаевские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пищевые технологии"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4 919 693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5987748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395A0A">
              <w:rPr>
                <w:rFonts w:ascii="Times New Roman" w:hAnsi="Times New Roman" w:cs="Times New Roman"/>
                <w:sz w:val="20"/>
                <w:szCs w:val="20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230000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14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1.2.14 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D73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" Модернизация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яйцеперерабатывающей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фабрики по глубокой переработке яйца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(2-й этап строительства)"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бщая стоимость 144000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кирпича в Мордовии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(ООО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узаевский завод керамических из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делий»)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8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9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мероприятие: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D854C7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D854C7" w:rsidP="00D854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D854C7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D854C7" w:rsidP="00D854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FF70B2" w:rsidRDefault="00361642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854C7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5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7" w:rsidRPr="00D74053" w:rsidRDefault="00D854C7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7" w:rsidRPr="00D74053" w:rsidRDefault="00D854C7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7" w:rsidRPr="00D74053" w:rsidRDefault="00D854C7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C7" w:rsidRPr="00D74053" w:rsidRDefault="00D854C7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C7" w:rsidRPr="00FF70B2" w:rsidRDefault="00D854C7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C7" w:rsidRPr="00FF70B2" w:rsidRDefault="00D854C7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C7" w:rsidRPr="00FF70B2" w:rsidRDefault="00D854C7" w:rsidP="00132DA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C7" w:rsidRPr="00FF70B2" w:rsidRDefault="00D854C7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C7" w:rsidRPr="00FF70B2" w:rsidRDefault="00D854C7" w:rsidP="00132DA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C7" w:rsidRPr="00FF70B2" w:rsidRDefault="00D854C7" w:rsidP="00132D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Цифровые технологии для производства. Общая стоимость - 9294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«РМР Цифровые Технологии»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1 031,0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завода по производству металлической стренги. Общая стоимость - 182450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2019-2020гг.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«СПЕЦИАЛЬНОЕ ПРОИЗВОДСТВО»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по выпуску из ДВП декоративных панелей с тиснением. Общая стоимость - 10000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«ФАСТ-САЙД»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высококачественных изделий ручной работы из натуральных материалов. Общая стоимость - 2718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Фоксвудрус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Производство пищевых и косметических продуктов. Общая стоимость - 50000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«ОВЕР ФАРМА»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29 167,0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29 167,0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лосьона (антисептических средств) для индивидуальной защиты. Общая стоимость - 3298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«РУЗПРОМПРОДУКТ»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7465" w:rsidRPr="00D74053" w:rsidTr="0029746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465" w:rsidRPr="00D74053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465" w:rsidRPr="00D74053" w:rsidRDefault="00297465" w:rsidP="002974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полимерных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озитов. Общая стоимость - 221750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операционные расходы 29750 тыс. руб.)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465" w:rsidRPr="00D74053" w:rsidRDefault="00297465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"Полимерные композиты"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65" w:rsidRPr="00D74053" w:rsidRDefault="00297465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65" w:rsidRPr="00D74053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65" w:rsidRPr="00297465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65" w:rsidRPr="00297465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65" w:rsidRPr="00297465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65" w:rsidRPr="00297465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465" w:rsidRPr="00D74053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29746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297465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Общая стоимость - 55120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Овотех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Производство изделий и оснастки с использованием технологий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мехообработки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литья и штамповки. Общая стоимость – 52250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дств сп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ециального назначения, прицепов и полуприцепов, организация работ по металлообработке. Общая стоимость – 41667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ЗАО ТД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Машкомплект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предприятия по производству мебели. Общая стоимость капитальных вложений – 41,667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«Офис-Люкс»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(Республики Мордовия) комплекса на 25 тыс. тонн по приемке, очистке, сушке, хранению и отгрузке зерновых культур". Общая стоимость – 540000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2021-2023гг.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МордовАгроХим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1642" w:rsidRPr="00D03DCF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27120">
              <w:rPr>
                <w:rFonts w:ascii="Times New Roman" w:hAnsi="Times New Roman" w:cs="Times New Roman"/>
                <w:sz w:val="20"/>
                <w:szCs w:val="20"/>
              </w:rPr>
              <w:t>Строительство завода по производству газобетона неавтоклавного твердения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Общая стоимость – 9</w:t>
            </w:r>
            <w:r w:rsidRPr="007507E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2022-2027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Я-БЛОК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23330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14: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автомобильной газонаполнительной компрессорной станции в г. Рузаевка.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объекта 160,0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ериод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2023-2024 годы (14 месяцев)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Расширение и модернизация производства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ООО"Рузаевская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фабрика -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РВ".Общая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стоимость-50000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ериод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реализации-2022-2035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администрации Рузаевского муниципального района, ООО "Рузаевская фабрика 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642" w:rsidRPr="00D74053" w:rsidRDefault="00361642" w:rsidP="00132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642" w:rsidRPr="00D74053" w:rsidRDefault="00361642" w:rsidP="00132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642" w:rsidRPr="00D74053" w:rsidRDefault="00361642" w:rsidP="00132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2 "Формирование благоприятной инвестиционной среды"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3 наименование    "Развитие инфраструктуры потребительского рынка товаров, работ и услуг"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1: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инфраструктуры и оптимальное размещение объектов потребительского рынка".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торгового центра в г. Рузаевка, ул. Юрасова. Общая стоимость - 30000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администрации Рузаевского муниципального района, ИП Денисов Н.П.,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 Общая стоимость - 7000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администрации Рузаевского муниципального района, ИП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Табунин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мероприятие 2: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сферы услуг»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транспортных сре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я перевозки пассажиров в количестве 8 единиц (такси «Тройка»). Общая стоимость - 14000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администрации Рузаевского муниципального района , ИП Кураева В.В.,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велопроката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и проката детских автомобилей на территории Парка культуры и отдыха в г. Рузаевка. Общая стоимость - 1600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администрации Рузаевского муниципального района,  ИП Кураева В.В.,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Реконструкция водонапорной башни под кафе на 100 мест. Общая стоимость - 8000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2020-2022гг.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администрации Рузаевского муниципального района, ИП Давыдов Ю.В.,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4 "Развитие конкуренции"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реализации составляющих Стандарта развития конкуренции, обеспечивающих эффективное функционирования  рынков товаров и услуг на территории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мониторингов на рынках товаров и услуг, входящих в Перечень приоритетных и социально-значимых рынков  разработанной Министерством экономики Республики Мордовия с участием субъектов предпринимательской деятельности, экспертных, научных, специализированных организаций.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осуществления закупок товаров, работ и услуг  для нужд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заказа, строительства и целевых программ администрации Рузаевского муниципального района 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5 "Стратегическое планирование"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2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"Ежегодная разработка комплексного Плана мероприятий администрации Рузаевского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совместно со структурными подразделениями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3-летний период"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совместно со структурными подразделениями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1642" w:rsidRPr="00D74053" w:rsidTr="0036164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42" w:rsidRPr="00D74053" w:rsidRDefault="00361642" w:rsidP="00132D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758F7" w:rsidRPr="006414B4" w:rsidRDefault="00F758F7" w:rsidP="00E34270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F758F7" w:rsidRPr="006414B4" w:rsidSect="0035009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06E6CD7"/>
    <w:multiLevelType w:val="hybridMultilevel"/>
    <w:tmpl w:val="ABC64DB8"/>
    <w:lvl w:ilvl="0" w:tplc="00CAB17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66"/>
    <w:rsid w:val="00010B70"/>
    <w:rsid w:val="00017B28"/>
    <w:rsid w:val="00023920"/>
    <w:rsid w:val="00025210"/>
    <w:rsid w:val="0007407A"/>
    <w:rsid w:val="00086060"/>
    <w:rsid w:val="000865E6"/>
    <w:rsid w:val="000A3266"/>
    <w:rsid w:val="000B244D"/>
    <w:rsid w:val="000B5854"/>
    <w:rsid w:val="000C58EA"/>
    <w:rsid w:val="000C73BB"/>
    <w:rsid w:val="000D61B2"/>
    <w:rsid w:val="000E338C"/>
    <w:rsid w:val="000F40D6"/>
    <w:rsid w:val="00105F17"/>
    <w:rsid w:val="00111F43"/>
    <w:rsid w:val="00114779"/>
    <w:rsid w:val="00133D71"/>
    <w:rsid w:val="00141701"/>
    <w:rsid w:val="001445D3"/>
    <w:rsid w:val="001464D3"/>
    <w:rsid w:val="00150009"/>
    <w:rsid w:val="001723BB"/>
    <w:rsid w:val="001928C8"/>
    <w:rsid w:val="001A32BA"/>
    <w:rsid w:val="001A3DB8"/>
    <w:rsid w:val="001A73D7"/>
    <w:rsid w:val="001B6E5B"/>
    <w:rsid w:val="001C0AB2"/>
    <w:rsid w:val="001C78AF"/>
    <w:rsid w:val="001E182D"/>
    <w:rsid w:val="001E524B"/>
    <w:rsid w:val="001E6FEC"/>
    <w:rsid w:val="001F13C0"/>
    <w:rsid w:val="001F6395"/>
    <w:rsid w:val="001F7C91"/>
    <w:rsid w:val="00201481"/>
    <w:rsid w:val="00202EC8"/>
    <w:rsid w:val="00217E27"/>
    <w:rsid w:val="0022087F"/>
    <w:rsid w:val="00245033"/>
    <w:rsid w:val="00246768"/>
    <w:rsid w:val="00247DB4"/>
    <w:rsid w:val="00253DAC"/>
    <w:rsid w:val="00282F88"/>
    <w:rsid w:val="00291562"/>
    <w:rsid w:val="0029164C"/>
    <w:rsid w:val="00297465"/>
    <w:rsid w:val="002A31BA"/>
    <w:rsid w:val="002A4E4E"/>
    <w:rsid w:val="002A5120"/>
    <w:rsid w:val="002B6F0A"/>
    <w:rsid w:val="002D1AFB"/>
    <w:rsid w:val="002D779C"/>
    <w:rsid w:val="002D7B33"/>
    <w:rsid w:val="002E0D31"/>
    <w:rsid w:val="002E1EA9"/>
    <w:rsid w:val="002E29BD"/>
    <w:rsid w:val="00301C07"/>
    <w:rsid w:val="0031000D"/>
    <w:rsid w:val="003104DA"/>
    <w:rsid w:val="00324B1B"/>
    <w:rsid w:val="00327441"/>
    <w:rsid w:val="003336CF"/>
    <w:rsid w:val="00333C5F"/>
    <w:rsid w:val="00343940"/>
    <w:rsid w:val="0034757D"/>
    <w:rsid w:val="00350093"/>
    <w:rsid w:val="00351118"/>
    <w:rsid w:val="0035533F"/>
    <w:rsid w:val="00356CDC"/>
    <w:rsid w:val="00361642"/>
    <w:rsid w:val="00363C6B"/>
    <w:rsid w:val="003677F7"/>
    <w:rsid w:val="00380832"/>
    <w:rsid w:val="00382DA7"/>
    <w:rsid w:val="00384728"/>
    <w:rsid w:val="003B0694"/>
    <w:rsid w:val="003C29F3"/>
    <w:rsid w:val="003D2E8A"/>
    <w:rsid w:val="003D7F4D"/>
    <w:rsid w:val="00402D9B"/>
    <w:rsid w:val="00405D02"/>
    <w:rsid w:val="00427C49"/>
    <w:rsid w:val="00430E64"/>
    <w:rsid w:val="004317AA"/>
    <w:rsid w:val="004375EB"/>
    <w:rsid w:val="004466EB"/>
    <w:rsid w:val="00454531"/>
    <w:rsid w:val="00460AA2"/>
    <w:rsid w:val="004643AE"/>
    <w:rsid w:val="00466A5F"/>
    <w:rsid w:val="00476A72"/>
    <w:rsid w:val="00487920"/>
    <w:rsid w:val="00491A1F"/>
    <w:rsid w:val="004A3299"/>
    <w:rsid w:val="004B05A2"/>
    <w:rsid w:val="004B5B2D"/>
    <w:rsid w:val="004C0C4D"/>
    <w:rsid w:val="004D2D7A"/>
    <w:rsid w:val="004F6529"/>
    <w:rsid w:val="00500555"/>
    <w:rsid w:val="005063FA"/>
    <w:rsid w:val="00506E6E"/>
    <w:rsid w:val="005205DE"/>
    <w:rsid w:val="00525A6A"/>
    <w:rsid w:val="00535DF8"/>
    <w:rsid w:val="005379C7"/>
    <w:rsid w:val="00543F0D"/>
    <w:rsid w:val="0056330E"/>
    <w:rsid w:val="00577C4F"/>
    <w:rsid w:val="0058518C"/>
    <w:rsid w:val="0059029B"/>
    <w:rsid w:val="005A0846"/>
    <w:rsid w:val="005B06F3"/>
    <w:rsid w:val="005C3CC3"/>
    <w:rsid w:val="005C42CE"/>
    <w:rsid w:val="005E2922"/>
    <w:rsid w:val="005E4866"/>
    <w:rsid w:val="005E7DDD"/>
    <w:rsid w:val="00601CD4"/>
    <w:rsid w:val="00603398"/>
    <w:rsid w:val="00625C97"/>
    <w:rsid w:val="006414B4"/>
    <w:rsid w:val="00646CFE"/>
    <w:rsid w:val="00662412"/>
    <w:rsid w:val="00665DD7"/>
    <w:rsid w:val="00666217"/>
    <w:rsid w:val="006872FA"/>
    <w:rsid w:val="006B0521"/>
    <w:rsid w:val="006B5A97"/>
    <w:rsid w:val="006C7AF1"/>
    <w:rsid w:val="006D3EA8"/>
    <w:rsid w:val="006E6ECA"/>
    <w:rsid w:val="006F5C8D"/>
    <w:rsid w:val="0070641F"/>
    <w:rsid w:val="0071521A"/>
    <w:rsid w:val="007162C4"/>
    <w:rsid w:val="0072067B"/>
    <w:rsid w:val="0072534A"/>
    <w:rsid w:val="007436A5"/>
    <w:rsid w:val="00746B45"/>
    <w:rsid w:val="00771A1D"/>
    <w:rsid w:val="00771E7E"/>
    <w:rsid w:val="00783EB5"/>
    <w:rsid w:val="00787A2A"/>
    <w:rsid w:val="007A54BB"/>
    <w:rsid w:val="007B09A6"/>
    <w:rsid w:val="007B44EC"/>
    <w:rsid w:val="007C3C46"/>
    <w:rsid w:val="007C535F"/>
    <w:rsid w:val="007D0B63"/>
    <w:rsid w:val="007D1AB2"/>
    <w:rsid w:val="007E0719"/>
    <w:rsid w:val="00802157"/>
    <w:rsid w:val="008035BE"/>
    <w:rsid w:val="008060AC"/>
    <w:rsid w:val="00816A1D"/>
    <w:rsid w:val="00821781"/>
    <w:rsid w:val="008258D9"/>
    <w:rsid w:val="00835EB3"/>
    <w:rsid w:val="00854F8D"/>
    <w:rsid w:val="0086746E"/>
    <w:rsid w:val="008758CB"/>
    <w:rsid w:val="0087644C"/>
    <w:rsid w:val="00883CD6"/>
    <w:rsid w:val="0088460D"/>
    <w:rsid w:val="008872D5"/>
    <w:rsid w:val="00896CFB"/>
    <w:rsid w:val="008C21E9"/>
    <w:rsid w:val="008C262B"/>
    <w:rsid w:val="008C2C6E"/>
    <w:rsid w:val="008C416A"/>
    <w:rsid w:val="008D3BB5"/>
    <w:rsid w:val="008D65BF"/>
    <w:rsid w:val="008E5548"/>
    <w:rsid w:val="009048D3"/>
    <w:rsid w:val="009219EE"/>
    <w:rsid w:val="00943C6A"/>
    <w:rsid w:val="00950C71"/>
    <w:rsid w:val="00980E29"/>
    <w:rsid w:val="00992483"/>
    <w:rsid w:val="009A0292"/>
    <w:rsid w:val="009B3960"/>
    <w:rsid w:val="009C6234"/>
    <w:rsid w:val="009D5DAD"/>
    <w:rsid w:val="00A3237E"/>
    <w:rsid w:val="00A34EFF"/>
    <w:rsid w:val="00A41129"/>
    <w:rsid w:val="00A43CC3"/>
    <w:rsid w:val="00A549D8"/>
    <w:rsid w:val="00A55414"/>
    <w:rsid w:val="00A66C9D"/>
    <w:rsid w:val="00AB462D"/>
    <w:rsid w:val="00AB547B"/>
    <w:rsid w:val="00AC503A"/>
    <w:rsid w:val="00AD1BE1"/>
    <w:rsid w:val="00AF002C"/>
    <w:rsid w:val="00AF1A15"/>
    <w:rsid w:val="00B007ED"/>
    <w:rsid w:val="00B07ED7"/>
    <w:rsid w:val="00B20A66"/>
    <w:rsid w:val="00B303C2"/>
    <w:rsid w:val="00B41ED1"/>
    <w:rsid w:val="00B423B4"/>
    <w:rsid w:val="00B54B3F"/>
    <w:rsid w:val="00B65CCD"/>
    <w:rsid w:val="00B72B7D"/>
    <w:rsid w:val="00B750F9"/>
    <w:rsid w:val="00B75A4D"/>
    <w:rsid w:val="00B777C1"/>
    <w:rsid w:val="00B83902"/>
    <w:rsid w:val="00B86B14"/>
    <w:rsid w:val="00BA4C08"/>
    <w:rsid w:val="00BA4D03"/>
    <w:rsid w:val="00BA5FDE"/>
    <w:rsid w:val="00BB38E4"/>
    <w:rsid w:val="00BC6353"/>
    <w:rsid w:val="00BD1F78"/>
    <w:rsid w:val="00BD4E9E"/>
    <w:rsid w:val="00BF44C9"/>
    <w:rsid w:val="00BF5FD5"/>
    <w:rsid w:val="00C0434D"/>
    <w:rsid w:val="00C0619F"/>
    <w:rsid w:val="00C17684"/>
    <w:rsid w:val="00C44092"/>
    <w:rsid w:val="00C44A62"/>
    <w:rsid w:val="00C82434"/>
    <w:rsid w:val="00C854C3"/>
    <w:rsid w:val="00C90A71"/>
    <w:rsid w:val="00C94A9A"/>
    <w:rsid w:val="00CA1B2B"/>
    <w:rsid w:val="00CA6095"/>
    <w:rsid w:val="00CB1899"/>
    <w:rsid w:val="00CD0466"/>
    <w:rsid w:val="00CD3D4F"/>
    <w:rsid w:val="00CE70C2"/>
    <w:rsid w:val="00D04A51"/>
    <w:rsid w:val="00D210BB"/>
    <w:rsid w:val="00D333EC"/>
    <w:rsid w:val="00D5349D"/>
    <w:rsid w:val="00D6017C"/>
    <w:rsid w:val="00D6464C"/>
    <w:rsid w:val="00D6486D"/>
    <w:rsid w:val="00D64C86"/>
    <w:rsid w:val="00D73F70"/>
    <w:rsid w:val="00D83CC2"/>
    <w:rsid w:val="00D854C7"/>
    <w:rsid w:val="00DB21C4"/>
    <w:rsid w:val="00DC7997"/>
    <w:rsid w:val="00DD5026"/>
    <w:rsid w:val="00DE369B"/>
    <w:rsid w:val="00E0416B"/>
    <w:rsid w:val="00E04300"/>
    <w:rsid w:val="00E1155A"/>
    <w:rsid w:val="00E23770"/>
    <w:rsid w:val="00E3078F"/>
    <w:rsid w:val="00E32E7D"/>
    <w:rsid w:val="00E34270"/>
    <w:rsid w:val="00E45581"/>
    <w:rsid w:val="00E54BDD"/>
    <w:rsid w:val="00E57879"/>
    <w:rsid w:val="00E70A7E"/>
    <w:rsid w:val="00E81B0F"/>
    <w:rsid w:val="00E833D7"/>
    <w:rsid w:val="00E83F64"/>
    <w:rsid w:val="00E93980"/>
    <w:rsid w:val="00EA21A7"/>
    <w:rsid w:val="00EA63B4"/>
    <w:rsid w:val="00EB7069"/>
    <w:rsid w:val="00EB7387"/>
    <w:rsid w:val="00EC0911"/>
    <w:rsid w:val="00ED700B"/>
    <w:rsid w:val="00EF3352"/>
    <w:rsid w:val="00F02517"/>
    <w:rsid w:val="00F1609E"/>
    <w:rsid w:val="00F16CC1"/>
    <w:rsid w:val="00F2609A"/>
    <w:rsid w:val="00F262AF"/>
    <w:rsid w:val="00F307AE"/>
    <w:rsid w:val="00F31711"/>
    <w:rsid w:val="00F43522"/>
    <w:rsid w:val="00F544BA"/>
    <w:rsid w:val="00F57278"/>
    <w:rsid w:val="00F57851"/>
    <w:rsid w:val="00F659B2"/>
    <w:rsid w:val="00F7104E"/>
    <w:rsid w:val="00F744D7"/>
    <w:rsid w:val="00F758F7"/>
    <w:rsid w:val="00FB6ED3"/>
    <w:rsid w:val="00FC5A07"/>
    <w:rsid w:val="00FC5B64"/>
    <w:rsid w:val="00FD6E7D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ffd">
    <w:name w:val="Заголовок"/>
    <w:basedOn w:val="ac"/>
    <w:next w:val="a0"/>
    <w:uiPriority w:val="99"/>
    <w:rsid w:val="001E182D"/>
    <w:rPr>
      <w:rFonts w:ascii="Arial" w:hAnsi="Arial" w:cs="Arial"/>
      <w:b/>
      <w:bCs/>
      <w:color w:val="0058A9"/>
      <w:shd w:val="clear" w:color="auto" w:fill="ECE9D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ffd">
    <w:name w:val="Заголовок"/>
    <w:basedOn w:val="ac"/>
    <w:next w:val="a0"/>
    <w:uiPriority w:val="99"/>
    <w:rsid w:val="001E182D"/>
    <w:rPr>
      <w:rFonts w:ascii="Arial" w:hAnsi="Arial" w:cs="Arial"/>
      <w:b/>
      <w:bCs/>
      <w:color w:val="0058A9"/>
      <w:shd w:val="clear" w:color="auto" w:fill="ECE9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97A1-E157-4B00-AF03-B1CE7384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36</Pages>
  <Words>9709</Words>
  <Characters>55347</Characters>
  <Application>Microsoft Office Word</Application>
  <DocSecurity>0</DocSecurity>
  <Lines>461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АДМИНИСТРАЦИЯ</vt:lpstr>
      <vt:lpstr>О внесении изменений в Муниципальную программу «Экономическое развитие Рузаевско</vt:lpstr>
      <vt:lpstr>1. Внести изменения в Муниципальную программу «Экономическое развитие Рузаевског</vt:lpstr>
      <vt:lpstr>1.1. В паспорте Муниципальной программы:</vt:lpstr>
      <vt:lpstr>- строку «Объемы и источники финансирования» изложить в следующей редакции:</vt:lpstr>
      <vt:lpstr>«</vt:lpstr>
      <vt:lpstr>»;</vt:lpstr>
      <vt:lpstr/>
    </vt:vector>
  </TitlesOfParts>
  <Company/>
  <LinksUpToDate>false</LinksUpToDate>
  <CharactersWithSpaces>64927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Галия Шамильевна Зиникова</dc:creator>
  <cp:lastModifiedBy>Галия Шамильевна Зиникова</cp:lastModifiedBy>
  <cp:revision>91</cp:revision>
  <cp:lastPrinted>2021-12-13T06:26:00Z</cp:lastPrinted>
  <dcterms:created xsi:type="dcterms:W3CDTF">2022-04-04T08:40:00Z</dcterms:created>
  <dcterms:modified xsi:type="dcterms:W3CDTF">2022-12-09T11:26:00Z</dcterms:modified>
</cp:coreProperties>
</file>