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92" w:rsidRDefault="00583192" w:rsidP="00873A9C">
      <w:pPr>
        <w:jc w:val="center"/>
        <w:rPr>
          <w:sz w:val="28"/>
          <w:szCs w:val="28"/>
        </w:rPr>
      </w:pPr>
      <w:bookmarkStart w:id="0" w:name="_GoBack"/>
      <w:bookmarkEnd w:id="0"/>
    </w:p>
    <w:p w:rsidR="00583192" w:rsidRDefault="00583192" w:rsidP="00873A9C">
      <w:pPr>
        <w:jc w:val="center"/>
        <w:rPr>
          <w:sz w:val="28"/>
          <w:szCs w:val="28"/>
        </w:rPr>
      </w:pPr>
    </w:p>
    <w:p w:rsidR="00583192" w:rsidRPr="006A75F3" w:rsidRDefault="00583192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АДМИНИСТРАЦИЯ  РУЗАЕВСКОГО</w:t>
      </w:r>
    </w:p>
    <w:p w:rsidR="00583192" w:rsidRPr="006A75F3" w:rsidRDefault="00583192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 xml:space="preserve"> МУНИЦИПАЛЬНОГО РАЙОНА</w:t>
      </w:r>
    </w:p>
    <w:p w:rsidR="00583192" w:rsidRPr="006A75F3" w:rsidRDefault="00583192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РЕСПУБЛИКИ МОРДОВИЯ</w:t>
      </w:r>
    </w:p>
    <w:p w:rsidR="00583192" w:rsidRPr="006A75F3" w:rsidRDefault="00583192" w:rsidP="006A75F3">
      <w:pPr>
        <w:jc w:val="center"/>
        <w:rPr>
          <w:sz w:val="28"/>
          <w:szCs w:val="28"/>
        </w:rPr>
      </w:pPr>
    </w:p>
    <w:p w:rsidR="00583192" w:rsidRPr="006A75F3" w:rsidRDefault="00583192" w:rsidP="006A75F3">
      <w:pPr>
        <w:jc w:val="center"/>
        <w:rPr>
          <w:b/>
          <w:sz w:val="34"/>
          <w:szCs w:val="28"/>
        </w:rPr>
      </w:pPr>
      <w:r w:rsidRPr="006A75F3">
        <w:rPr>
          <w:b/>
          <w:sz w:val="34"/>
          <w:szCs w:val="28"/>
        </w:rPr>
        <w:t>П О С Т А Н О В Л Е Н И Е</w:t>
      </w:r>
    </w:p>
    <w:p w:rsidR="00583192" w:rsidRPr="006A75F3" w:rsidRDefault="00583192" w:rsidP="006A75F3">
      <w:pPr>
        <w:jc w:val="center"/>
        <w:rPr>
          <w:b/>
          <w:sz w:val="28"/>
          <w:szCs w:val="28"/>
        </w:rPr>
      </w:pPr>
    </w:p>
    <w:p w:rsidR="00583192" w:rsidRPr="006A75F3" w:rsidRDefault="00583192" w:rsidP="006A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30.12.2022</w:t>
      </w:r>
      <w:r w:rsidRPr="006A75F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№ 829</w:t>
      </w:r>
    </w:p>
    <w:p w:rsidR="00583192" w:rsidRPr="006A75F3" w:rsidRDefault="00583192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г. Рузаевка</w:t>
      </w:r>
    </w:p>
    <w:p w:rsidR="00583192" w:rsidRPr="006A75F3" w:rsidRDefault="00583192" w:rsidP="006A75F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583192" w:rsidRPr="00440471" w:rsidRDefault="00583192" w:rsidP="00D64C21">
      <w:pPr>
        <w:jc w:val="center"/>
        <w:rPr>
          <w:b/>
          <w:sz w:val="28"/>
          <w:szCs w:val="28"/>
        </w:rPr>
      </w:pPr>
      <w:r w:rsidRPr="006A75F3">
        <w:rPr>
          <w:sz w:val="26"/>
          <w:szCs w:val="26"/>
        </w:rPr>
        <w:tab/>
      </w:r>
      <w:r>
        <w:rPr>
          <w:b/>
          <w:sz w:val="28"/>
          <w:szCs w:val="28"/>
        </w:rPr>
        <w:t>О внесении изменения в Муниципальную программу Рузаевского муниципального района «Ц</w:t>
      </w:r>
      <w:r w:rsidRPr="00440471">
        <w:rPr>
          <w:b/>
          <w:sz w:val="28"/>
          <w:szCs w:val="28"/>
        </w:rPr>
        <w:t xml:space="preserve">ифровая трансформация Рузаевского муниципального района </w:t>
      </w:r>
      <w:r w:rsidRPr="00AE6A86">
        <w:rPr>
          <w:b/>
          <w:sz w:val="28"/>
          <w:szCs w:val="28"/>
        </w:rPr>
        <w:t xml:space="preserve">Республики Мордовия </w:t>
      </w:r>
      <w:r>
        <w:rPr>
          <w:b/>
          <w:sz w:val="28"/>
          <w:szCs w:val="28"/>
        </w:rPr>
        <w:t>на 2021-2025</w:t>
      </w:r>
      <w:r w:rsidRPr="0044047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», утвержденную постановлением</w:t>
      </w:r>
      <w:r w:rsidRPr="00FD2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440471">
        <w:rPr>
          <w:b/>
          <w:sz w:val="28"/>
          <w:szCs w:val="28"/>
        </w:rPr>
        <w:t>Руза</w:t>
      </w:r>
      <w:r>
        <w:rPr>
          <w:b/>
          <w:sz w:val="28"/>
          <w:szCs w:val="28"/>
        </w:rPr>
        <w:t xml:space="preserve">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 № 475</w:t>
      </w:r>
    </w:p>
    <w:p w:rsidR="00583192" w:rsidRPr="009E06A2" w:rsidRDefault="00583192" w:rsidP="00D64C21">
      <w:pPr>
        <w:jc w:val="center"/>
        <w:rPr>
          <w:b/>
          <w:sz w:val="27"/>
          <w:szCs w:val="27"/>
        </w:rPr>
      </w:pPr>
    </w:p>
    <w:p w:rsidR="00583192" w:rsidRPr="00E03B6E" w:rsidRDefault="00583192" w:rsidP="00D64C21">
      <w:pPr>
        <w:widowControl w:val="0"/>
        <w:shd w:val="clear" w:color="auto" w:fill="FFFFFF"/>
        <w:ind w:firstLine="685"/>
        <w:jc w:val="both"/>
        <w:rPr>
          <w:spacing w:val="-1"/>
          <w:sz w:val="28"/>
          <w:szCs w:val="28"/>
        </w:rPr>
      </w:pPr>
      <w:r w:rsidRPr="00E03B6E">
        <w:rPr>
          <w:sz w:val="28"/>
          <w:szCs w:val="28"/>
        </w:rPr>
        <w:t xml:space="preserve">На основании </w:t>
      </w:r>
      <w:r w:rsidRPr="00E03B6E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орядка</w:t>
      </w:r>
      <w:r w:rsidRPr="00E03B6E">
        <w:rPr>
          <w:spacing w:val="-1"/>
          <w:sz w:val="28"/>
          <w:szCs w:val="28"/>
        </w:rPr>
        <w:t xml:space="preserve"> разработки, реализации и оценки эффект</w:t>
      </w:r>
      <w:r>
        <w:rPr>
          <w:spacing w:val="-1"/>
          <w:sz w:val="28"/>
          <w:szCs w:val="28"/>
        </w:rPr>
        <w:t>ивности муниципальных программ а</w:t>
      </w:r>
      <w:r w:rsidRPr="00E03B6E">
        <w:rPr>
          <w:spacing w:val="-1"/>
          <w:sz w:val="28"/>
          <w:szCs w:val="28"/>
        </w:rPr>
        <w:t xml:space="preserve">дминистрации </w:t>
      </w:r>
      <w:r w:rsidRPr="00E03B6E">
        <w:rPr>
          <w:sz w:val="28"/>
          <w:szCs w:val="28"/>
        </w:rPr>
        <w:t>Рузаевского муниципального района Республики Мордовия</w:t>
      </w:r>
      <w:r>
        <w:rPr>
          <w:sz w:val="28"/>
          <w:szCs w:val="28"/>
        </w:rPr>
        <w:t>, утвержденного постановлением А</w:t>
      </w:r>
      <w:r w:rsidRPr="00E03B6E">
        <w:rPr>
          <w:sz w:val="28"/>
          <w:szCs w:val="28"/>
        </w:rPr>
        <w:t>дминистрации Рузаевского муниципального района Республики Мордовия от 3</w:t>
      </w:r>
      <w:r>
        <w:rPr>
          <w:sz w:val="28"/>
          <w:szCs w:val="28"/>
        </w:rPr>
        <w:t xml:space="preserve">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E03B6E">
        <w:rPr>
          <w:sz w:val="28"/>
          <w:szCs w:val="28"/>
        </w:rPr>
        <w:t xml:space="preserve"> № 1868</w:t>
      </w:r>
      <w:r>
        <w:rPr>
          <w:sz w:val="28"/>
          <w:szCs w:val="28"/>
        </w:rPr>
        <w:t>, А</w:t>
      </w:r>
      <w:r w:rsidRPr="00E03B6E">
        <w:rPr>
          <w:sz w:val="28"/>
          <w:szCs w:val="28"/>
        </w:rPr>
        <w:t xml:space="preserve">дминистрация Рузаевского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E03B6E">
        <w:rPr>
          <w:sz w:val="28"/>
          <w:szCs w:val="28"/>
        </w:rPr>
        <w:t>постановляет:</w:t>
      </w:r>
    </w:p>
    <w:p w:rsidR="00583192" w:rsidRPr="00693731" w:rsidRDefault="00583192" w:rsidP="00693731">
      <w:pPr>
        <w:widowControl w:val="0"/>
        <w:shd w:val="clear" w:color="auto" w:fill="FFFFFF"/>
        <w:ind w:firstLine="685"/>
        <w:jc w:val="both"/>
        <w:rPr>
          <w:bCs/>
          <w:sz w:val="28"/>
          <w:szCs w:val="28"/>
        </w:rPr>
      </w:pPr>
      <w:r w:rsidRPr="00E03B6E">
        <w:rPr>
          <w:color w:val="000000"/>
          <w:spacing w:val="-1"/>
          <w:sz w:val="28"/>
          <w:szCs w:val="28"/>
        </w:rPr>
        <w:t>1.</w:t>
      </w:r>
      <w:r w:rsidRPr="00E03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изменение в Муниципальную программу </w:t>
      </w:r>
      <w:r w:rsidRPr="00FD2978">
        <w:rPr>
          <w:color w:val="000000"/>
          <w:sz w:val="28"/>
          <w:szCs w:val="28"/>
        </w:rPr>
        <w:t>«Цифровая трансформация Рузаевского муниципального района Республики Мордовия на 2021-2025 годы», утвержденную постановлением Администрации Рузаевского муниципального райо</w:t>
      </w:r>
      <w:r>
        <w:rPr>
          <w:color w:val="000000"/>
          <w:sz w:val="28"/>
          <w:szCs w:val="28"/>
        </w:rPr>
        <w:t xml:space="preserve">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 w:rsidRPr="00FD2978">
          <w:rPr>
            <w:color w:val="000000"/>
            <w:sz w:val="28"/>
            <w:szCs w:val="28"/>
          </w:rPr>
          <w:t>2020 г</w:t>
        </w:r>
      </w:smartTag>
      <w:r w:rsidRPr="00FD2978"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</w:rPr>
        <w:t xml:space="preserve"> 475 </w:t>
      </w:r>
      <w:r>
        <w:rPr>
          <w:bCs/>
          <w:sz w:val="28"/>
          <w:szCs w:val="28"/>
        </w:rPr>
        <w:t xml:space="preserve">(с изменениями от 25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 xml:space="preserve">. № 759, от 18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 xml:space="preserve">. № 632, от 06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 г</w:t>
        </w:r>
      </w:smartTag>
      <w:r>
        <w:rPr>
          <w:bCs/>
          <w:sz w:val="28"/>
          <w:szCs w:val="28"/>
        </w:rPr>
        <w:t xml:space="preserve">. № 634), изложить </w:t>
      </w:r>
      <w:r>
        <w:rPr>
          <w:sz w:val="28"/>
          <w:szCs w:val="28"/>
        </w:rPr>
        <w:t xml:space="preserve">приложение 3 </w:t>
      </w:r>
      <w:r w:rsidRPr="00B850E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прилагаемой редакции.</w:t>
      </w:r>
    </w:p>
    <w:p w:rsidR="00583192" w:rsidRPr="00E03B6E" w:rsidRDefault="00583192" w:rsidP="00D6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1A1985">
        <w:rPr>
          <w:sz w:val="28"/>
          <w:szCs w:val="28"/>
        </w:rPr>
        <w:t xml:space="preserve">. </w:t>
      </w:r>
      <w:r w:rsidRPr="00E03B6E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руководителя аппарата А</w:t>
      </w:r>
      <w:r w:rsidRPr="00E03B6E">
        <w:rPr>
          <w:sz w:val="28"/>
          <w:szCs w:val="28"/>
        </w:rPr>
        <w:t xml:space="preserve">дминистрации Рузаевского муниципального района </w:t>
      </w:r>
      <w:r>
        <w:rPr>
          <w:sz w:val="28"/>
          <w:szCs w:val="28"/>
        </w:rPr>
        <w:t>Республики Мордовия</w:t>
      </w:r>
      <w:r w:rsidRPr="00E03B6E">
        <w:rPr>
          <w:sz w:val="28"/>
          <w:szCs w:val="28"/>
        </w:rPr>
        <w:t>.</w:t>
      </w:r>
    </w:p>
    <w:p w:rsidR="00583192" w:rsidRDefault="00583192" w:rsidP="00D64C21">
      <w:pPr>
        <w:widowControl w:val="0"/>
        <w:shd w:val="clear" w:color="auto" w:fill="FFFFFF"/>
        <w:ind w:firstLine="685"/>
        <w:jc w:val="both"/>
        <w:rPr>
          <w:sz w:val="28"/>
          <w:szCs w:val="28"/>
        </w:rPr>
      </w:pPr>
      <w:r w:rsidRPr="00B20001">
        <w:rPr>
          <w:spacing w:val="-1"/>
          <w:sz w:val="28"/>
          <w:szCs w:val="28"/>
        </w:rPr>
        <w:t>3.</w:t>
      </w:r>
      <w:r w:rsidRPr="00E03B6E">
        <w:rPr>
          <w:rFonts w:ascii="Arial" w:hAnsi="Arial" w:cs="Arial"/>
          <w:spacing w:val="-1"/>
          <w:sz w:val="28"/>
          <w:szCs w:val="28"/>
        </w:rPr>
        <w:t xml:space="preserve"> </w:t>
      </w:r>
      <w:r w:rsidRPr="00E03B6E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дня</w:t>
      </w:r>
      <w:r w:rsidRPr="00E03B6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E03B6E">
        <w:rPr>
          <w:sz w:val="28"/>
          <w:szCs w:val="28"/>
        </w:rPr>
        <w:t xml:space="preserve">в сети «Интернет» по адресу: </w:t>
      </w:r>
      <w:r w:rsidRPr="00E03B6E">
        <w:rPr>
          <w:sz w:val="28"/>
          <w:szCs w:val="28"/>
          <w:lang w:val="en-US"/>
        </w:rPr>
        <w:t>www</w:t>
      </w:r>
      <w:r w:rsidRPr="00E03B6E">
        <w:rPr>
          <w:sz w:val="28"/>
          <w:szCs w:val="28"/>
        </w:rPr>
        <w:t>.</w:t>
      </w:r>
      <w:r w:rsidRPr="00E03B6E">
        <w:rPr>
          <w:sz w:val="28"/>
          <w:szCs w:val="28"/>
          <w:lang w:val="en-US"/>
        </w:rPr>
        <w:t>ruzaevka</w:t>
      </w:r>
      <w:r w:rsidRPr="00E03B6E">
        <w:rPr>
          <w:sz w:val="28"/>
          <w:szCs w:val="28"/>
        </w:rPr>
        <w:t>-</w:t>
      </w:r>
      <w:r w:rsidRPr="00E03B6E">
        <w:rPr>
          <w:sz w:val="28"/>
          <w:szCs w:val="28"/>
          <w:lang w:val="en-US"/>
        </w:rPr>
        <w:t>rm</w:t>
      </w:r>
      <w:r w:rsidRPr="00E03B6E">
        <w:rPr>
          <w:sz w:val="28"/>
          <w:szCs w:val="28"/>
        </w:rPr>
        <w:t>.</w:t>
      </w:r>
      <w:r w:rsidRPr="00E03B6E">
        <w:rPr>
          <w:sz w:val="28"/>
          <w:szCs w:val="28"/>
          <w:lang w:val="en-US"/>
        </w:rPr>
        <w:t>ru</w:t>
      </w:r>
      <w:r w:rsidRPr="00E03B6E">
        <w:rPr>
          <w:sz w:val="28"/>
          <w:szCs w:val="28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583192" w:rsidRDefault="00583192" w:rsidP="00D64C21">
      <w:pPr>
        <w:widowControl w:val="0"/>
        <w:shd w:val="clear" w:color="auto" w:fill="FFFFFF"/>
        <w:ind w:firstLine="685"/>
        <w:jc w:val="both"/>
        <w:rPr>
          <w:sz w:val="28"/>
          <w:szCs w:val="28"/>
        </w:rPr>
      </w:pPr>
    </w:p>
    <w:p w:rsidR="00583192" w:rsidRDefault="00583192" w:rsidP="00D64C21">
      <w:pPr>
        <w:widowControl w:val="0"/>
        <w:shd w:val="clear" w:color="auto" w:fill="FFFFFF"/>
        <w:ind w:firstLine="685"/>
        <w:jc w:val="both"/>
        <w:rPr>
          <w:sz w:val="28"/>
          <w:szCs w:val="28"/>
        </w:rPr>
      </w:pPr>
    </w:p>
    <w:p w:rsidR="00583192" w:rsidRPr="00E03B6E" w:rsidRDefault="00583192" w:rsidP="00D64C21">
      <w:pPr>
        <w:widowControl w:val="0"/>
        <w:shd w:val="clear" w:color="auto" w:fill="FFFFFF"/>
        <w:ind w:firstLine="685"/>
        <w:jc w:val="both"/>
        <w:rPr>
          <w:rFonts w:ascii="Arial" w:hAnsi="Arial" w:cs="Arial"/>
          <w:spacing w:val="-1"/>
          <w:sz w:val="28"/>
          <w:szCs w:val="28"/>
        </w:rPr>
      </w:pPr>
    </w:p>
    <w:p w:rsidR="00583192" w:rsidRPr="00E03B6E" w:rsidRDefault="00583192" w:rsidP="00D64C21">
      <w:pPr>
        <w:jc w:val="both"/>
        <w:rPr>
          <w:sz w:val="28"/>
          <w:szCs w:val="28"/>
        </w:rPr>
      </w:pPr>
      <w:r w:rsidRPr="00E03B6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03B6E">
        <w:rPr>
          <w:sz w:val="28"/>
          <w:szCs w:val="28"/>
        </w:rPr>
        <w:t xml:space="preserve"> Рузаевского                                                                           </w:t>
      </w:r>
    </w:p>
    <w:p w:rsidR="00583192" w:rsidRPr="00E03B6E" w:rsidRDefault="00583192" w:rsidP="00D64C21">
      <w:pPr>
        <w:jc w:val="both"/>
        <w:rPr>
          <w:sz w:val="28"/>
          <w:szCs w:val="28"/>
        </w:rPr>
      </w:pPr>
      <w:r w:rsidRPr="00E03B6E">
        <w:rPr>
          <w:sz w:val="28"/>
          <w:szCs w:val="28"/>
        </w:rPr>
        <w:t>муниципального района</w:t>
      </w:r>
    </w:p>
    <w:p w:rsidR="00583192" w:rsidRDefault="00583192" w:rsidP="00D64C21">
      <w:pPr>
        <w:jc w:val="both"/>
        <w:rPr>
          <w:sz w:val="28"/>
          <w:szCs w:val="28"/>
        </w:rPr>
      </w:pPr>
      <w:r w:rsidRPr="00E03B6E">
        <w:rPr>
          <w:sz w:val="28"/>
          <w:szCs w:val="28"/>
        </w:rPr>
        <w:t xml:space="preserve">Республики Мордовия                           </w:t>
      </w:r>
      <w:r>
        <w:rPr>
          <w:sz w:val="28"/>
          <w:szCs w:val="28"/>
        </w:rPr>
        <w:t xml:space="preserve">                                             А.Б. Юткин</w:t>
      </w:r>
    </w:p>
    <w:p w:rsidR="00583192" w:rsidRPr="006A75F3" w:rsidRDefault="00583192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ab/>
        <w:t xml:space="preserve">     </w:t>
      </w:r>
    </w:p>
    <w:p w:rsidR="00583192" w:rsidRDefault="00583192" w:rsidP="00D64C21">
      <w:pPr>
        <w:widowControl w:val="0"/>
        <w:autoSpaceDE w:val="0"/>
        <w:autoSpaceDN w:val="0"/>
        <w:adjustRightInd w:val="0"/>
        <w:rPr>
          <w:color w:val="26282F"/>
          <w:sz w:val="22"/>
          <w:szCs w:val="22"/>
        </w:rPr>
      </w:pPr>
    </w:p>
    <w:p w:rsidR="00583192" w:rsidRDefault="00583192" w:rsidP="006A75F3">
      <w:pPr>
        <w:rPr>
          <w:sz w:val="28"/>
          <w:szCs w:val="28"/>
        </w:rPr>
        <w:sectPr w:rsidR="00583192" w:rsidSect="00BF28F6">
          <w:pgSz w:w="11906" w:h="16838"/>
          <w:pgMar w:top="567" w:right="746" w:bottom="426" w:left="1418" w:header="709" w:footer="1158" w:gutter="0"/>
          <w:cols w:space="708"/>
          <w:docGrid w:linePitch="360"/>
        </w:sectPr>
      </w:pPr>
    </w:p>
    <w:p w:rsidR="00583192" w:rsidRDefault="00583192" w:rsidP="006A75F3">
      <w:pPr>
        <w:widowControl w:val="0"/>
        <w:autoSpaceDE w:val="0"/>
        <w:autoSpaceDN w:val="0"/>
        <w:adjustRightInd w:val="0"/>
        <w:rPr>
          <w:rFonts w:cs="Arial"/>
          <w:color w:val="26282F"/>
          <w:sz w:val="28"/>
          <w:szCs w:val="28"/>
        </w:rPr>
      </w:pPr>
    </w:p>
    <w:p w:rsidR="00583192" w:rsidRDefault="00583192" w:rsidP="008624E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26282F"/>
          <w:sz w:val="28"/>
          <w:szCs w:val="28"/>
        </w:rPr>
      </w:pPr>
    </w:p>
    <w:p w:rsidR="00583192" w:rsidRPr="00F118CD" w:rsidRDefault="00583192" w:rsidP="00D64C2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Pr="00F118CD">
        <w:rPr>
          <w:rFonts w:cs="Arial"/>
          <w:color w:val="000000"/>
          <w:sz w:val="28"/>
          <w:szCs w:val="28"/>
        </w:rPr>
        <w:t xml:space="preserve"> </w:t>
      </w:r>
    </w:p>
    <w:p w:rsidR="00583192" w:rsidRPr="00F118CD" w:rsidRDefault="00583192" w:rsidP="00D64C2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000000"/>
          <w:sz w:val="28"/>
          <w:szCs w:val="28"/>
        </w:rPr>
      </w:pPr>
      <w:r w:rsidRPr="00F118CD">
        <w:rPr>
          <w:rFonts w:cs="Arial"/>
          <w:color w:val="000000"/>
          <w:sz w:val="28"/>
          <w:szCs w:val="28"/>
        </w:rPr>
        <w:t>к постановлению Администрации Рузаевского муниципального района Республики Мордовия</w:t>
      </w:r>
    </w:p>
    <w:p w:rsidR="00583192" w:rsidRPr="00F118CD" w:rsidRDefault="00583192" w:rsidP="00D64C2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 30.12.2022 г. № 829</w:t>
      </w:r>
    </w:p>
    <w:p w:rsidR="00583192" w:rsidRDefault="00583192" w:rsidP="008624E1">
      <w:pPr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583192" w:rsidRDefault="00583192" w:rsidP="008624E1">
      <w:pPr>
        <w:jc w:val="right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«Приложение 3 </w:t>
      </w:r>
    </w:p>
    <w:p w:rsidR="00583192" w:rsidRDefault="00583192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583192" w:rsidRDefault="00583192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583192" w:rsidRDefault="00583192" w:rsidP="008624E1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583192" w:rsidRDefault="00583192" w:rsidP="005B48BF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583192" w:rsidRDefault="00583192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2025 годы»</w:t>
      </w:r>
    </w:p>
    <w:p w:rsidR="00583192" w:rsidRDefault="00583192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583192" w:rsidRDefault="00583192" w:rsidP="008624E1">
      <w:pPr>
        <w:ind w:left="120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583192" w:rsidRDefault="00583192" w:rsidP="008624E1">
      <w:pPr>
        <w:ind w:left="120"/>
        <w:jc w:val="center"/>
        <w:rPr>
          <w:b/>
          <w:spacing w:val="1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  <w:lang w:eastAsia="en-US"/>
        </w:rPr>
        <w:t>Ресурсное обеспечение</w:t>
      </w:r>
    </w:p>
    <w:p w:rsidR="00583192" w:rsidRDefault="00583192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реализации муниципальной программы</w:t>
      </w:r>
    </w:p>
    <w:p w:rsidR="00583192" w:rsidRDefault="00583192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«Цифровая трансформация Рузаевского муниципального района Республики Мордовия </w:t>
      </w:r>
      <w:r>
        <w:rPr>
          <w:b/>
          <w:color w:val="000000"/>
          <w:sz w:val="28"/>
          <w:szCs w:val="28"/>
        </w:rPr>
        <w:t>на 2021 – 2025 годы»</w:t>
      </w:r>
    </w:p>
    <w:p w:rsidR="00583192" w:rsidRDefault="00583192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25637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807"/>
        <w:gridCol w:w="2974"/>
        <w:gridCol w:w="261"/>
        <w:gridCol w:w="2007"/>
        <w:gridCol w:w="2268"/>
        <w:gridCol w:w="236"/>
        <w:gridCol w:w="413"/>
        <w:gridCol w:w="202"/>
        <w:gridCol w:w="13"/>
        <w:gridCol w:w="599"/>
        <w:gridCol w:w="115"/>
        <w:gridCol w:w="123"/>
        <w:gridCol w:w="591"/>
        <w:gridCol w:w="73"/>
        <w:gridCol w:w="187"/>
        <w:gridCol w:w="236"/>
        <w:gridCol w:w="233"/>
        <w:gridCol w:w="496"/>
        <w:gridCol w:w="187"/>
        <w:gridCol w:w="18"/>
        <w:gridCol w:w="6"/>
        <w:gridCol w:w="58"/>
        <w:gridCol w:w="19"/>
        <w:gridCol w:w="38"/>
        <w:gridCol w:w="112"/>
        <w:gridCol w:w="895"/>
        <w:gridCol w:w="10039"/>
        <w:gridCol w:w="458"/>
      </w:tblGrid>
      <w:tr w:rsidR="00583192" w:rsidTr="008863E4">
        <w:trPr>
          <w:gridAfter w:val="2"/>
          <w:wAfter w:w="10497" w:type="dxa"/>
          <w:cantSplit/>
          <w:trHeight w:val="750"/>
        </w:trPr>
        <w:tc>
          <w:tcPr>
            <w:tcW w:w="2780" w:type="dxa"/>
            <w:gridSpan w:val="2"/>
            <w:vMerge w:val="restart"/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Статус</w:t>
            </w:r>
          </w:p>
        </w:tc>
        <w:tc>
          <w:tcPr>
            <w:tcW w:w="2974" w:type="dxa"/>
            <w:vMerge w:val="restart"/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4850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Расходы по годам, тыс. рублей</w:t>
            </w:r>
          </w:p>
        </w:tc>
      </w:tr>
      <w:tr w:rsidR="00583192" w:rsidTr="008863E4">
        <w:trPr>
          <w:gridAfter w:val="2"/>
          <w:wAfter w:w="10497" w:type="dxa"/>
          <w:cantSplit/>
          <w:trHeight w:val="825"/>
        </w:trPr>
        <w:tc>
          <w:tcPr>
            <w:tcW w:w="2780" w:type="dxa"/>
            <w:gridSpan w:val="2"/>
            <w:vMerge/>
            <w:vAlign w:val="center"/>
          </w:tcPr>
          <w:p w:rsidR="00583192" w:rsidRDefault="00583192" w:rsidP="00473458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4" w:type="dxa"/>
            <w:vMerge/>
            <w:vAlign w:val="center"/>
          </w:tcPr>
          <w:p w:rsidR="00583192" w:rsidRDefault="00583192" w:rsidP="00473458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83192" w:rsidRDefault="00583192" w:rsidP="00473458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583192" w:rsidRDefault="00583192" w:rsidP="00473458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2025</w:t>
            </w:r>
            <w:r w:rsidRPr="00473458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583192" w:rsidTr="008863E4">
        <w:trPr>
          <w:gridAfter w:val="2"/>
          <w:wAfter w:w="10497" w:type="dxa"/>
          <w:cantSplit/>
        </w:trPr>
        <w:tc>
          <w:tcPr>
            <w:tcW w:w="1973" w:type="dxa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4" w:type="dxa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52" w:type="dxa"/>
            <w:gridSpan w:val="4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46" w:type="dxa"/>
            <w:gridSpan w:val="7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583192" w:rsidTr="008863E4">
        <w:trPr>
          <w:gridAfter w:val="2"/>
          <w:wAfter w:w="10497" w:type="dxa"/>
          <w:cantSplit/>
          <w:trHeight w:val="539"/>
        </w:trPr>
        <w:tc>
          <w:tcPr>
            <w:tcW w:w="2780" w:type="dxa"/>
            <w:gridSpan w:val="2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5242" w:type="dxa"/>
            <w:gridSpan w:val="3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Муниципальная программа «Цифровая трансформация Рузаевского муниципального района Республики Мордовия»</w:t>
            </w:r>
          </w:p>
        </w:tc>
        <w:tc>
          <w:tcPr>
            <w:tcW w:w="2268" w:type="dxa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1152" w:type="dxa"/>
            <w:gridSpan w:val="4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680</w:t>
            </w:r>
          </w:p>
        </w:tc>
        <w:tc>
          <w:tcPr>
            <w:tcW w:w="1146" w:type="dxa"/>
            <w:gridSpan w:val="7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</w:tr>
      <w:tr w:rsidR="00583192" w:rsidTr="008863E4">
        <w:trPr>
          <w:gridAfter w:val="2"/>
          <w:wAfter w:w="10497" w:type="dxa"/>
          <w:cantSplit/>
          <w:trHeight w:val="539"/>
        </w:trPr>
        <w:tc>
          <w:tcPr>
            <w:tcW w:w="1973" w:type="dxa"/>
            <w:tcBorders>
              <w:top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2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Информационная инфраструктура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850" w:type="dxa"/>
            <w:gridSpan w:val="4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115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1146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870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Администрация Рузаевского 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91" w:type="dxa"/>
            <w:gridSpan w:val="9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Развитие единой телекоммуникационной сети в местах размещения органов местного самоуправления 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RSNet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3" w:type="dxa"/>
            <w:gridSpan w:val="10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35" w:type="dxa"/>
            <w:gridSpan w:val="2"/>
            <w:vAlign w:val="center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</w:tc>
        <w:tc>
          <w:tcPr>
            <w:tcW w:w="2007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403" w:type="dxa"/>
            <w:gridSpan w:val="10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190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Цифровая трансформация муниципальных услуг и сервисов</w:t>
            </w:r>
          </w:p>
        </w:tc>
        <w:tc>
          <w:tcPr>
            <w:tcW w:w="2007" w:type="dxa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1403" w:type="dxa"/>
            <w:gridSpan w:val="10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583192" w:rsidRPr="00473458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007" w:type="dxa"/>
            <w:tcBorders>
              <w:top w:val="nil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53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Цифровая трансформация муниципальной службы</w:t>
            </w:r>
          </w:p>
        </w:tc>
        <w:tc>
          <w:tcPr>
            <w:tcW w:w="2007" w:type="dxa"/>
            <w:tcBorders>
              <w:top w:val="nil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53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587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007" w:type="dxa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253" w:type="dxa"/>
            <w:gridSpan w:val="8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045" w:type="dxa"/>
            <w:gridSpan w:val="3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40</w:t>
            </w:r>
          </w:p>
        </w:tc>
      </w:tr>
      <w:tr w:rsidR="00583192" w:rsidTr="008863E4">
        <w:trPr>
          <w:gridAfter w:val="2"/>
          <w:wAfter w:w="10497" w:type="dxa"/>
          <w:cantSplit/>
          <w:trHeight w:val="539"/>
        </w:trPr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291" w:type="dxa"/>
            <w:gridSpan w:val="9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60"/>
        </w:trPr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291" w:type="dxa"/>
            <w:gridSpan w:val="9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58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007" w:type="dxa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92" w:rsidRPr="00473458" w:rsidRDefault="00583192" w:rsidP="00473458">
            <w:pPr>
              <w:jc w:val="center"/>
              <w:rPr>
                <w:sz w:val="28"/>
                <w:szCs w:val="28"/>
              </w:rPr>
            </w:pPr>
            <w:r w:rsidRPr="00473458">
              <w:rPr>
                <w:sz w:val="28"/>
                <w:szCs w:val="28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58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color w:val="000000"/>
                <w:spacing w:val="-1"/>
                <w:sz w:val="28"/>
                <w:szCs w:val="28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007" w:type="dxa"/>
          </w:tcPr>
          <w:p w:rsidR="00583192" w:rsidRDefault="00583192" w:rsidP="00473458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850" w:type="dxa"/>
            <w:gridSpan w:val="4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851" w:type="dxa"/>
            <w:gridSpan w:val="3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192" w:rsidRDefault="00583192" w:rsidP="00473458"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192" w:rsidRPr="00473458" w:rsidRDefault="00583192" w:rsidP="00473458">
            <w:pPr>
              <w:jc w:val="center"/>
              <w:rPr>
                <w:sz w:val="28"/>
                <w:szCs w:val="28"/>
              </w:rPr>
            </w:pPr>
            <w:r w:rsidRPr="00473458">
              <w:rPr>
                <w:sz w:val="28"/>
                <w:szCs w:val="28"/>
              </w:rPr>
              <w:t>140</w:t>
            </w:r>
          </w:p>
        </w:tc>
      </w:tr>
      <w:tr w:rsidR="00583192" w:rsidTr="008863E4">
        <w:trPr>
          <w:gridAfter w:val="2"/>
          <w:wAfter w:w="10497" w:type="dxa"/>
          <w:cantSplit/>
          <w:trHeight w:val="539"/>
        </w:trPr>
        <w:tc>
          <w:tcPr>
            <w:tcW w:w="1973" w:type="dxa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42" w:type="dxa"/>
            <w:gridSpan w:val="3"/>
            <w:tcBorders>
              <w:top w:val="nil"/>
            </w:tcBorders>
          </w:tcPr>
          <w:p w:rsidR="00583192" w:rsidRDefault="00583192" w:rsidP="00473458">
            <w:pPr>
              <w:ind w:left="20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192" w:rsidRPr="008863E4" w:rsidRDefault="00583192" w:rsidP="00E03962">
            <w:pPr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192" w:rsidRPr="008863E4" w:rsidRDefault="00583192" w:rsidP="008863E4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192" w:rsidRPr="008863E4" w:rsidRDefault="00583192" w:rsidP="008863E4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192" w:rsidRPr="008863E4" w:rsidRDefault="00583192" w:rsidP="008863E4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13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192" w:rsidRPr="008863E4" w:rsidRDefault="00583192" w:rsidP="008863E4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925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2007" w:type="dxa"/>
            <w:vAlign w:val="bottom"/>
          </w:tcPr>
          <w:p w:rsidR="00583192" w:rsidRDefault="00583192" w:rsidP="00473458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4850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60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2007" w:type="dxa"/>
          </w:tcPr>
          <w:p w:rsidR="00583192" w:rsidRDefault="00583192" w:rsidP="00473458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4850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Default="00583192" w:rsidP="00473458"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583192" w:rsidTr="008863E4">
        <w:trPr>
          <w:gridAfter w:val="2"/>
          <w:wAfter w:w="10497" w:type="dxa"/>
          <w:cantSplit/>
          <w:trHeight w:val="1433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4850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Default="00583192" w:rsidP="00473458"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60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56BD3">
              <w:rPr>
                <w:bCs/>
                <w:color w:val="000000"/>
                <w:sz w:val="28"/>
                <w:szCs w:val="28"/>
                <w:lang w:eastAsia="ar-SA"/>
              </w:rPr>
              <w:t>Организация обучения сотрудников (не менее 2-ух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Pr="0069372A" w:rsidRDefault="00583192" w:rsidP="0069372A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Pr="0069372A" w:rsidRDefault="00583192" w:rsidP="0069372A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Pr="0069372A" w:rsidRDefault="00583192" w:rsidP="0069372A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14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Pr="0069372A" w:rsidRDefault="00583192" w:rsidP="0069372A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11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Pr="0069372A" w:rsidRDefault="00583192" w:rsidP="0069372A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</w:tr>
      <w:tr w:rsidR="00583192" w:rsidTr="008863E4">
        <w:trPr>
          <w:gridAfter w:val="2"/>
          <w:wAfter w:w="10497" w:type="dxa"/>
          <w:cantSplit/>
          <w:trHeight w:val="539"/>
        </w:trPr>
        <w:tc>
          <w:tcPr>
            <w:tcW w:w="1973" w:type="dxa"/>
            <w:tcBorders>
              <w:top w:val="nil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242" w:type="dxa"/>
            <w:gridSpan w:val="3"/>
            <w:tcBorders>
              <w:top w:val="nil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Информационная безопасность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64" w:type="dxa"/>
            <w:gridSpan w:val="4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72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7"/>
                <w:szCs w:val="27"/>
                <w:lang w:eastAsia="ar-SA"/>
              </w:rPr>
              <w:t xml:space="preserve"> 110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</w:t>
            </w:r>
          </w:p>
        </w:tc>
      </w:tr>
      <w:tr w:rsidR="00583192" w:rsidTr="008863E4">
        <w:trPr>
          <w:cantSplit/>
          <w:trHeight w:val="1587"/>
        </w:trPr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192" w:rsidRDefault="00583192" w:rsidP="00473458"/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2" w:rsidRDefault="00583192" w:rsidP="00473458"/>
        </w:tc>
      </w:tr>
      <w:tr w:rsidR="00583192" w:rsidTr="008863E4">
        <w:trPr>
          <w:gridAfter w:val="2"/>
          <w:wAfter w:w="10497" w:type="dxa"/>
          <w:cantSplit/>
          <w:trHeight w:val="1058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4850" w:type="dxa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3192" w:rsidRDefault="00583192" w:rsidP="0047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58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583192" w:rsidTr="008863E4">
        <w:trPr>
          <w:gridAfter w:val="2"/>
          <w:wAfter w:w="10497" w:type="dxa"/>
          <w:cantSplit/>
          <w:trHeight w:val="1058"/>
        </w:trPr>
        <w:tc>
          <w:tcPr>
            <w:tcW w:w="1973" w:type="dxa"/>
            <w:tcBorders>
              <w:righ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3235" w:type="dxa"/>
            <w:gridSpan w:val="2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2007" w:type="dxa"/>
          </w:tcPr>
          <w:p w:rsidR="00583192" w:rsidRDefault="00583192" w:rsidP="00473458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268" w:type="dxa"/>
            <w:vAlign w:val="center"/>
          </w:tcPr>
          <w:p w:rsidR="00583192" w:rsidRDefault="00583192" w:rsidP="00473458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192" w:rsidRDefault="00583192" w:rsidP="00473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83192" w:rsidRDefault="00583192" w:rsidP="008624E1">
      <w:pPr>
        <w:jc w:val="right"/>
        <w:rPr>
          <w:rStyle w:val="a3"/>
          <w:bCs/>
          <w:color w:val="auto"/>
          <w:sz w:val="28"/>
          <w:szCs w:val="28"/>
        </w:rPr>
      </w:pPr>
    </w:p>
    <w:p w:rsidR="00583192" w:rsidRDefault="00583192" w:rsidP="008624E1"/>
    <w:p w:rsidR="00583192" w:rsidRDefault="00583192" w:rsidP="00AE011E">
      <w:pPr>
        <w:rPr>
          <w:color w:val="000000"/>
          <w:sz w:val="28"/>
          <w:szCs w:val="28"/>
          <w:shd w:val="clear" w:color="auto" w:fill="FFFFFF"/>
          <w:lang w:eastAsia="en-US"/>
        </w:rPr>
      </w:pPr>
    </w:p>
    <w:sectPr w:rsidR="00583192" w:rsidSect="008624E1">
      <w:pgSz w:w="16838" w:h="11906" w:orient="landscape"/>
      <w:pgMar w:top="238" w:right="851" w:bottom="24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24" w:rsidRDefault="00CB6924" w:rsidP="009C7B43">
      <w:r>
        <w:separator/>
      </w:r>
    </w:p>
  </w:endnote>
  <w:endnote w:type="continuationSeparator" w:id="0">
    <w:p w:rsidR="00CB6924" w:rsidRDefault="00CB6924" w:rsidP="009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24" w:rsidRDefault="00CB6924" w:rsidP="009C7B43">
      <w:r>
        <w:separator/>
      </w:r>
    </w:p>
  </w:footnote>
  <w:footnote w:type="continuationSeparator" w:id="0">
    <w:p w:rsidR="00CB6924" w:rsidRDefault="00CB6924" w:rsidP="009C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67"/>
    <w:multiLevelType w:val="hybridMultilevel"/>
    <w:tmpl w:val="9070AB56"/>
    <w:lvl w:ilvl="0" w:tplc="70B68D1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CE53C6"/>
    <w:multiLevelType w:val="hybridMultilevel"/>
    <w:tmpl w:val="51B28AA2"/>
    <w:lvl w:ilvl="0" w:tplc="22F20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9E11D59"/>
    <w:multiLevelType w:val="hybridMultilevel"/>
    <w:tmpl w:val="41527300"/>
    <w:lvl w:ilvl="0" w:tplc="8F54F3C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F5CD8"/>
    <w:multiLevelType w:val="hybridMultilevel"/>
    <w:tmpl w:val="B2D8ABE0"/>
    <w:lvl w:ilvl="0" w:tplc="544A13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28678E"/>
    <w:multiLevelType w:val="hybridMultilevel"/>
    <w:tmpl w:val="CFACAAE2"/>
    <w:lvl w:ilvl="0" w:tplc="554EEA80">
      <w:start w:val="1"/>
      <w:numFmt w:val="decimal"/>
      <w:lvlText w:val="%1."/>
      <w:lvlJc w:val="left"/>
      <w:pPr>
        <w:ind w:left="1870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9C"/>
    <w:rsid w:val="00006B62"/>
    <w:rsid w:val="00015956"/>
    <w:rsid w:val="000547EE"/>
    <w:rsid w:val="00086ED0"/>
    <w:rsid w:val="000B14CE"/>
    <w:rsid w:val="000C7885"/>
    <w:rsid w:val="000E057A"/>
    <w:rsid w:val="000E433E"/>
    <w:rsid w:val="000F177F"/>
    <w:rsid w:val="000F73B1"/>
    <w:rsid w:val="0010093C"/>
    <w:rsid w:val="001126A5"/>
    <w:rsid w:val="001177A0"/>
    <w:rsid w:val="00124329"/>
    <w:rsid w:val="00126A95"/>
    <w:rsid w:val="00153541"/>
    <w:rsid w:val="001662C6"/>
    <w:rsid w:val="0018195C"/>
    <w:rsid w:val="0018638A"/>
    <w:rsid w:val="001867FB"/>
    <w:rsid w:val="001A1985"/>
    <w:rsid w:val="001A4494"/>
    <w:rsid w:val="001A45B2"/>
    <w:rsid w:val="001B31F9"/>
    <w:rsid w:val="001C7D42"/>
    <w:rsid w:val="001D749F"/>
    <w:rsid w:val="001E1D7D"/>
    <w:rsid w:val="00227D63"/>
    <w:rsid w:val="00231DFB"/>
    <w:rsid w:val="002546F0"/>
    <w:rsid w:val="00263213"/>
    <w:rsid w:val="00273690"/>
    <w:rsid w:val="002841B8"/>
    <w:rsid w:val="002A6ACE"/>
    <w:rsid w:val="002D0664"/>
    <w:rsid w:val="002D6138"/>
    <w:rsid w:val="002E5787"/>
    <w:rsid w:val="00313320"/>
    <w:rsid w:val="00320D13"/>
    <w:rsid w:val="00343205"/>
    <w:rsid w:val="00360203"/>
    <w:rsid w:val="00372A08"/>
    <w:rsid w:val="0037428C"/>
    <w:rsid w:val="00375805"/>
    <w:rsid w:val="00377527"/>
    <w:rsid w:val="00381962"/>
    <w:rsid w:val="00395B84"/>
    <w:rsid w:val="003A589C"/>
    <w:rsid w:val="003C082E"/>
    <w:rsid w:val="003C7958"/>
    <w:rsid w:val="003F19C5"/>
    <w:rsid w:val="00406FFC"/>
    <w:rsid w:val="004100A5"/>
    <w:rsid w:val="004164D8"/>
    <w:rsid w:val="00416DE8"/>
    <w:rsid w:val="004337D0"/>
    <w:rsid w:val="00440471"/>
    <w:rsid w:val="004428AC"/>
    <w:rsid w:val="00452502"/>
    <w:rsid w:val="00453BC9"/>
    <w:rsid w:val="00453F0A"/>
    <w:rsid w:val="00454635"/>
    <w:rsid w:val="004604FF"/>
    <w:rsid w:val="0046240F"/>
    <w:rsid w:val="0046698A"/>
    <w:rsid w:val="00473458"/>
    <w:rsid w:val="004909F2"/>
    <w:rsid w:val="00497C8D"/>
    <w:rsid w:val="004A127F"/>
    <w:rsid w:val="004B0939"/>
    <w:rsid w:val="004B1052"/>
    <w:rsid w:val="004B2F64"/>
    <w:rsid w:val="004C2C99"/>
    <w:rsid w:val="004C6131"/>
    <w:rsid w:val="004F6617"/>
    <w:rsid w:val="00507671"/>
    <w:rsid w:val="00521C22"/>
    <w:rsid w:val="00526C62"/>
    <w:rsid w:val="00532276"/>
    <w:rsid w:val="00536A55"/>
    <w:rsid w:val="005435DD"/>
    <w:rsid w:val="00547ACF"/>
    <w:rsid w:val="00550ADA"/>
    <w:rsid w:val="00560C0B"/>
    <w:rsid w:val="00561E57"/>
    <w:rsid w:val="005627C9"/>
    <w:rsid w:val="0057399B"/>
    <w:rsid w:val="00583192"/>
    <w:rsid w:val="00594259"/>
    <w:rsid w:val="005A4A38"/>
    <w:rsid w:val="005A7CA9"/>
    <w:rsid w:val="005B48BF"/>
    <w:rsid w:val="005C1CCF"/>
    <w:rsid w:val="005D534B"/>
    <w:rsid w:val="005E2CDE"/>
    <w:rsid w:val="00605DB6"/>
    <w:rsid w:val="00607C1A"/>
    <w:rsid w:val="00612CAB"/>
    <w:rsid w:val="006241F5"/>
    <w:rsid w:val="0062648B"/>
    <w:rsid w:val="00626568"/>
    <w:rsid w:val="00657AED"/>
    <w:rsid w:val="00663F6D"/>
    <w:rsid w:val="00665E7C"/>
    <w:rsid w:val="006737BF"/>
    <w:rsid w:val="0069372A"/>
    <w:rsid w:val="00693731"/>
    <w:rsid w:val="00694D2C"/>
    <w:rsid w:val="00697924"/>
    <w:rsid w:val="006A34D8"/>
    <w:rsid w:val="006A75F3"/>
    <w:rsid w:val="006B42C0"/>
    <w:rsid w:val="006B4C09"/>
    <w:rsid w:val="006B5360"/>
    <w:rsid w:val="006C67F1"/>
    <w:rsid w:val="0070411D"/>
    <w:rsid w:val="00724E93"/>
    <w:rsid w:val="00740156"/>
    <w:rsid w:val="00746E43"/>
    <w:rsid w:val="00751379"/>
    <w:rsid w:val="00753BE6"/>
    <w:rsid w:val="0076000A"/>
    <w:rsid w:val="00761812"/>
    <w:rsid w:val="00763749"/>
    <w:rsid w:val="007704D9"/>
    <w:rsid w:val="007957BD"/>
    <w:rsid w:val="007A4414"/>
    <w:rsid w:val="007C0347"/>
    <w:rsid w:val="007D1414"/>
    <w:rsid w:val="007D1CED"/>
    <w:rsid w:val="007D2989"/>
    <w:rsid w:val="007D76AC"/>
    <w:rsid w:val="008108D5"/>
    <w:rsid w:val="00825D2C"/>
    <w:rsid w:val="008274AA"/>
    <w:rsid w:val="00831920"/>
    <w:rsid w:val="008415C4"/>
    <w:rsid w:val="008440A4"/>
    <w:rsid w:val="00846B7C"/>
    <w:rsid w:val="00852741"/>
    <w:rsid w:val="00856D8E"/>
    <w:rsid w:val="008624E1"/>
    <w:rsid w:val="00873A9C"/>
    <w:rsid w:val="008863E4"/>
    <w:rsid w:val="008C5D1B"/>
    <w:rsid w:val="008E5D14"/>
    <w:rsid w:val="008F68D5"/>
    <w:rsid w:val="008F7BF1"/>
    <w:rsid w:val="00900E59"/>
    <w:rsid w:val="00903A04"/>
    <w:rsid w:val="00907969"/>
    <w:rsid w:val="009131B4"/>
    <w:rsid w:val="0092044E"/>
    <w:rsid w:val="009A36C5"/>
    <w:rsid w:val="009B3074"/>
    <w:rsid w:val="009B3F3C"/>
    <w:rsid w:val="009B744F"/>
    <w:rsid w:val="009C70F0"/>
    <w:rsid w:val="009C7B43"/>
    <w:rsid w:val="009D15ED"/>
    <w:rsid w:val="009D7CAF"/>
    <w:rsid w:val="009E06A2"/>
    <w:rsid w:val="009E07A6"/>
    <w:rsid w:val="009F5DAE"/>
    <w:rsid w:val="009F5F9B"/>
    <w:rsid w:val="00A177CC"/>
    <w:rsid w:val="00A2487F"/>
    <w:rsid w:val="00A509F8"/>
    <w:rsid w:val="00A56CF7"/>
    <w:rsid w:val="00A74D91"/>
    <w:rsid w:val="00A849F9"/>
    <w:rsid w:val="00A87B3F"/>
    <w:rsid w:val="00AA42D1"/>
    <w:rsid w:val="00AB129F"/>
    <w:rsid w:val="00AC3A6F"/>
    <w:rsid w:val="00AC6FFF"/>
    <w:rsid w:val="00AD38F5"/>
    <w:rsid w:val="00AD7963"/>
    <w:rsid w:val="00AE011E"/>
    <w:rsid w:val="00AE1D10"/>
    <w:rsid w:val="00AE6A86"/>
    <w:rsid w:val="00AF5154"/>
    <w:rsid w:val="00B03441"/>
    <w:rsid w:val="00B0530C"/>
    <w:rsid w:val="00B20001"/>
    <w:rsid w:val="00B41675"/>
    <w:rsid w:val="00B66492"/>
    <w:rsid w:val="00B73884"/>
    <w:rsid w:val="00B74079"/>
    <w:rsid w:val="00B850E0"/>
    <w:rsid w:val="00B96169"/>
    <w:rsid w:val="00B96645"/>
    <w:rsid w:val="00BA2144"/>
    <w:rsid w:val="00BA2622"/>
    <w:rsid w:val="00BB0EA6"/>
    <w:rsid w:val="00BE3F39"/>
    <w:rsid w:val="00BF28F6"/>
    <w:rsid w:val="00C04C49"/>
    <w:rsid w:val="00C060A7"/>
    <w:rsid w:val="00C26999"/>
    <w:rsid w:val="00C457ED"/>
    <w:rsid w:val="00C45EFB"/>
    <w:rsid w:val="00C47347"/>
    <w:rsid w:val="00C50C84"/>
    <w:rsid w:val="00C50FD7"/>
    <w:rsid w:val="00C64A75"/>
    <w:rsid w:val="00C84D80"/>
    <w:rsid w:val="00C9477A"/>
    <w:rsid w:val="00CB484A"/>
    <w:rsid w:val="00CB5E8E"/>
    <w:rsid w:val="00CB6924"/>
    <w:rsid w:val="00CB77D1"/>
    <w:rsid w:val="00CD3B26"/>
    <w:rsid w:val="00CE4263"/>
    <w:rsid w:val="00CF7215"/>
    <w:rsid w:val="00CF7809"/>
    <w:rsid w:val="00D11ABE"/>
    <w:rsid w:val="00D15C26"/>
    <w:rsid w:val="00D21F39"/>
    <w:rsid w:val="00D24F6E"/>
    <w:rsid w:val="00D40B96"/>
    <w:rsid w:val="00D43638"/>
    <w:rsid w:val="00D513ED"/>
    <w:rsid w:val="00D63B02"/>
    <w:rsid w:val="00D64C21"/>
    <w:rsid w:val="00D74EDF"/>
    <w:rsid w:val="00DA1DAE"/>
    <w:rsid w:val="00DA3051"/>
    <w:rsid w:val="00DB471D"/>
    <w:rsid w:val="00DC4359"/>
    <w:rsid w:val="00DC58B3"/>
    <w:rsid w:val="00DD2B8C"/>
    <w:rsid w:val="00DE2E81"/>
    <w:rsid w:val="00DF1459"/>
    <w:rsid w:val="00E03962"/>
    <w:rsid w:val="00E03B6E"/>
    <w:rsid w:val="00E24F0D"/>
    <w:rsid w:val="00E264C1"/>
    <w:rsid w:val="00E340CB"/>
    <w:rsid w:val="00E34A3A"/>
    <w:rsid w:val="00E41BC3"/>
    <w:rsid w:val="00E42117"/>
    <w:rsid w:val="00E46DDB"/>
    <w:rsid w:val="00E619DD"/>
    <w:rsid w:val="00E71657"/>
    <w:rsid w:val="00E71E4B"/>
    <w:rsid w:val="00E90866"/>
    <w:rsid w:val="00E978B9"/>
    <w:rsid w:val="00EA3C0C"/>
    <w:rsid w:val="00EA763D"/>
    <w:rsid w:val="00EB2C1E"/>
    <w:rsid w:val="00EB7C74"/>
    <w:rsid w:val="00EB7CA2"/>
    <w:rsid w:val="00EE0092"/>
    <w:rsid w:val="00F02FD1"/>
    <w:rsid w:val="00F0322E"/>
    <w:rsid w:val="00F06414"/>
    <w:rsid w:val="00F118CD"/>
    <w:rsid w:val="00F270DB"/>
    <w:rsid w:val="00F37A66"/>
    <w:rsid w:val="00F425F7"/>
    <w:rsid w:val="00F426D3"/>
    <w:rsid w:val="00F51A5B"/>
    <w:rsid w:val="00F56169"/>
    <w:rsid w:val="00F56BD3"/>
    <w:rsid w:val="00F6568C"/>
    <w:rsid w:val="00F65997"/>
    <w:rsid w:val="00F6685B"/>
    <w:rsid w:val="00F72AC0"/>
    <w:rsid w:val="00F758EE"/>
    <w:rsid w:val="00F82FF2"/>
    <w:rsid w:val="00FB0D3B"/>
    <w:rsid w:val="00FB1587"/>
    <w:rsid w:val="00FC5931"/>
    <w:rsid w:val="00FD2978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3">
    <w:name w:val="Цветовое выделение"/>
    <w:uiPriority w:val="99"/>
    <w:rsid w:val="009B3074"/>
    <w:rPr>
      <w:b/>
      <w:color w:val="000080"/>
      <w:sz w:val="20"/>
    </w:rPr>
  </w:style>
  <w:style w:type="character" w:styleId="a4">
    <w:name w:val="Hyperlink"/>
    <w:basedOn w:val="a0"/>
    <w:uiPriority w:val="99"/>
    <w:rsid w:val="00C473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B43"/>
    <w:rPr>
      <w:rFonts w:cs="Times New Roman"/>
    </w:rPr>
  </w:style>
  <w:style w:type="paragraph" w:styleId="a7">
    <w:name w:val="footer"/>
    <w:basedOn w:val="a"/>
    <w:link w:val="a8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B43"/>
    <w:rPr>
      <w:rFonts w:cs="Times New Roman"/>
    </w:rPr>
  </w:style>
  <w:style w:type="paragraph" w:customStyle="1" w:styleId="a9">
    <w:name w:val="Нормальный (таблица)"/>
    <w:basedOn w:val="a"/>
    <w:next w:val="a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ab">
    <w:name w:val="Текст выноски Знак"/>
    <w:basedOn w:val="a0"/>
    <w:link w:val="aa"/>
    <w:uiPriority w:val="99"/>
    <w:locked/>
    <w:rsid w:val="00903A04"/>
    <w:rPr>
      <w:rFonts w:ascii="Tahoma" w:hAnsi="Tahoma"/>
      <w:sz w:val="16"/>
    </w:rPr>
  </w:style>
  <w:style w:type="character" w:customStyle="1" w:styleId="ac">
    <w:name w:val="Гипертекстовая ссылка"/>
    <w:uiPriority w:val="99"/>
    <w:rsid w:val="006A75F3"/>
    <w:rPr>
      <w:b/>
      <w:color w:val="106BBE"/>
    </w:rPr>
  </w:style>
  <w:style w:type="paragraph" w:customStyle="1" w:styleId="ad">
    <w:name w:val="Текст (справка)"/>
    <w:basedOn w:val="a"/>
    <w:next w:val="a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Прижатый влево"/>
    <w:basedOn w:val="a"/>
    <w:next w:val="a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f1">
    <w:name w:val="Информация о версии"/>
    <w:basedOn w:val="ae"/>
    <w:next w:val="a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af3">
    <w:name w:val="List Paragraph"/>
    <w:basedOn w:val="a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99"/>
    <w:rsid w:val="006A75F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3">
    <w:name w:val="Цветовое выделение"/>
    <w:uiPriority w:val="99"/>
    <w:rsid w:val="009B3074"/>
    <w:rPr>
      <w:b/>
      <w:color w:val="000080"/>
      <w:sz w:val="20"/>
    </w:rPr>
  </w:style>
  <w:style w:type="character" w:styleId="a4">
    <w:name w:val="Hyperlink"/>
    <w:basedOn w:val="a0"/>
    <w:uiPriority w:val="99"/>
    <w:rsid w:val="00C473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B43"/>
    <w:rPr>
      <w:rFonts w:cs="Times New Roman"/>
    </w:rPr>
  </w:style>
  <w:style w:type="paragraph" w:styleId="a7">
    <w:name w:val="footer"/>
    <w:basedOn w:val="a"/>
    <w:link w:val="a8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B43"/>
    <w:rPr>
      <w:rFonts w:cs="Times New Roman"/>
    </w:rPr>
  </w:style>
  <w:style w:type="paragraph" w:customStyle="1" w:styleId="a9">
    <w:name w:val="Нормальный (таблица)"/>
    <w:basedOn w:val="a"/>
    <w:next w:val="a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ab">
    <w:name w:val="Текст выноски Знак"/>
    <w:basedOn w:val="a0"/>
    <w:link w:val="aa"/>
    <w:uiPriority w:val="99"/>
    <w:locked/>
    <w:rsid w:val="00903A04"/>
    <w:rPr>
      <w:rFonts w:ascii="Tahoma" w:hAnsi="Tahoma"/>
      <w:sz w:val="16"/>
    </w:rPr>
  </w:style>
  <w:style w:type="character" w:customStyle="1" w:styleId="ac">
    <w:name w:val="Гипертекстовая ссылка"/>
    <w:uiPriority w:val="99"/>
    <w:rsid w:val="006A75F3"/>
    <w:rPr>
      <w:b/>
      <w:color w:val="106BBE"/>
    </w:rPr>
  </w:style>
  <w:style w:type="paragraph" w:customStyle="1" w:styleId="ad">
    <w:name w:val="Текст (справка)"/>
    <w:basedOn w:val="a"/>
    <w:next w:val="a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Прижатый влево"/>
    <w:basedOn w:val="a"/>
    <w:next w:val="a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f1">
    <w:name w:val="Информация о версии"/>
    <w:basedOn w:val="ae"/>
    <w:next w:val="a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af3">
    <w:name w:val="List Paragraph"/>
    <w:basedOn w:val="a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99"/>
    <w:rsid w:val="006A75F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starcev</dc:creator>
  <cp:lastModifiedBy>Галия Шамильевна Зиникова</cp:lastModifiedBy>
  <cp:revision>2</cp:revision>
  <cp:lastPrinted>2021-09-30T06:59:00Z</cp:lastPrinted>
  <dcterms:created xsi:type="dcterms:W3CDTF">2023-01-10T06:07:00Z</dcterms:created>
  <dcterms:modified xsi:type="dcterms:W3CDTF">2023-01-10T06:07:00Z</dcterms:modified>
</cp:coreProperties>
</file>