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</w:t>
      </w:r>
      <w:r w:rsidR="006C55F3">
        <w:rPr>
          <w:rFonts w:ascii="Times New Roman" w:eastAsia="Calibri" w:hAnsi="Times New Roman" w:cs="Times New Roman"/>
          <w:sz w:val="36"/>
          <w:szCs w:val="36"/>
          <w:u w:val="single"/>
        </w:rPr>
        <w:t>с</w:t>
      </w:r>
      <w:r w:rsidR="00C20671">
        <w:rPr>
          <w:rFonts w:ascii="Times New Roman" w:eastAsia="Calibri" w:hAnsi="Times New Roman" w:cs="Times New Roman"/>
          <w:sz w:val="36"/>
          <w:szCs w:val="36"/>
          <w:u w:val="single"/>
        </w:rPr>
        <w:t>порт инвестиционной площадки №26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857560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66756" wp14:editId="25E721B7">
                <wp:simplePos x="0" y="0"/>
                <wp:positionH relativeFrom="column">
                  <wp:posOffset>-70485</wp:posOffset>
                </wp:positionH>
                <wp:positionV relativeFrom="paragraph">
                  <wp:posOffset>55880</wp:posOffset>
                </wp:positionV>
                <wp:extent cx="30384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F053C7" w:rsidP="000C5CD9">
                            <w:pPr>
                              <w:jc w:val="center"/>
                            </w:pPr>
                            <w:r w:rsidRPr="00F053C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AD3DDC" wp14:editId="232B01A8">
                                  <wp:extent cx="2653665" cy="1492066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3665" cy="1492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6" type="#_x0000_t176" style="position:absolute;left:0;text-align:left;margin-left:-5.55pt;margin-top:4.4pt;width:239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F053C7" w:rsidP="000C5CD9">
                      <w:pPr>
                        <w:jc w:val="center"/>
                      </w:pPr>
                      <w:r w:rsidRPr="00F053C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AD3DDC" wp14:editId="232B01A8">
                            <wp:extent cx="2653665" cy="1492066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3665" cy="1492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CD9"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EEF1F8" wp14:editId="0DC5AA90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697ABB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6EE706" wp14:editId="08534281">
                                  <wp:extent cx="2590397" cy="1495313"/>
                                  <wp:effectExtent l="0" t="0" r="635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9873" cy="15007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7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697ABB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6EE706" wp14:editId="08534281">
                            <wp:extent cx="2590397" cy="1495313"/>
                            <wp:effectExtent l="0" t="0" r="635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9873" cy="15007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11"/>
        <w:tblpPr w:leftFromText="180" w:rightFromText="180" w:vertAnchor="page" w:horzAnchor="margin" w:tblpY="5776"/>
        <w:tblW w:w="9606" w:type="dxa"/>
        <w:tblInd w:w="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FF0C93" w:rsidRPr="00FF0C93" w:rsidTr="00FF0C93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0C93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FF0C93" w:rsidRPr="00FF0C93" w:rsidTr="00FF0C9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F0C93">
              <w:rPr>
                <w:rFonts w:ascii="Times New Roman" w:hAnsi="Times New Roman"/>
                <w:b/>
                <w:sz w:val="20"/>
                <w:szCs w:val="20"/>
              </w:rPr>
              <w:t>Наименование 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FF0C93">
              <w:rPr>
                <w:rFonts w:ascii="Times New Roman" w:hAnsi="Times New Roman"/>
                <w:bCs/>
                <w:i/>
                <w:sz w:val="20"/>
                <w:szCs w:val="20"/>
              </w:rPr>
              <w:t>Инвестиционная площадка в районе Кирпичного завода</w:t>
            </w:r>
          </w:p>
        </w:tc>
      </w:tr>
      <w:tr w:rsidR="00FF0C93" w:rsidRPr="00FF0C93" w:rsidTr="00FF0C9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sz w:val="20"/>
                <w:szCs w:val="20"/>
              </w:rPr>
            </w:pPr>
            <w:r w:rsidRPr="00FF0C9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Тип </w:t>
            </w:r>
            <w:r w:rsidRPr="00FF0C93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FF0C93">
              <w:rPr>
                <w:rFonts w:ascii="Times New Roman" w:hAnsi="Times New Roman"/>
                <w:bCs/>
                <w:sz w:val="20"/>
                <w:szCs w:val="20"/>
              </w:rPr>
              <w:t>Браундфилд</w:t>
            </w:r>
            <w:proofErr w:type="spellEnd"/>
            <w:r w:rsidRPr="00FF0C93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FF0C93">
              <w:rPr>
                <w:rFonts w:ascii="Times New Roman" w:hAnsi="Times New Roman"/>
                <w:bCs/>
                <w:sz w:val="20"/>
                <w:szCs w:val="20"/>
              </w:rPr>
              <w:t>Гринфилд</w:t>
            </w:r>
            <w:proofErr w:type="spellEnd"/>
            <w:r w:rsidRPr="00FF0C93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Гри</w:t>
            </w: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нфилд</w:t>
            </w:r>
            <w:proofErr w:type="spellEnd"/>
            <w:r w:rsidRPr="00FF0C93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</w:p>
        </w:tc>
      </w:tr>
      <w:tr w:rsidR="00FF0C93" w:rsidRPr="00FF0C93" w:rsidTr="00FF0C9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F0C93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FF0C93" w:rsidRPr="00FF0C93" w:rsidTr="00FF0C9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F0C93">
              <w:rPr>
                <w:rFonts w:ascii="Times New Roman" w:hAnsi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697ABB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hyperlink r:id="rId10" w:history="1">
              <w:r w:rsidR="00FF0C93" w:rsidRPr="00FF0C93">
                <w:rPr>
                  <w:rFonts w:ascii="Times New Roman" w:hAnsi="Times New Roman"/>
                  <w:i/>
                  <w:color w:val="0000FF"/>
                  <w:sz w:val="20"/>
                  <w:szCs w:val="20"/>
                  <w:u w:val="single"/>
                </w:rPr>
                <w:t>https://ruzaevka.gosuslugi.ru/</w:t>
              </w:r>
            </w:hyperlink>
          </w:p>
        </w:tc>
      </w:tr>
      <w:tr w:rsidR="00FF0C93" w:rsidRPr="00FF0C93" w:rsidTr="00FF0C9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F0C93">
              <w:rPr>
                <w:rFonts w:ascii="Times New Roman" w:hAnsi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 xml:space="preserve">Республика Мордовия, Рузаевский район, </w:t>
            </w:r>
            <w:proofErr w:type="spellStart"/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г.п</w:t>
            </w:r>
            <w:proofErr w:type="spellEnd"/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. Рузаевка, в районе кирпичного завода</w:t>
            </w:r>
          </w:p>
        </w:tc>
      </w:tr>
      <w:tr w:rsidR="00FF0C93" w:rsidRPr="00FF0C93" w:rsidTr="00FF0C9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F0C93">
              <w:rPr>
                <w:rFonts w:ascii="Times New Roman" w:hAnsi="Times New Roman"/>
                <w:b/>
                <w:sz w:val="20"/>
                <w:szCs w:val="20"/>
              </w:rPr>
              <w:t xml:space="preserve">Кадастровый номер земельного участка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432BF8" w:rsidRDefault="00FF0C93" w:rsidP="00FF0C93">
            <w:pPr>
              <w:rPr>
                <w:rFonts w:ascii="Times New Roman" w:hAnsi="Times New Roman"/>
                <w:sz w:val="20"/>
                <w:szCs w:val="20"/>
              </w:rPr>
            </w:pPr>
            <w:r w:rsidRPr="00432BF8">
              <w:rPr>
                <w:rFonts w:ascii="Times New Roman" w:hAnsi="Times New Roman"/>
                <w:sz w:val="20"/>
                <w:szCs w:val="20"/>
              </w:rPr>
              <w:t>13:17:</w:t>
            </w:r>
            <w:r w:rsidR="00D27D3E" w:rsidRPr="00432BF8">
              <w:rPr>
                <w:rFonts w:ascii="Times New Roman" w:hAnsi="Times New Roman"/>
                <w:sz w:val="20"/>
                <w:szCs w:val="20"/>
              </w:rPr>
              <w:t>0</w:t>
            </w:r>
            <w:r w:rsidRPr="00432BF8">
              <w:rPr>
                <w:rFonts w:ascii="Times New Roman" w:hAnsi="Times New Roman"/>
                <w:sz w:val="20"/>
                <w:szCs w:val="20"/>
              </w:rPr>
              <w:t>103002:708</w:t>
            </w:r>
            <w:r w:rsidR="00432BF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32BF8">
              <w:rPr>
                <w:rFonts w:ascii="Times New Roman" w:hAnsi="Times New Roman"/>
                <w:sz w:val="16"/>
                <w:szCs w:val="20"/>
              </w:rPr>
              <w:t xml:space="preserve">(в настоящее время </w:t>
            </w:r>
            <w:proofErr w:type="spellStart"/>
            <w:r w:rsidR="00432BF8">
              <w:rPr>
                <w:rFonts w:ascii="Times New Roman" w:hAnsi="Times New Roman"/>
                <w:sz w:val="16"/>
                <w:szCs w:val="20"/>
              </w:rPr>
              <w:t>зу</w:t>
            </w:r>
            <w:proofErr w:type="spellEnd"/>
            <w:r w:rsidR="00432BF8"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proofErr w:type="gramStart"/>
            <w:r w:rsidR="00432BF8">
              <w:rPr>
                <w:rFonts w:ascii="Times New Roman" w:hAnsi="Times New Roman"/>
                <w:sz w:val="16"/>
                <w:szCs w:val="20"/>
              </w:rPr>
              <w:t>снят</w:t>
            </w:r>
            <w:proofErr w:type="gramEnd"/>
            <w:r w:rsidR="00432BF8">
              <w:rPr>
                <w:rFonts w:ascii="Times New Roman" w:hAnsi="Times New Roman"/>
                <w:sz w:val="16"/>
                <w:szCs w:val="20"/>
              </w:rPr>
              <w:t xml:space="preserve"> с </w:t>
            </w:r>
            <w:proofErr w:type="spellStart"/>
            <w:r w:rsidR="00432BF8">
              <w:rPr>
                <w:rFonts w:ascii="Times New Roman" w:hAnsi="Times New Roman"/>
                <w:sz w:val="16"/>
                <w:szCs w:val="20"/>
              </w:rPr>
              <w:t>кад</w:t>
            </w:r>
            <w:proofErr w:type="spellEnd"/>
            <w:r w:rsidR="00432BF8">
              <w:rPr>
                <w:rFonts w:ascii="Times New Roman" w:hAnsi="Times New Roman"/>
                <w:sz w:val="16"/>
                <w:szCs w:val="20"/>
              </w:rPr>
              <w:t>. учета)</w:t>
            </w:r>
          </w:p>
        </w:tc>
      </w:tr>
      <w:tr w:rsidR="00FF0C93" w:rsidRPr="00FF0C93" w:rsidTr="00FF0C9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F0C93">
              <w:rPr>
                <w:rFonts w:ascii="Times New Roman" w:hAnsi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FF0C93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</w:t>
            </w:r>
          </w:p>
        </w:tc>
      </w:tr>
      <w:tr w:rsidR="00FF0C93" w:rsidRPr="00FF0C93" w:rsidTr="00FF0C9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F0C93">
              <w:rPr>
                <w:rFonts w:ascii="Times New Roman" w:hAnsi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Земли сельскохозяйственного назначения</w:t>
            </w:r>
          </w:p>
        </w:tc>
      </w:tr>
      <w:tr w:rsidR="00FF0C93" w:rsidRPr="00FF0C93" w:rsidTr="00FF0C9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F0C93">
              <w:rPr>
                <w:rFonts w:ascii="Times New Roman" w:hAnsi="Times New Roman"/>
                <w:b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Для иных видов сельскохозяйственного использования (тепличные и парниковые хозяйства)</w:t>
            </w:r>
          </w:p>
        </w:tc>
      </w:tr>
      <w:tr w:rsidR="00FF0C93" w:rsidRPr="00FF0C93" w:rsidTr="00FF0C9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F0C93">
              <w:rPr>
                <w:rFonts w:ascii="Times New Roman" w:hAnsi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FF0C93">
              <w:rPr>
                <w:rFonts w:ascii="Times New Roman" w:hAnsi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Собственность</w:t>
            </w:r>
          </w:p>
        </w:tc>
      </w:tr>
      <w:tr w:rsidR="00FF0C93" w:rsidRPr="00FF0C93" w:rsidTr="00FF0C9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sz w:val="20"/>
                <w:szCs w:val="20"/>
              </w:rPr>
            </w:pPr>
            <w:r w:rsidRPr="00FF0C93">
              <w:rPr>
                <w:rFonts w:ascii="Times New Roman" w:hAnsi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Администрация городского поселения Рузаевка</w:t>
            </w:r>
          </w:p>
        </w:tc>
      </w:tr>
      <w:tr w:rsidR="00FF0C93" w:rsidRPr="00FF0C93" w:rsidTr="00FF0C93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FF0C93">
              <w:rPr>
                <w:rFonts w:ascii="Times New Roman" w:hAnsi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FF0C93" w:rsidRPr="00FF0C93" w:rsidTr="00FF0C9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sz w:val="20"/>
                <w:szCs w:val="20"/>
              </w:rPr>
            </w:pPr>
            <w:r w:rsidRPr="00FF0C93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FF0C93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FF0C9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0,2</w:t>
            </w:r>
          </w:p>
        </w:tc>
      </w:tr>
      <w:tr w:rsidR="00FF0C93" w:rsidRPr="00FF0C93" w:rsidTr="00FF0C9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sz w:val="20"/>
                <w:szCs w:val="20"/>
              </w:rPr>
            </w:pPr>
            <w:r w:rsidRPr="00FF0C93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FF0C93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10,2</w:t>
            </w:r>
          </w:p>
        </w:tc>
      </w:tr>
      <w:tr w:rsidR="00FF0C93" w:rsidRPr="00FF0C93" w:rsidTr="00FF0C9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sz w:val="20"/>
                <w:szCs w:val="20"/>
              </w:rPr>
            </w:pPr>
            <w:r w:rsidRPr="00FF0C93">
              <w:rPr>
                <w:rFonts w:ascii="Times New Roman" w:hAnsi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FF0C93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6,2</w:t>
            </w:r>
          </w:p>
        </w:tc>
      </w:tr>
      <w:tr w:rsidR="00FF0C93" w:rsidRPr="00FF0C93" w:rsidTr="00FF0C9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sz w:val="20"/>
                <w:szCs w:val="20"/>
              </w:rPr>
            </w:pPr>
            <w:r w:rsidRPr="00FF0C93">
              <w:rPr>
                <w:rFonts w:ascii="Times New Roman" w:hAnsi="Times New Roman"/>
                <w:sz w:val="20"/>
                <w:szCs w:val="20"/>
              </w:rPr>
              <w:t xml:space="preserve">Расстояние до аэропорта, </w:t>
            </w:r>
            <w:proofErr w:type="gramStart"/>
            <w:r w:rsidRPr="00FF0C93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</w:p>
        </w:tc>
      </w:tr>
      <w:tr w:rsidR="00FF0C93" w:rsidRPr="00FF0C93" w:rsidTr="00FF0C9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sz w:val="20"/>
                <w:szCs w:val="20"/>
              </w:rPr>
            </w:pPr>
            <w:r w:rsidRPr="00FF0C93">
              <w:rPr>
                <w:rFonts w:ascii="Times New Roman" w:hAnsi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FF0C93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9,5</w:t>
            </w:r>
          </w:p>
        </w:tc>
      </w:tr>
      <w:tr w:rsidR="00FF0C93" w:rsidRPr="00FF0C93" w:rsidTr="00FF0C9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sz w:val="20"/>
                <w:szCs w:val="20"/>
              </w:rPr>
            </w:pPr>
            <w:r w:rsidRPr="00FF0C93">
              <w:rPr>
                <w:rFonts w:ascii="Times New Roman" w:hAnsi="Times New Roman"/>
                <w:sz w:val="20"/>
                <w:szCs w:val="20"/>
              </w:rPr>
              <w:t xml:space="preserve">Расстояние до районного центра муниципального района, </w:t>
            </w:r>
            <w:proofErr w:type="gramStart"/>
            <w:r w:rsidRPr="00FF0C93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FF0C93" w:rsidRPr="00FF0C93" w:rsidTr="00FF0C93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0C93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FF0C93" w:rsidRPr="00FF0C93" w:rsidTr="00FF0C93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sz w:val="20"/>
                <w:szCs w:val="20"/>
              </w:rPr>
            </w:pPr>
            <w:r w:rsidRPr="00FF0C93">
              <w:rPr>
                <w:rFonts w:ascii="Times New Roman" w:hAnsi="Times New Roman"/>
                <w:sz w:val="20"/>
                <w:szCs w:val="20"/>
              </w:rPr>
              <w:t xml:space="preserve">Газоснабжение, </w:t>
            </w:r>
            <w:proofErr w:type="spellStart"/>
            <w:r w:rsidRPr="00FF0C93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FF0C93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FF0C93">
              <w:rPr>
                <w:rFonts w:ascii="Times New Roman" w:hAnsi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shd w:val="clear" w:color="auto" w:fill="FFFFFF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700</w:t>
            </w:r>
          </w:p>
        </w:tc>
      </w:tr>
      <w:tr w:rsidR="00FF0C93" w:rsidRPr="00FF0C93" w:rsidTr="00FF0C93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sz w:val="20"/>
                <w:szCs w:val="20"/>
              </w:rPr>
            </w:pPr>
            <w:r w:rsidRPr="00FF0C93">
              <w:rPr>
                <w:rFonts w:ascii="Times New Roman" w:hAnsi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П</w:t>
            </w: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одземный газопровод высокого давления d=325 мм от ГРС 1 до г.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 xml:space="preserve">Рузаевка </w:t>
            </w:r>
            <w:proofErr w:type="spellStart"/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пром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з</w:t>
            </w: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оны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FF0C93" w:rsidRPr="00FF0C93" w:rsidTr="00FF0C93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sz w:val="20"/>
                <w:szCs w:val="20"/>
              </w:rPr>
            </w:pPr>
            <w:r w:rsidRPr="00FF0C93">
              <w:rPr>
                <w:rFonts w:ascii="Times New Roman" w:hAnsi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9,6</w:t>
            </w:r>
          </w:p>
        </w:tc>
      </w:tr>
      <w:tr w:rsidR="00FF0C93" w:rsidRPr="00FF0C93" w:rsidTr="00FF0C93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sz w:val="20"/>
                <w:szCs w:val="20"/>
              </w:rPr>
            </w:pPr>
            <w:r w:rsidRPr="00FF0C93">
              <w:rPr>
                <w:rFonts w:ascii="Times New Roman" w:hAnsi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FF0C93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 xml:space="preserve">Фактическая свободная мощность питающих центров: </w:t>
            </w:r>
            <w:proofErr w:type="gramStart"/>
            <w:r w:rsidRPr="00FF0C93">
              <w:rPr>
                <w:rFonts w:ascii="Times New Roman" w:hAnsi="Times New Roman"/>
                <w:i/>
                <w:sz w:val="20"/>
                <w:szCs w:val="20"/>
              </w:rPr>
              <w:t xml:space="preserve">ГПП 110/10 "ЛАЛ" трансформаторы: 2Х40000 </w:t>
            </w:r>
            <w:proofErr w:type="spellStart"/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Ква</w:t>
            </w:r>
            <w:proofErr w:type="spellEnd"/>
            <w:r w:rsidRPr="00FF0C93">
              <w:rPr>
                <w:rFonts w:ascii="Times New Roman" w:hAnsi="Times New Roman"/>
                <w:i/>
                <w:sz w:val="20"/>
                <w:szCs w:val="20"/>
              </w:rPr>
              <w:t xml:space="preserve">), ГПП 110/10 "Висмут" (5,4 МВт, </w:t>
            </w:r>
            <w:proofErr w:type="spellStart"/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транформаторы</w:t>
            </w:r>
            <w:proofErr w:type="spellEnd"/>
            <w:r w:rsidRPr="00FF0C93">
              <w:rPr>
                <w:rFonts w:ascii="Times New Roman" w:hAnsi="Times New Roman"/>
                <w:i/>
                <w:sz w:val="20"/>
                <w:szCs w:val="20"/>
              </w:rPr>
              <w:t xml:space="preserve">: 2Х10000 </w:t>
            </w:r>
            <w:proofErr w:type="spellStart"/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Ква</w:t>
            </w:r>
            <w:proofErr w:type="spellEnd"/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)</w:t>
            </w:r>
            <w:proofErr w:type="gramEnd"/>
          </w:p>
        </w:tc>
      </w:tr>
      <w:tr w:rsidR="00FF0C93" w:rsidRPr="00FF0C93" w:rsidTr="00FF0C93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sz w:val="20"/>
                <w:szCs w:val="20"/>
              </w:rPr>
            </w:pPr>
            <w:r w:rsidRPr="00FF0C93">
              <w:rPr>
                <w:rFonts w:ascii="Times New Roman" w:hAnsi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FF0C93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FF0C93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FF0C93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П</w:t>
            </w: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ри нагрузке подключения 25-48</w:t>
            </w:r>
          </w:p>
        </w:tc>
      </w:tr>
      <w:tr w:rsidR="00FF0C93" w:rsidRPr="00FF0C93" w:rsidTr="00FF0C93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sz w:val="20"/>
                <w:szCs w:val="20"/>
              </w:rPr>
            </w:pPr>
            <w:r w:rsidRPr="00FF0C93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FF0C93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Место подключения – водопроводная сеть по ул. Станиславского, диаметром 500 мм.</w:t>
            </w:r>
          </w:p>
        </w:tc>
      </w:tr>
      <w:tr w:rsidR="00FF0C93" w:rsidRPr="00FF0C93" w:rsidTr="00FF0C93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sz w:val="20"/>
                <w:szCs w:val="20"/>
              </w:rPr>
            </w:pPr>
            <w:r w:rsidRPr="00FF0C93">
              <w:rPr>
                <w:rFonts w:ascii="Times New Roman" w:hAnsi="Times New Roman"/>
                <w:sz w:val="20"/>
                <w:szCs w:val="20"/>
              </w:rPr>
              <w:t xml:space="preserve">Водоотведение, </w:t>
            </w:r>
            <w:proofErr w:type="spellStart"/>
            <w:r w:rsidRPr="00FF0C93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FF0C93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FF0C93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При нагрузке подключения 25-48</w:t>
            </w:r>
          </w:p>
        </w:tc>
      </w:tr>
      <w:tr w:rsidR="00FF0C93" w:rsidRPr="00FF0C93" w:rsidTr="00FF0C93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sz w:val="20"/>
                <w:szCs w:val="20"/>
              </w:rPr>
            </w:pPr>
            <w:r w:rsidRPr="00FF0C93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водоотведения, </w:t>
            </w:r>
            <w:proofErr w:type="gramStart"/>
            <w:r w:rsidRPr="00FF0C93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Место подключения – самотечная канализационная сеть диаметром 500 мм по ул. Станиславского – ул. Макаренко (при условии естественного уклона).</w:t>
            </w:r>
          </w:p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Прием стоков определенной концентрации загрязняющих веществ, допустимых к сбросу в централизованную систему канализации.</w:t>
            </w:r>
          </w:p>
        </w:tc>
      </w:tr>
      <w:tr w:rsidR="00FF0C93" w:rsidRPr="00FF0C93" w:rsidTr="00FF0C93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0C9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Дополнительные преимущества для потенциальных инвесторов</w:t>
            </w:r>
          </w:p>
        </w:tc>
      </w:tr>
      <w:tr w:rsidR="00FF0C93" w:rsidRPr="00FF0C93" w:rsidTr="00FF0C93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sz w:val="20"/>
                <w:szCs w:val="20"/>
              </w:rPr>
            </w:pPr>
            <w:r w:rsidRPr="00FF0C93">
              <w:rPr>
                <w:rFonts w:ascii="Times New Roman" w:hAnsi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Для резидентов ТОСЭР:</w:t>
            </w:r>
          </w:p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FF0C93" w:rsidRPr="00FF0C93" w:rsidTr="00FF0C93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FF0C93">
              <w:rPr>
                <w:rFonts w:ascii="Times New Roman" w:hAnsi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FF0C93" w:rsidRPr="00FF0C93" w:rsidTr="00FF0C93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sz w:val="20"/>
                <w:szCs w:val="20"/>
              </w:rPr>
            </w:pPr>
            <w:r w:rsidRPr="00FF0C93">
              <w:rPr>
                <w:rFonts w:ascii="Times New Roman" w:hAnsi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Уляшкина</w:t>
            </w:r>
            <w:proofErr w:type="spellEnd"/>
            <w:r w:rsidRPr="00FF0C93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FF0C93">
              <w:rPr>
                <w:rFonts w:ascii="Times New Roman" w:hAnsi="Times New Roman"/>
                <w:sz w:val="28"/>
              </w:rPr>
              <w:t xml:space="preserve"> </w:t>
            </w: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FF0C93" w:rsidRPr="00FF0C93" w:rsidRDefault="00FF0C93" w:rsidP="00FF0C9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F0C93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</w:tc>
      </w:tr>
    </w:tbl>
    <w:p w:rsidR="00BD1B31" w:rsidRDefault="00BD1B31"/>
    <w:sectPr w:rsidR="00BD1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4557F"/>
    <w:rsid w:val="000B56F3"/>
    <w:rsid w:val="000C5CD9"/>
    <w:rsid w:val="001B778D"/>
    <w:rsid w:val="001E5EE4"/>
    <w:rsid w:val="00213A1D"/>
    <w:rsid w:val="00227C46"/>
    <w:rsid w:val="002A63F4"/>
    <w:rsid w:val="002F0B86"/>
    <w:rsid w:val="003258E8"/>
    <w:rsid w:val="003A5929"/>
    <w:rsid w:val="003B0029"/>
    <w:rsid w:val="004130DA"/>
    <w:rsid w:val="00413CD4"/>
    <w:rsid w:val="00417EBB"/>
    <w:rsid w:val="00432BF8"/>
    <w:rsid w:val="00463956"/>
    <w:rsid w:val="004E779E"/>
    <w:rsid w:val="0069210A"/>
    <w:rsid w:val="00697ABB"/>
    <w:rsid w:val="006C023B"/>
    <w:rsid w:val="006C55F3"/>
    <w:rsid w:val="006D22F5"/>
    <w:rsid w:val="006E7A13"/>
    <w:rsid w:val="00857560"/>
    <w:rsid w:val="00861CB2"/>
    <w:rsid w:val="00863ECE"/>
    <w:rsid w:val="00881CD2"/>
    <w:rsid w:val="00937AAE"/>
    <w:rsid w:val="00962486"/>
    <w:rsid w:val="00AC1FA3"/>
    <w:rsid w:val="00B70258"/>
    <w:rsid w:val="00BA398F"/>
    <w:rsid w:val="00BD1B31"/>
    <w:rsid w:val="00C20671"/>
    <w:rsid w:val="00C60F35"/>
    <w:rsid w:val="00D017AD"/>
    <w:rsid w:val="00D27D3E"/>
    <w:rsid w:val="00E76344"/>
    <w:rsid w:val="00EB5E0E"/>
    <w:rsid w:val="00F053C7"/>
    <w:rsid w:val="00FF0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FF0C9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FF0C9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8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ruzaevka.gosuslug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620C9-56D9-4327-BB52-0EC28DC64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Александрович Коленченко</dc:creator>
  <cp:lastModifiedBy>Екатерина Григорьевна Уляшкина</cp:lastModifiedBy>
  <cp:revision>8</cp:revision>
  <dcterms:created xsi:type="dcterms:W3CDTF">2024-06-24T06:26:00Z</dcterms:created>
  <dcterms:modified xsi:type="dcterms:W3CDTF">2025-03-10T12:44:00Z</dcterms:modified>
</cp:coreProperties>
</file>