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F7" w:rsidRDefault="00826BF7" w:rsidP="00826BF7">
      <w:pPr>
        <w:pStyle w:val="a4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C07ED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37301" w:rsidRPr="00C07EDE" w:rsidRDefault="00937301" w:rsidP="00826BF7">
      <w:pPr>
        <w:pStyle w:val="a4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:rsidR="00826BF7" w:rsidRPr="00C07EDE" w:rsidRDefault="00826BF7" w:rsidP="00826BF7">
      <w:pPr>
        <w:pStyle w:val="a4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C07EDE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826BF7" w:rsidRPr="00C07EDE" w:rsidRDefault="00826BF7" w:rsidP="00826BF7">
      <w:pPr>
        <w:pStyle w:val="a4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C07EDE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26BF7" w:rsidRPr="00C07EDE" w:rsidRDefault="00826BF7" w:rsidP="00826BF7">
      <w:pPr>
        <w:pStyle w:val="a4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826BF7" w:rsidRPr="00C07EDE" w:rsidRDefault="00826BF7" w:rsidP="00826BF7">
      <w:pPr>
        <w:pStyle w:val="a4"/>
        <w:ind w:left="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D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26BF7" w:rsidRDefault="00826BF7" w:rsidP="00826BF7">
      <w:pPr>
        <w:pStyle w:val="a4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BF7" w:rsidRPr="00C07EDE" w:rsidRDefault="004B219B" w:rsidP="00937301">
      <w:pPr>
        <w:pStyle w:val="a4"/>
        <w:tabs>
          <w:tab w:val="left" w:pos="284"/>
        </w:tabs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541E">
        <w:rPr>
          <w:rFonts w:ascii="Times New Roman" w:hAnsi="Times New Roman" w:cs="Times New Roman"/>
          <w:sz w:val="28"/>
          <w:szCs w:val="28"/>
        </w:rPr>
        <w:t>28.06.</w:t>
      </w:r>
      <w:r w:rsidR="00826BF7">
        <w:rPr>
          <w:rFonts w:ascii="Times New Roman" w:hAnsi="Times New Roman" w:cs="Times New Roman"/>
          <w:sz w:val="28"/>
          <w:szCs w:val="28"/>
        </w:rPr>
        <w:t>2022 года</w:t>
      </w:r>
      <w:r w:rsidR="00826BF7" w:rsidRPr="00C07E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6BF7">
        <w:rPr>
          <w:rFonts w:ascii="Times New Roman" w:hAnsi="Times New Roman" w:cs="Times New Roman"/>
          <w:sz w:val="28"/>
          <w:szCs w:val="28"/>
        </w:rPr>
        <w:t xml:space="preserve">      </w:t>
      </w:r>
      <w:r w:rsidR="00826BF7" w:rsidRPr="00C07E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26B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6BF7" w:rsidRPr="00C07EDE">
        <w:rPr>
          <w:rFonts w:ascii="Times New Roman" w:hAnsi="Times New Roman" w:cs="Times New Roman"/>
          <w:sz w:val="28"/>
          <w:szCs w:val="28"/>
        </w:rPr>
        <w:t xml:space="preserve">  </w:t>
      </w:r>
      <w:r w:rsidR="00937301">
        <w:rPr>
          <w:rFonts w:ascii="Times New Roman" w:hAnsi="Times New Roman" w:cs="Times New Roman"/>
          <w:sz w:val="28"/>
          <w:szCs w:val="28"/>
        </w:rPr>
        <w:t xml:space="preserve">  </w:t>
      </w:r>
      <w:r w:rsidR="002F54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6BF7" w:rsidRPr="00C07EDE">
        <w:rPr>
          <w:rFonts w:ascii="Times New Roman" w:hAnsi="Times New Roman" w:cs="Times New Roman"/>
          <w:sz w:val="28"/>
          <w:szCs w:val="28"/>
        </w:rPr>
        <w:t>№</w:t>
      </w:r>
      <w:r w:rsidR="002F541E">
        <w:rPr>
          <w:rFonts w:ascii="Times New Roman" w:hAnsi="Times New Roman" w:cs="Times New Roman"/>
          <w:sz w:val="28"/>
          <w:szCs w:val="28"/>
        </w:rPr>
        <w:t xml:space="preserve"> 9/65</w:t>
      </w:r>
      <w:r w:rsidR="00826BF7" w:rsidRPr="00C07E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BF7" w:rsidRDefault="00826BF7" w:rsidP="00826BF7">
      <w:pPr>
        <w:pStyle w:val="a4"/>
        <w:ind w:left="284" w:right="14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B219B" w:rsidRPr="00C07EDE" w:rsidRDefault="004B219B" w:rsidP="00826BF7">
      <w:pPr>
        <w:pStyle w:val="a4"/>
        <w:ind w:left="284" w:right="14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26BF7" w:rsidRPr="00C07EDE" w:rsidRDefault="006361F3" w:rsidP="004B219B">
      <w:pPr>
        <w:autoSpaceDE w:val="0"/>
        <w:autoSpaceDN w:val="0"/>
        <w:adjustRightInd w:val="0"/>
        <w:ind w:left="284" w:right="14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Об утверждении положения о мерах социальной защиты народных дружинников и членов их семей</w:t>
      </w:r>
      <w:r w:rsidR="00B01832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в связи с участием народных дружинников в мероприятиях по охране общественного порядка на территории </w:t>
      </w:r>
      <w:r w:rsidR="00937301">
        <w:rPr>
          <w:b/>
          <w:color w:val="000000"/>
          <w:sz w:val="28"/>
          <w:szCs w:val="28"/>
        </w:rPr>
        <w:t xml:space="preserve">городского поселения Рузаевка </w:t>
      </w:r>
      <w:r>
        <w:rPr>
          <w:b/>
          <w:color w:val="000000"/>
          <w:sz w:val="28"/>
          <w:szCs w:val="28"/>
        </w:rPr>
        <w:t>Рузаевского муниципального района Республики Мордовия</w:t>
      </w:r>
    </w:p>
    <w:p w:rsidR="00826BF7" w:rsidRPr="00C07EDE" w:rsidRDefault="00826BF7" w:rsidP="00826BF7">
      <w:pPr>
        <w:pStyle w:val="a4"/>
        <w:ind w:left="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7"/>
          <w:szCs w:val="27"/>
        </w:rPr>
        <w:t xml:space="preserve"> </w:t>
      </w:r>
    </w:p>
    <w:p w:rsidR="00EC0508" w:rsidRDefault="005B3F0A" w:rsidP="005B3F0A">
      <w:pPr>
        <w:pStyle w:val="a4"/>
        <w:ind w:left="284" w:right="14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3F0A">
        <w:rPr>
          <w:rFonts w:ascii="Times New Roman" w:hAnsi="Times New Roman" w:cs="Times New Roman"/>
          <w:sz w:val="28"/>
          <w:szCs w:val="28"/>
        </w:rPr>
        <w:t xml:space="preserve">В соответствии с пунктом 33 части 1 статьи 14 Федерального закона от 6 октября 2003 г. № 131-ФЗ «Об общих принципах организации местного самоуправления в Российской Федерации», статьей 26 Федерального закона от 2 апреля 2014 г. № 44-ФЗ «Об участии граждан в охране общественного порядка», статьей 6 Закона Республики Мордовия от 29 июня 2015 г. № 53-З «Об отдельных вопросах участия граждан в охране общественного порядка на территории Республики Мордовия» и </w:t>
      </w:r>
      <w:r w:rsidRPr="005B3F0A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937301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Рузаевка </w:t>
      </w:r>
      <w:r>
        <w:rPr>
          <w:rFonts w:ascii="Times New Roman" w:hAnsi="Times New Roman" w:cs="Times New Roman"/>
          <w:bCs/>
          <w:iCs/>
          <w:sz w:val="28"/>
          <w:szCs w:val="28"/>
        </w:rPr>
        <w:t>Рузаевского муниципального района</w:t>
      </w:r>
      <w:r w:rsidRPr="005B3F0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B219B">
        <w:rPr>
          <w:rFonts w:ascii="Times New Roman" w:hAnsi="Times New Roman" w:cs="Times New Roman"/>
          <w:bCs/>
          <w:iCs/>
          <w:sz w:val="28"/>
          <w:szCs w:val="28"/>
        </w:rPr>
        <w:t xml:space="preserve">Республики Мордовия </w:t>
      </w:r>
      <w:r w:rsidRPr="005B3F0A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937301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Рузаевка </w:t>
      </w:r>
      <w:r>
        <w:rPr>
          <w:rFonts w:ascii="Times New Roman" w:hAnsi="Times New Roman" w:cs="Times New Roman"/>
          <w:bCs/>
          <w:iCs/>
          <w:sz w:val="28"/>
          <w:szCs w:val="28"/>
        </w:rPr>
        <w:t>Рузаевского муниципального района</w:t>
      </w:r>
      <w:r w:rsidR="004B219B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Мордовия</w:t>
      </w:r>
    </w:p>
    <w:p w:rsidR="004B219B" w:rsidRPr="005B3F0A" w:rsidRDefault="004B219B" w:rsidP="005B3F0A">
      <w:pPr>
        <w:pStyle w:val="a4"/>
        <w:ind w:left="284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BF7" w:rsidRPr="00C07EDE" w:rsidRDefault="00826BF7" w:rsidP="00826BF7">
      <w:pPr>
        <w:pStyle w:val="a4"/>
        <w:ind w:left="284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B3F0A" w:rsidRDefault="005B3F0A" w:rsidP="00826BF7">
      <w:pPr>
        <w:tabs>
          <w:tab w:val="left" w:pos="6804"/>
        </w:tabs>
        <w:suppressAutoHyphens/>
        <w:ind w:left="284" w:right="141"/>
        <w:rPr>
          <w:sz w:val="28"/>
          <w:szCs w:val="28"/>
        </w:rPr>
      </w:pPr>
    </w:p>
    <w:p w:rsidR="004B219B" w:rsidRPr="00E2666A" w:rsidRDefault="004B219B" w:rsidP="009373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>1. Утвердить прилагаемое Положение о мерах социальной защиты народных дружинников и членов их семей</w:t>
      </w:r>
      <w:r w:rsidR="00937301">
        <w:rPr>
          <w:sz w:val="28"/>
          <w:szCs w:val="28"/>
        </w:rPr>
        <w:t>,</w:t>
      </w:r>
      <w:r w:rsidRPr="00E2666A">
        <w:rPr>
          <w:sz w:val="28"/>
          <w:szCs w:val="28"/>
        </w:rPr>
        <w:t xml:space="preserve"> в связи с участием народных дружинников в мероприятиях по охране обще</w:t>
      </w:r>
      <w:r>
        <w:rPr>
          <w:sz w:val="28"/>
          <w:szCs w:val="28"/>
        </w:rPr>
        <w:t xml:space="preserve">ственного порядка на территории </w:t>
      </w:r>
      <w:r w:rsidR="00937301">
        <w:rPr>
          <w:sz w:val="28"/>
          <w:szCs w:val="28"/>
        </w:rPr>
        <w:t xml:space="preserve">городского поселения Рузаевка </w:t>
      </w:r>
      <w:r>
        <w:rPr>
          <w:sz w:val="28"/>
          <w:szCs w:val="28"/>
        </w:rPr>
        <w:t>Рузаевского муниципального района</w:t>
      </w:r>
      <w:r w:rsidR="00937301">
        <w:rPr>
          <w:sz w:val="28"/>
          <w:szCs w:val="28"/>
        </w:rPr>
        <w:t xml:space="preserve"> Республики Мордовия</w:t>
      </w:r>
      <w:r w:rsidRPr="00E2666A">
        <w:rPr>
          <w:bCs/>
          <w:i/>
          <w:iCs/>
          <w:sz w:val="28"/>
          <w:szCs w:val="28"/>
        </w:rPr>
        <w:t>.</w:t>
      </w:r>
    </w:p>
    <w:p w:rsidR="004B219B" w:rsidRPr="00E2666A" w:rsidRDefault="004B219B" w:rsidP="0093730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Hlk94786488"/>
      <w:r>
        <w:rPr>
          <w:bCs/>
          <w:iCs/>
          <w:sz w:val="28"/>
          <w:szCs w:val="28"/>
        </w:rPr>
        <w:t xml:space="preserve">     </w:t>
      </w:r>
      <w:r w:rsidRPr="00E2666A">
        <w:rPr>
          <w:bCs/>
          <w:iCs/>
          <w:sz w:val="28"/>
          <w:szCs w:val="28"/>
        </w:rPr>
        <w:t>2. Настоящее решение вступает в силу после дня его официального опубликования.</w:t>
      </w:r>
    </w:p>
    <w:bookmarkEnd w:id="0"/>
    <w:p w:rsidR="005B3F0A" w:rsidRDefault="005B3F0A" w:rsidP="00937301">
      <w:pPr>
        <w:tabs>
          <w:tab w:val="left" w:pos="6804"/>
        </w:tabs>
        <w:suppressAutoHyphens/>
        <w:rPr>
          <w:sz w:val="28"/>
          <w:szCs w:val="28"/>
        </w:rPr>
      </w:pPr>
    </w:p>
    <w:p w:rsidR="004B219B" w:rsidRDefault="004B219B" w:rsidP="00826BF7">
      <w:pPr>
        <w:tabs>
          <w:tab w:val="left" w:pos="6804"/>
        </w:tabs>
        <w:suppressAutoHyphens/>
        <w:ind w:left="284" w:right="141"/>
        <w:rPr>
          <w:sz w:val="28"/>
          <w:szCs w:val="28"/>
        </w:rPr>
      </w:pPr>
    </w:p>
    <w:p w:rsidR="004B219B" w:rsidRDefault="004B219B" w:rsidP="00826BF7">
      <w:pPr>
        <w:tabs>
          <w:tab w:val="left" w:pos="6804"/>
        </w:tabs>
        <w:suppressAutoHyphens/>
        <w:ind w:left="284" w:right="141"/>
        <w:rPr>
          <w:sz w:val="28"/>
          <w:szCs w:val="28"/>
        </w:rPr>
      </w:pPr>
    </w:p>
    <w:p w:rsidR="00D220C0" w:rsidRDefault="00D220C0" w:rsidP="00937301">
      <w:pPr>
        <w:ind w:right="-1"/>
        <w:rPr>
          <w:sz w:val="28"/>
          <w:szCs w:val="28"/>
        </w:rPr>
      </w:pPr>
    </w:p>
    <w:p w:rsidR="00630287" w:rsidRDefault="00630287" w:rsidP="00937301">
      <w:pPr>
        <w:ind w:right="-1"/>
      </w:pPr>
      <w:r>
        <w:rPr>
          <w:sz w:val="28"/>
          <w:szCs w:val="28"/>
        </w:rPr>
        <w:t xml:space="preserve">Глава городского поселения Рузаевка                                                </w:t>
      </w:r>
      <w:r w:rsidR="002F541E">
        <w:rPr>
          <w:sz w:val="28"/>
          <w:szCs w:val="28"/>
        </w:rPr>
        <w:t xml:space="preserve">   </w:t>
      </w:r>
      <w:bookmarkStart w:id="1" w:name="_GoBack"/>
      <w:bookmarkEnd w:id="1"/>
      <w:r>
        <w:rPr>
          <w:sz w:val="28"/>
          <w:szCs w:val="28"/>
        </w:rPr>
        <w:t xml:space="preserve"> В.Н. </w:t>
      </w:r>
      <w:proofErr w:type="spellStart"/>
      <w:r>
        <w:rPr>
          <w:sz w:val="28"/>
          <w:szCs w:val="28"/>
        </w:rPr>
        <w:t>Сурайкин</w:t>
      </w:r>
      <w:proofErr w:type="spellEnd"/>
    </w:p>
    <w:p w:rsidR="00D220C0" w:rsidRDefault="00D220C0" w:rsidP="008922CE"/>
    <w:p w:rsidR="00D220C0" w:rsidRDefault="00D220C0" w:rsidP="008922CE"/>
    <w:p w:rsidR="00D220C0" w:rsidRDefault="00D220C0" w:rsidP="008922CE"/>
    <w:p w:rsidR="00D220C0" w:rsidRDefault="00D220C0" w:rsidP="008922CE"/>
    <w:p w:rsidR="00D220C0" w:rsidRDefault="00D220C0" w:rsidP="008922CE"/>
    <w:p w:rsidR="00D220C0" w:rsidRDefault="00D220C0" w:rsidP="008922CE"/>
    <w:p w:rsidR="00D220C0" w:rsidRDefault="00D220C0" w:rsidP="008922CE"/>
    <w:p w:rsidR="00D220C0" w:rsidRDefault="00D220C0" w:rsidP="008922CE"/>
    <w:p w:rsidR="00D220C0" w:rsidRDefault="00D220C0" w:rsidP="008922CE"/>
    <w:p w:rsidR="00D220C0" w:rsidRDefault="00D220C0" w:rsidP="008922CE"/>
    <w:p w:rsidR="00D220C0" w:rsidRDefault="00D220C0" w:rsidP="008922CE"/>
    <w:p w:rsidR="00D220C0" w:rsidRDefault="00D220C0" w:rsidP="008922CE"/>
    <w:p w:rsidR="00D220C0" w:rsidRDefault="00D220C0" w:rsidP="008922CE"/>
    <w:p w:rsidR="00D220C0" w:rsidRPr="00E2666A" w:rsidRDefault="00D220C0" w:rsidP="00D220C0">
      <w:pPr>
        <w:autoSpaceDE w:val="0"/>
        <w:autoSpaceDN w:val="0"/>
        <w:adjustRightInd w:val="0"/>
        <w:spacing w:line="235" w:lineRule="auto"/>
        <w:ind w:left="5103" w:right="1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</w:t>
      </w:r>
      <w:r w:rsidRPr="00E2666A">
        <w:rPr>
          <w:b/>
          <w:bCs/>
          <w:sz w:val="28"/>
          <w:szCs w:val="28"/>
        </w:rPr>
        <w:t>Утверждено</w:t>
      </w:r>
    </w:p>
    <w:p w:rsidR="00D220C0" w:rsidRDefault="00D220C0" w:rsidP="00D220C0">
      <w:pPr>
        <w:autoSpaceDE w:val="0"/>
        <w:autoSpaceDN w:val="0"/>
        <w:adjustRightInd w:val="0"/>
        <w:spacing w:line="235" w:lineRule="auto"/>
        <w:ind w:left="5103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666A">
        <w:rPr>
          <w:sz w:val="28"/>
          <w:szCs w:val="28"/>
        </w:rPr>
        <w:t>решением Совета депутатов</w:t>
      </w:r>
    </w:p>
    <w:p w:rsidR="00363A16" w:rsidRPr="00E2666A" w:rsidRDefault="00363A16" w:rsidP="00D220C0">
      <w:pPr>
        <w:autoSpaceDE w:val="0"/>
        <w:autoSpaceDN w:val="0"/>
        <w:adjustRightInd w:val="0"/>
        <w:spacing w:line="235" w:lineRule="auto"/>
        <w:ind w:left="5103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городского поселения Рузаевка</w:t>
      </w:r>
    </w:p>
    <w:p w:rsidR="00D220C0" w:rsidRPr="00E2666A" w:rsidRDefault="002F541E" w:rsidP="00D220C0">
      <w:pPr>
        <w:pStyle w:val="a5"/>
        <w:spacing w:line="235" w:lineRule="auto"/>
        <w:ind w:left="5103" w:right="141" w:firstLine="56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0C0" w:rsidRPr="00E2666A">
        <w:rPr>
          <w:sz w:val="28"/>
          <w:szCs w:val="28"/>
        </w:rPr>
        <w:t xml:space="preserve">от </w:t>
      </w:r>
      <w:r>
        <w:rPr>
          <w:sz w:val="28"/>
          <w:szCs w:val="28"/>
        </w:rPr>
        <w:t>28.06.</w:t>
      </w:r>
      <w:r w:rsidR="00D220C0" w:rsidRPr="00E2666A">
        <w:rPr>
          <w:sz w:val="28"/>
          <w:szCs w:val="28"/>
        </w:rPr>
        <w:t xml:space="preserve">2022 г.  </w:t>
      </w:r>
      <w:r w:rsidR="00363A16">
        <w:rPr>
          <w:sz w:val="28"/>
          <w:szCs w:val="28"/>
        </w:rPr>
        <w:t xml:space="preserve">  </w:t>
      </w:r>
      <w:r>
        <w:rPr>
          <w:sz w:val="28"/>
          <w:szCs w:val="28"/>
        </w:rPr>
        <w:t>№ 9/65</w:t>
      </w:r>
    </w:p>
    <w:p w:rsidR="00D220C0" w:rsidRPr="00E2666A" w:rsidRDefault="00D220C0" w:rsidP="00D220C0">
      <w:pPr>
        <w:pStyle w:val="a5"/>
        <w:spacing w:line="235" w:lineRule="auto"/>
        <w:ind w:right="141"/>
        <w:rPr>
          <w:sz w:val="28"/>
          <w:szCs w:val="28"/>
        </w:rPr>
      </w:pPr>
    </w:p>
    <w:p w:rsidR="00D220C0" w:rsidRPr="00E2666A" w:rsidRDefault="00D220C0" w:rsidP="00D220C0">
      <w:pPr>
        <w:autoSpaceDE w:val="0"/>
        <w:autoSpaceDN w:val="0"/>
        <w:adjustRightInd w:val="0"/>
        <w:spacing w:line="235" w:lineRule="auto"/>
        <w:ind w:right="141"/>
        <w:jc w:val="both"/>
        <w:outlineLvl w:val="1"/>
        <w:rPr>
          <w:b/>
          <w:bCs/>
          <w:iCs/>
          <w:sz w:val="28"/>
          <w:szCs w:val="28"/>
        </w:rPr>
      </w:pPr>
    </w:p>
    <w:p w:rsidR="00D220C0" w:rsidRPr="00E2666A" w:rsidRDefault="00D220C0" w:rsidP="00D220C0">
      <w:pPr>
        <w:pStyle w:val="a5"/>
        <w:ind w:right="141"/>
        <w:jc w:val="center"/>
        <w:rPr>
          <w:b/>
          <w:sz w:val="28"/>
          <w:szCs w:val="28"/>
        </w:rPr>
      </w:pPr>
      <w:r w:rsidRPr="00E2666A">
        <w:rPr>
          <w:b/>
          <w:sz w:val="28"/>
          <w:szCs w:val="28"/>
        </w:rPr>
        <w:t>Положение</w:t>
      </w:r>
    </w:p>
    <w:p w:rsidR="00D220C0" w:rsidRPr="00E2666A" w:rsidRDefault="00D220C0" w:rsidP="00D220C0">
      <w:pPr>
        <w:pStyle w:val="a5"/>
        <w:ind w:right="141"/>
        <w:jc w:val="center"/>
        <w:rPr>
          <w:bCs/>
          <w:sz w:val="28"/>
          <w:szCs w:val="28"/>
        </w:rPr>
      </w:pPr>
      <w:r w:rsidRPr="00E2666A">
        <w:rPr>
          <w:bCs/>
          <w:sz w:val="28"/>
          <w:szCs w:val="28"/>
        </w:rPr>
        <w:t>о мерах социальной защиты народных дружинников и членов их семей в связи с участием народных дружинников</w:t>
      </w:r>
      <w:r w:rsidR="00B01832">
        <w:rPr>
          <w:bCs/>
          <w:sz w:val="28"/>
          <w:szCs w:val="28"/>
        </w:rPr>
        <w:t>,</w:t>
      </w:r>
      <w:r w:rsidRPr="00E2666A">
        <w:rPr>
          <w:bCs/>
          <w:sz w:val="28"/>
          <w:szCs w:val="28"/>
        </w:rPr>
        <w:t xml:space="preserve"> в мероприятиях по охране общественного порядка на территории</w:t>
      </w:r>
      <w:r>
        <w:rPr>
          <w:bCs/>
          <w:sz w:val="28"/>
          <w:szCs w:val="28"/>
        </w:rPr>
        <w:t xml:space="preserve"> </w:t>
      </w:r>
      <w:r w:rsidR="00363A16">
        <w:rPr>
          <w:bCs/>
          <w:sz w:val="28"/>
          <w:szCs w:val="28"/>
        </w:rPr>
        <w:t xml:space="preserve">городского поселения Рузаевка </w:t>
      </w:r>
      <w:r>
        <w:rPr>
          <w:bCs/>
          <w:sz w:val="28"/>
          <w:szCs w:val="28"/>
        </w:rPr>
        <w:t>Рузаевского муниципального района Республики Мордовия</w:t>
      </w:r>
    </w:p>
    <w:p w:rsidR="00D220C0" w:rsidRPr="00E2666A" w:rsidRDefault="00D220C0" w:rsidP="00D220C0">
      <w:pPr>
        <w:autoSpaceDE w:val="0"/>
        <w:autoSpaceDN w:val="0"/>
        <w:adjustRightInd w:val="0"/>
        <w:spacing w:line="235" w:lineRule="auto"/>
        <w:ind w:right="141"/>
        <w:jc w:val="center"/>
        <w:outlineLvl w:val="1"/>
        <w:rPr>
          <w:bCs/>
          <w:iCs/>
          <w:sz w:val="28"/>
          <w:szCs w:val="28"/>
        </w:rPr>
      </w:pP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 xml:space="preserve">1. Настоящее Положение определяет формы, условия предоставления </w:t>
      </w:r>
      <w:bookmarkStart w:id="2" w:name="_Hlk94784226"/>
      <w:r w:rsidRPr="00E2666A">
        <w:rPr>
          <w:sz w:val="28"/>
          <w:szCs w:val="28"/>
        </w:rPr>
        <w:t xml:space="preserve">мер социальной защиты </w:t>
      </w:r>
      <w:bookmarkEnd w:id="2"/>
      <w:r w:rsidRPr="00E2666A">
        <w:rPr>
          <w:sz w:val="28"/>
          <w:szCs w:val="28"/>
        </w:rPr>
        <w:t xml:space="preserve">народным дружинникам в период участия в мероприятиях по охране общественного порядка на территории </w:t>
      </w:r>
      <w:r w:rsidR="00363A16">
        <w:rPr>
          <w:sz w:val="28"/>
          <w:szCs w:val="28"/>
        </w:rPr>
        <w:t xml:space="preserve">городского поселения </w:t>
      </w:r>
      <w:r w:rsidR="00B01832">
        <w:rPr>
          <w:sz w:val="28"/>
          <w:szCs w:val="28"/>
        </w:rPr>
        <w:t xml:space="preserve">Рузаевка </w:t>
      </w:r>
      <w:r>
        <w:rPr>
          <w:sz w:val="28"/>
          <w:szCs w:val="28"/>
        </w:rPr>
        <w:t>Рузаевского муниципального района Республики Мордовия</w:t>
      </w:r>
      <w:r w:rsidRPr="00E2666A">
        <w:rPr>
          <w:sz w:val="28"/>
          <w:szCs w:val="28"/>
        </w:rPr>
        <w:t xml:space="preserve"> (далее – участие в мероприятиях по охране общественного порядка), а также членам семей народных дружинников в случае гибели народного дружинника в период участия в мероприятиях по охране общественного порядка, а также размеры соответствующих единовременных денежных компенсаций народным дружинникам или членам их семей.</w:t>
      </w: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>2. Понятия и термины, используемые в настоящем Положении, применяются в значениях, определенных федеральным законодательством.</w:t>
      </w: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>3. Меры социальной защиты предоставляются в следующих формах:</w:t>
      </w:r>
    </w:p>
    <w:p w:rsidR="00D220C0" w:rsidRPr="00E2666A" w:rsidRDefault="00D220C0" w:rsidP="00D220C0">
      <w:pPr>
        <w:pStyle w:val="ConsPlusNormal"/>
        <w:widowControl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666A">
        <w:rPr>
          <w:rFonts w:ascii="Times New Roman" w:hAnsi="Times New Roman" w:cs="Times New Roman"/>
          <w:sz w:val="28"/>
          <w:szCs w:val="28"/>
        </w:rPr>
        <w:t>1) личное страхование народных дружинников на период их участия в мероприятиях по охране общественного порядка;</w:t>
      </w:r>
    </w:p>
    <w:p w:rsidR="00D220C0" w:rsidRPr="00E2666A" w:rsidRDefault="00D220C0" w:rsidP="00D220C0">
      <w:pPr>
        <w:pStyle w:val="ConsPlusNormal"/>
        <w:widowControl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666A">
        <w:rPr>
          <w:rFonts w:ascii="Times New Roman" w:hAnsi="Times New Roman" w:cs="Times New Roman"/>
          <w:sz w:val="28"/>
          <w:szCs w:val="28"/>
        </w:rPr>
        <w:t>2) единовременные денежные компенсации народным дружинникам или членам их семей в случае:</w:t>
      </w: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 xml:space="preserve">а) причинения народному дружиннику в период участия в мероприятиях по охране общественного порядка вреда здоровью, повлекшему установление I степени выраженности стойких нарушений функций организма человека; </w:t>
      </w: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 xml:space="preserve">б) причинения народному дружиннику в период участия в мероприятиях по охране общественного порядка вреда здоровью, повлекшему установление II степени выраженности стойких нарушений функций организма человека; </w:t>
      </w: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>в) причинения народному дружиннику в период участия в мероприятиях по охране общественного порядка вреда здоровью, повлекшему установление III степени выраженности стойких нарушений функций организма человека;</w:t>
      </w:r>
    </w:p>
    <w:p w:rsidR="00D220C0" w:rsidRPr="00E2666A" w:rsidRDefault="00D220C0" w:rsidP="00D220C0">
      <w:pPr>
        <w:pStyle w:val="ConsPlusNormal"/>
        <w:widowControl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666A">
        <w:rPr>
          <w:rFonts w:ascii="Times New Roman" w:hAnsi="Times New Roman" w:cs="Times New Roman"/>
          <w:sz w:val="28"/>
          <w:szCs w:val="28"/>
        </w:rPr>
        <w:t>г) причинения народному дружиннику в период участия в мероприятиях по охране общественного порядка вреда здоровью, повлекшему установление IV степени выраженности стойких нарушений функций организма человека;</w:t>
      </w: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>д) гибели народного дружинника в период участия в мероприятиях по охране общественного порядка.</w:t>
      </w: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>4. Личное страхование народных дружинников</w:t>
      </w:r>
      <w:r w:rsidRPr="00E2666A">
        <w:rPr>
          <w:i/>
          <w:sz w:val="28"/>
          <w:szCs w:val="28"/>
        </w:rPr>
        <w:t xml:space="preserve"> </w:t>
      </w:r>
      <w:r w:rsidRPr="00E2666A">
        <w:rPr>
          <w:sz w:val="28"/>
          <w:szCs w:val="28"/>
        </w:rPr>
        <w:t xml:space="preserve">осуществляется на период их участия в мероприятиях по охране общественного порядка в соответствии с договором личного страхования, заключенным в порядке, установленном законодательством Российской Федерации. </w:t>
      </w: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 xml:space="preserve">5. В случае причинения народному дружиннику в период участия в мероприятиях по охране общественного порядка вреда здоровью в зависимости от степени утраты </w:t>
      </w:r>
      <w:r w:rsidRPr="00E2666A">
        <w:rPr>
          <w:sz w:val="28"/>
          <w:szCs w:val="28"/>
        </w:rPr>
        <w:lastRenderedPageBreak/>
        <w:t>профессиональной трудоспособности, определяемой исходя из последствий повреждения здоровья (степень выраженности стойких нарушений функций организма человека), народному дружиннику выплачивается единовременная денежная компенсация в следующем размере:</w:t>
      </w:r>
    </w:p>
    <w:p w:rsidR="00D220C0" w:rsidRPr="00E2666A" w:rsidRDefault="00D220C0" w:rsidP="00D220C0">
      <w:pPr>
        <w:numPr>
          <w:ilvl w:val="0"/>
          <w:numId w:val="1"/>
        </w:numPr>
        <w:autoSpaceDE w:val="0"/>
        <w:autoSpaceDN w:val="0"/>
        <w:adjustRightInd w:val="0"/>
        <w:ind w:left="0" w:right="141" w:firstLine="426"/>
        <w:jc w:val="both"/>
        <w:rPr>
          <w:sz w:val="28"/>
          <w:szCs w:val="28"/>
        </w:rPr>
      </w:pPr>
      <w:r w:rsidRPr="00E2666A">
        <w:rPr>
          <w:sz w:val="28"/>
          <w:szCs w:val="28"/>
        </w:rPr>
        <w:t xml:space="preserve">в случае установления I степени выраженности стойких нарушений функций организма человека (в диапазоне от 10 до 30 процентов) – </w:t>
      </w:r>
      <w:r w:rsidR="00630287">
        <w:rPr>
          <w:sz w:val="28"/>
          <w:szCs w:val="28"/>
        </w:rPr>
        <w:t>5000</w:t>
      </w:r>
      <w:r w:rsidRPr="00E2666A">
        <w:rPr>
          <w:sz w:val="28"/>
          <w:szCs w:val="28"/>
        </w:rPr>
        <w:t xml:space="preserve"> рублей;</w:t>
      </w:r>
    </w:p>
    <w:p w:rsidR="00D220C0" w:rsidRPr="00E2666A" w:rsidRDefault="00D220C0" w:rsidP="00D220C0">
      <w:pPr>
        <w:numPr>
          <w:ilvl w:val="0"/>
          <w:numId w:val="1"/>
        </w:numPr>
        <w:autoSpaceDE w:val="0"/>
        <w:autoSpaceDN w:val="0"/>
        <w:adjustRightInd w:val="0"/>
        <w:ind w:left="0" w:right="141" w:firstLine="426"/>
        <w:jc w:val="both"/>
        <w:rPr>
          <w:sz w:val="28"/>
          <w:szCs w:val="28"/>
        </w:rPr>
      </w:pPr>
      <w:r w:rsidRPr="00E2666A">
        <w:rPr>
          <w:sz w:val="28"/>
          <w:szCs w:val="28"/>
        </w:rPr>
        <w:t xml:space="preserve">в случае установления II степени выраженности стойких нарушений функций организма человека (в диапазоне от 40 до 60 процентов) – </w:t>
      </w:r>
      <w:r w:rsidR="00630287">
        <w:rPr>
          <w:sz w:val="28"/>
          <w:szCs w:val="28"/>
        </w:rPr>
        <w:t>10000</w:t>
      </w:r>
      <w:r w:rsidRPr="00E2666A">
        <w:rPr>
          <w:sz w:val="28"/>
          <w:szCs w:val="28"/>
        </w:rPr>
        <w:t xml:space="preserve"> рублей;</w:t>
      </w:r>
    </w:p>
    <w:p w:rsidR="00D220C0" w:rsidRPr="00E2666A" w:rsidRDefault="00D220C0" w:rsidP="00D220C0">
      <w:pPr>
        <w:numPr>
          <w:ilvl w:val="0"/>
          <w:numId w:val="1"/>
        </w:numPr>
        <w:autoSpaceDE w:val="0"/>
        <w:autoSpaceDN w:val="0"/>
        <w:adjustRightInd w:val="0"/>
        <w:ind w:left="0" w:right="141" w:firstLine="426"/>
        <w:jc w:val="both"/>
        <w:rPr>
          <w:sz w:val="28"/>
          <w:szCs w:val="28"/>
        </w:rPr>
      </w:pPr>
      <w:r w:rsidRPr="00E2666A">
        <w:rPr>
          <w:sz w:val="28"/>
          <w:szCs w:val="28"/>
        </w:rPr>
        <w:t xml:space="preserve">в случае установления III степени выраженности стойких нарушений функций организма человека (в диапазоне от 70 до 80 процентов) – </w:t>
      </w:r>
      <w:r w:rsidR="00630287">
        <w:rPr>
          <w:sz w:val="28"/>
          <w:szCs w:val="28"/>
        </w:rPr>
        <w:t>15000</w:t>
      </w:r>
      <w:r w:rsidRPr="00E2666A">
        <w:rPr>
          <w:sz w:val="28"/>
          <w:szCs w:val="28"/>
        </w:rPr>
        <w:t xml:space="preserve"> рублей;</w:t>
      </w:r>
    </w:p>
    <w:p w:rsidR="00D220C0" w:rsidRPr="00E2666A" w:rsidRDefault="00D220C0" w:rsidP="00D220C0">
      <w:pPr>
        <w:numPr>
          <w:ilvl w:val="0"/>
          <w:numId w:val="1"/>
        </w:numPr>
        <w:autoSpaceDE w:val="0"/>
        <w:autoSpaceDN w:val="0"/>
        <w:adjustRightInd w:val="0"/>
        <w:ind w:left="0" w:right="141" w:firstLine="426"/>
        <w:jc w:val="both"/>
        <w:rPr>
          <w:sz w:val="28"/>
          <w:szCs w:val="28"/>
        </w:rPr>
      </w:pPr>
      <w:r w:rsidRPr="00E2666A">
        <w:rPr>
          <w:sz w:val="28"/>
          <w:szCs w:val="28"/>
        </w:rPr>
        <w:t xml:space="preserve">в случае установления IV степени выраженности стойких нарушений функций организма человека (в диапазоне от 90 до 100 процентов) – </w:t>
      </w:r>
      <w:r w:rsidR="00630287">
        <w:rPr>
          <w:sz w:val="28"/>
          <w:szCs w:val="28"/>
        </w:rPr>
        <w:t>20000</w:t>
      </w:r>
      <w:r w:rsidRPr="00E2666A">
        <w:rPr>
          <w:sz w:val="28"/>
          <w:szCs w:val="28"/>
        </w:rPr>
        <w:t xml:space="preserve"> рублей.</w:t>
      </w: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 xml:space="preserve">6. В случае гибели народного дружинника в период участия в мероприятиях по охране общественного порядка каждому члену его семьи выплачивается единовременная денежная компенсация в размере </w:t>
      </w:r>
      <w:r w:rsidR="00630287" w:rsidRPr="00630287">
        <w:rPr>
          <w:sz w:val="28"/>
          <w:szCs w:val="28"/>
        </w:rPr>
        <w:t>50000</w:t>
      </w:r>
      <w:r w:rsidRPr="00E2666A">
        <w:rPr>
          <w:sz w:val="28"/>
          <w:szCs w:val="28"/>
        </w:rPr>
        <w:t xml:space="preserve"> рублей.</w:t>
      </w: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>В целях настоящего Положения под членами семьи народного дружинника понимаются супруга (супруг) народного дружинника, состоявшая (состоявший) в зарегистрированном браке с народным дружинником на день его гибели (смерти), родители народного дружинника, а также его дети, не достигшие возраста 18 лет, или старше этого возраста, если они стали инвалидами до достижения ими возраста 18 лет, или дети, обучающиеся в образовательных организациях по очной форме обучения, – до окончания обучения, но не более чем до достижения ими возраста     23 лет.</w:t>
      </w:r>
    </w:p>
    <w:p w:rsidR="00D220C0" w:rsidRPr="00E2666A" w:rsidRDefault="00D220C0" w:rsidP="00D220C0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>7. Порядок выплаты единовременных денежных компенсаций, предусмотренных пунктами 5 и 6 настоящего Положени</w:t>
      </w:r>
      <w:r>
        <w:rPr>
          <w:sz w:val="28"/>
          <w:szCs w:val="28"/>
        </w:rPr>
        <w:t>я, утверждается постановлением</w:t>
      </w:r>
      <w:r w:rsidR="00F239AA">
        <w:rPr>
          <w:sz w:val="28"/>
          <w:szCs w:val="28"/>
        </w:rPr>
        <w:t xml:space="preserve"> г</w:t>
      </w:r>
      <w:r w:rsidR="00363A16">
        <w:rPr>
          <w:sz w:val="28"/>
          <w:szCs w:val="28"/>
        </w:rPr>
        <w:t>ородского поселения Рузаевка</w:t>
      </w:r>
      <w:r w:rsidR="00F239AA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 муниципального района Республики Мордовия</w:t>
      </w:r>
      <w:r w:rsidRPr="00E2666A">
        <w:rPr>
          <w:i/>
          <w:sz w:val="28"/>
          <w:szCs w:val="28"/>
        </w:rPr>
        <w:t>.</w:t>
      </w:r>
    </w:p>
    <w:p w:rsidR="00D220C0" w:rsidRPr="00E2666A" w:rsidRDefault="00D220C0" w:rsidP="00D220C0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666A">
        <w:rPr>
          <w:sz w:val="28"/>
          <w:szCs w:val="28"/>
        </w:rPr>
        <w:t xml:space="preserve">8. Финансирование расходов, предусмотренных настоящим Положением, осуществляется за счет средств местного бюджета. </w:t>
      </w:r>
    </w:p>
    <w:p w:rsidR="00D220C0" w:rsidRPr="00E2666A" w:rsidRDefault="00D220C0" w:rsidP="00D220C0">
      <w:pPr>
        <w:ind w:right="141"/>
        <w:jc w:val="both"/>
        <w:rPr>
          <w:sz w:val="28"/>
          <w:szCs w:val="28"/>
        </w:rPr>
      </w:pPr>
    </w:p>
    <w:p w:rsidR="00D220C0" w:rsidRPr="008922CE" w:rsidRDefault="00D220C0" w:rsidP="00D220C0">
      <w:pPr>
        <w:ind w:right="141"/>
        <w:jc w:val="both"/>
      </w:pPr>
    </w:p>
    <w:sectPr w:rsidR="00D220C0" w:rsidRPr="008922CE" w:rsidSect="00D220C0">
      <w:pgSz w:w="11906" w:h="16838"/>
      <w:pgMar w:top="426" w:right="425" w:bottom="85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0D"/>
    <w:rsid w:val="000F491F"/>
    <w:rsid w:val="00145D20"/>
    <w:rsid w:val="002F541E"/>
    <w:rsid w:val="00363A16"/>
    <w:rsid w:val="003F540D"/>
    <w:rsid w:val="004B219B"/>
    <w:rsid w:val="0055486E"/>
    <w:rsid w:val="005B3F0A"/>
    <w:rsid w:val="00630287"/>
    <w:rsid w:val="006361F3"/>
    <w:rsid w:val="00826BF7"/>
    <w:rsid w:val="008922CE"/>
    <w:rsid w:val="00937301"/>
    <w:rsid w:val="00B01832"/>
    <w:rsid w:val="00D220C0"/>
    <w:rsid w:val="00EC0508"/>
    <w:rsid w:val="00F2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C754A-16D3-4551-9936-F230A5C3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22CE"/>
    <w:rPr>
      <w:color w:val="0000FF"/>
      <w:u w:val="single"/>
    </w:rPr>
  </w:style>
  <w:style w:type="paragraph" w:styleId="a4">
    <w:name w:val="No Spacing"/>
    <w:uiPriority w:val="1"/>
    <w:qFormat/>
    <w:rsid w:val="008922CE"/>
    <w:pPr>
      <w:spacing w:after="0" w:line="240" w:lineRule="auto"/>
    </w:pPr>
  </w:style>
  <w:style w:type="paragraph" w:styleId="a5">
    <w:name w:val="footnote text"/>
    <w:basedOn w:val="a"/>
    <w:link w:val="a6"/>
    <w:unhideWhenUsed/>
    <w:rsid w:val="00D220C0"/>
    <w:pPr>
      <w:jc w:val="both"/>
    </w:pPr>
  </w:style>
  <w:style w:type="character" w:customStyle="1" w:styleId="a6">
    <w:name w:val="Текст сноски Знак"/>
    <w:basedOn w:val="a0"/>
    <w:link w:val="a5"/>
    <w:rsid w:val="00D22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22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Гурина</cp:lastModifiedBy>
  <cp:revision>2</cp:revision>
  <dcterms:created xsi:type="dcterms:W3CDTF">2022-07-01T06:18:00Z</dcterms:created>
  <dcterms:modified xsi:type="dcterms:W3CDTF">2022-07-01T06:18:00Z</dcterms:modified>
</cp:coreProperties>
</file>