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760" w:rsidRPr="00735760" w:rsidRDefault="00735760" w:rsidP="00735760">
      <w:pPr>
        <w:spacing w:before="240" w:after="240" w:line="240" w:lineRule="auto"/>
        <w:textAlignment w:val="top"/>
        <w:outlineLvl w:val="1"/>
        <w:rPr>
          <w:rFonts w:ascii="Verdana" w:eastAsia="Times New Roman" w:hAnsi="Verdana" w:cs="Arial"/>
          <w:b/>
          <w:bCs/>
          <w:color w:val="000000"/>
          <w:kern w:val="36"/>
          <w:sz w:val="38"/>
          <w:szCs w:val="38"/>
          <w:lang w:eastAsia="ru-RU"/>
        </w:rPr>
      </w:pPr>
      <w:r w:rsidRPr="00735760">
        <w:rPr>
          <w:rFonts w:ascii="Verdana" w:eastAsia="Times New Roman" w:hAnsi="Verdana" w:cs="Arial"/>
          <w:b/>
          <w:bCs/>
          <w:color w:val="000000"/>
          <w:kern w:val="36"/>
          <w:sz w:val="38"/>
          <w:szCs w:val="38"/>
          <w:lang w:eastAsia="ru-RU"/>
        </w:rPr>
        <w:t>ПАМЯТКА «ЕСЛИ У ВАС ВЫМОГАЮТ ВЗЯТКУ»</w:t>
      </w:r>
    </w:p>
    <w:p w:rsidR="00735760" w:rsidRPr="00735760" w:rsidRDefault="00735760" w:rsidP="00735760">
      <w:pPr>
        <w:spacing w:before="240" w:after="240" w:line="240" w:lineRule="auto"/>
        <w:textAlignment w:val="top"/>
        <w:outlineLvl w:val="1"/>
        <w:rPr>
          <w:rFonts w:ascii="Verdana" w:eastAsia="Times New Roman" w:hAnsi="Verdana" w:cs="Arial"/>
          <w:b/>
          <w:bCs/>
          <w:color w:val="4F4F4F"/>
          <w:sz w:val="34"/>
          <w:szCs w:val="34"/>
          <w:lang w:eastAsia="ru-RU"/>
        </w:rPr>
      </w:pPr>
      <w:r w:rsidRPr="00735760">
        <w:rPr>
          <w:rFonts w:ascii="Verdana" w:eastAsia="Times New Roman" w:hAnsi="Verdana" w:cs="Arial"/>
          <w:b/>
          <w:bCs/>
          <w:color w:val="4F4F4F"/>
          <w:sz w:val="34"/>
          <w:szCs w:val="34"/>
          <w:lang w:eastAsia="ru-RU"/>
        </w:rPr>
        <w:t xml:space="preserve">ЭТА ПАМЯТКА ПРЕДНАЗНАЧЕНА ДЛЯ ВСЕХ, КТО: </w:t>
      </w:r>
    </w:p>
    <w:p w:rsidR="00735760" w:rsidRPr="00735760" w:rsidRDefault="00735760" w:rsidP="00735760">
      <w:pPr>
        <w:spacing w:after="0" w:line="240" w:lineRule="auto"/>
        <w:textAlignment w:val="top"/>
        <w:rPr>
          <w:rFonts w:ascii="Verdana" w:eastAsia="Times New Roman" w:hAnsi="Verdana" w:cs="Arial"/>
          <w:color w:val="4F4F4F"/>
          <w:sz w:val="21"/>
          <w:szCs w:val="21"/>
          <w:lang w:eastAsia="ru-RU"/>
        </w:rPr>
      </w:pPr>
      <w:r w:rsidRPr="00735760">
        <w:rPr>
          <w:rFonts w:ascii="Verdana" w:eastAsia="Times New Roman" w:hAnsi="Verdana" w:cs="Arial"/>
          <w:color w:val="4F4F4F"/>
          <w:sz w:val="21"/>
          <w:szCs w:val="21"/>
          <w:lang w:eastAsia="ru-RU"/>
        </w:rPr>
        <w:br/>
      </w:r>
      <w:r w:rsidRPr="00735760">
        <w:rPr>
          <w:rFonts w:ascii="Verdana" w:eastAsia="Times New Roman" w:hAnsi="Verdana" w:cs="Arial"/>
          <w:color w:val="4F4F4F"/>
          <w:sz w:val="21"/>
          <w:szCs w:val="21"/>
          <w:lang w:eastAsia="ru-RU"/>
        </w:rPr>
        <w:br/>
        <w:t xml:space="preserve">• считает взятку постыдным, позорным и </w:t>
      </w:r>
      <w:proofErr w:type="gramStart"/>
      <w:r w:rsidRPr="00735760">
        <w:rPr>
          <w:rFonts w:ascii="Verdana" w:eastAsia="Times New Roman" w:hAnsi="Verdana" w:cs="Arial"/>
          <w:color w:val="4F4F4F"/>
          <w:sz w:val="21"/>
          <w:szCs w:val="21"/>
          <w:lang w:eastAsia="ru-RU"/>
        </w:rPr>
        <w:t>гнусным</w:t>
      </w:r>
      <w:proofErr w:type="gramEnd"/>
      <w:r w:rsidRPr="00735760">
        <w:rPr>
          <w:rFonts w:ascii="Verdana" w:eastAsia="Times New Roman" w:hAnsi="Verdana" w:cs="Arial"/>
          <w:color w:val="4F4F4F"/>
          <w:sz w:val="21"/>
          <w:szCs w:val="21"/>
          <w:lang w:eastAsia="ru-RU"/>
        </w:rPr>
        <w:t xml:space="preserve"> преступлением; </w:t>
      </w:r>
      <w:r w:rsidRPr="00735760">
        <w:rPr>
          <w:rFonts w:ascii="Verdana" w:eastAsia="Times New Roman" w:hAnsi="Verdana" w:cs="Arial"/>
          <w:color w:val="4F4F4F"/>
          <w:sz w:val="21"/>
          <w:szCs w:val="21"/>
          <w:lang w:eastAsia="ru-RU"/>
        </w:rPr>
        <w:br/>
      </w:r>
      <w:r w:rsidRPr="00735760">
        <w:rPr>
          <w:rFonts w:ascii="Verdana" w:eastAsia="Times New Roman" w:hAnsi="Verdana" w:cs="Arial"/>
          <w:color w:val="4F4F4F"/>
          <w:sz w:val="21"/>
          <w:szCs w:val="21"/>
          <w:lang w:eastAsia="ru-RU"/>
        </w:rPr>
        <w:br/>
        <w:t xml:space="preserve">• не хочет стать пособником жуликов и проходимцев; </w:t>
      </w:r>
      <w:r w:rsidRPr="00735760">
        <w:rPr>
          <w:rFonts w:ascii="Verdana" w:eastAsia="Times New Roman" w:hAnsi="Verdana" w:cs="Arial"/>
          <w:color w:val="4F4F4F"/>
          <w:sz w:val="21"/>
          <w:szCs w:val="21"/>
          <w:lang w:eastAsia="ru-RU"/>
        </w:rPr>
        <w:br/>
      </w:r>
      <w:r w:rsidRPr="00735760">
        <w:rPr>
          <w:rFonts w:ascii="Verdana" w:eastAsia="Times New Roman" w:hAnsi="Verdana" w:cs="Arial"/>
          <w:color w:val="4F4F4F"/>
          <w:sz w:val="21"/>
          <w:szCs w:val="21"/>
          <w:lang w:eastAsia="ru-RU"/>
        </w:rPr>
        <w:br/>
        <w:t xml:space="preserve">• готов поступиться своими сиюминутными интересами ради того, чтобы не плодилось черное племя взяточников; </w:t>
      </w:r>
      <w:r w:rsidRPr="00735760">
        <w:rPr>
          <w:rFonts w:ascii="Verdana" w:eastAsia="Times New Roman" w:hAnsi="Verdana" w:cs="Arial"/>
          <w:color w:val="4F4F4F"/>
          <w:sz w:val="21"/>
          <w:szCs w:val="21"/>
          <w:lang w:eastAsia="ru-RU"/>
        </w:rPr>
        <w:br/>
      </w:r>
      <w:r w:rsidRPr="00735760">
        <w:rPr>
          <w:rFonts w:ascii="Verdana" w:eastAsia="Times New Roman" w:hAnsi="Verdana" w:cs="Arial"/>
          <w:color w:val="4F4F4F"/>
          <w:sz w:val="21"/>
          <w:szCs w:val="21"/>
          <w:lang w:eastAsia="ru-RU"/>
        </w:rPr>
        <w:br/>
        <w:t xml:space="preserve">• хочет видеть свою страну свободной от засилья воров и коррупционеров </w:t>
      </w:r>
    </w:p>
    <w:p w:rsidR="00735760" w:rsidRPr="00735760" w:rsidRDefault="00735760" w:rsidP="00735760">
      <w:pPr>
        <w:spacing w:before="100" w:beforeAutospacing="1" w:after="240" w:line="240" w:lineRule="auto"/>
        <w:textAlignment w:val="top"/>
        <w:rPr>
          <w:rFonts w:ascii="Verdana" w:eastAsia="Times New Roman" w:hAnsi="Verdana" w:cs="Arial"/>
          <w:color w:val="4F4F4F"/>
          <w:sz w:val="21"/>
          <w:szCs w:val="21"/>
          <w:lang w:eastAsia="ru-RU"/>
        </w:rPr>
      </w:pPr>
      <w:proofErr w:type="gramStart"/>
      <w:r w:rsidRPr="00735760">
        <w:rPr>
          <w:rFonts w:ascii="Verdana" w:eastAsia="Times New Roman" w:hAnsi="Verdana" w:cs="Arial"/>
          <w:color w:val="4F4F4F"/>
          <w:sz w:val="21"/>
          <w:szCs w:val="21"/>
          <w:lang w:eastAsia="ru-RU"/>
        </w:rPr>
        <w:t>Коррупция - это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w:t>
      </w:r>
      <w:proofErr w:type="gramEnd"/>
      <w:r w:rsidRPr="00735760">
        <w:rPr>
          <w:rFonts w:ascii="Verdana" w:eastAsia="Times New Roman" w:hAnsi="Verdana" w:cs="Arial"/>
          <w:color w:val="4F4F4F"/>
          <w:sz w:val="21"/>
          <w:szCs w:val="21"/>
          <w:lang w:eastAsia="ru-RU"/>
        </w:rPr>
        <w:t xml:space="preserve"> лицами и совершение таких деяний от имени или в интересах юридического лица (Федеральный Закон «О противодействии коррупции» от 25.12.2008 №273-Ф3).</w:t>
      </w:r>
    </w:p>
    <w:p w:rsidR="00735760" w:rsidRPr="00735760" w:rsidRDefault="00735760" w:rsidP="00735760">
      <w:pPr>
        <w:spacing w:before="100" w:beforeAutospacing="1" w:after="240" w:line="240" w:lineRule="auto"/>
        <w:textAlignment w:val="top"/>
        <w:rPr>
          <w:rFonts w:ascii="Verdana" w:eastAsia="Times New Roman" w:hAnsi="Verdana" w:cs="Arial"/>
          <w:color w:val="4F4F4F"/>
          <w:sz w:val="21"/>
          <w:szCs w:val="21"/>
          <w:lang w:eastAsia="ru-RU"/>
        </w:rPr>
      </w:pPr>
      <w:r w:rsidRPr="00735760">
        <w:rPr>
          <w:rFonts w:ascii="Verdana" w:eastAsia="Times New Roman" w:hAnsi="Verdana" w:cs="Arial"/>
          <w:color w:val="4F4F4F"/>
          <w:sz w:val="21"/>
          <w:szCs w:val="21"/>
          <w:lang w:eastAsia="ru-RU"/>
        </w:rPr>
        <w:t>Наиболее опасными проявлениями коррупции продолжают оставаться взятка и коммерческий подкуп.</w:t>
      </w:r>
    </w:p>
    <w:p w:rsidR="00735760" w:rsidRPr="00735760" w:rsidRDefault="00735760" w:rsidP="00735760">
      <w:pPr>
        <w:spacing w:before="240" w:after="240" w:line="240" w:lineRule="auto"/>
        <w:textAlignment w:val="top"/>
        <w:outlineLvl w:val="1"/>
        <w:rPr>
          <w:rFonts w:ascii="Verdana" w:eastAsia="Times New Roman" w:hAnsi="Verdana" w:cs="Arial"/>
          <w:b/>
          <w:bCs/>
          <w:color w:val="4F4F4F"/>
          <w:sz w:val="34"/>
          <w:szCs w:val="34"/>
          <w:lang w:eastAsia="ru-RU"/>
        </w:rPr>
      </w:pPr>
      <w:r w:rsidRPr="00735760">
        <w:rPr>
          <w:rFonts w:ascii="Verdana" w:eastAsia="Times New Roman" w:hAnsi="Verdana" w:cs="Arial"/>
          <w:b/>
          <w:bCs/>
          <w:color w:val="4F4F4F"/>
          <w:sz w:val="34"/>
          <w:szCs w:val="34"/>
          <w:lang w:eastAsia="ru-RU"/>
        </w:rPr>
        <w:t xml:space="preserve">ЧТО ТАКОЕ ВЗЯТКА? </w:t>
      </w:r>
    </w:p>
    <w:p w:rsidR="00735760" w:rsidRPr="00735760" w:rsidRDefault="00735760" w:rsidP="00735760">
      <w:pPr>
        <w:spacing w:before="100" w:beforeAutospacing="1" w:after="240" w:line="240" w:lineRule="auto"/>
        <w:textAlignment w:val="top"/>
        <w:rPr>
          <w:rFonts w:ascii="Verdana" w:eastAsia="Times New Roman" w:hAnsi="Verdana" w:cs="Arial"/>
          <w:color w:val="4F4F4F"/>
          <w:sz w:val="21"/>
          <w:szCs w:val="21"/>
          <w:lang w:eastAsia="ru-RU"/>
        </w:rPr>
      </w:pPr>
      <w:r w:rsidRPr="00735760">
        <w:rPr>
          <w:rFonts w:ascii="Verdana" w:eastAsia="Times New Roman" w:hAnsi="Verdana" w:cs="Arial"/>
          <w:color w:val="4F4F4F"/>
          <w:sz w:val="21"/>
          <w:szCs w:val="21"/>
          <w:lang w:eastAsia="ru-RU"/>
        </w:rPr>
        <w:t xml:space="preserve">Уголовный кодекс Российской Федерации предусматривает два вида преступлений, связанных </w:t>
      </w:r>
      <w:proofErr w:type="gramStart"/>
      <w:r w:rsidRPr="00735760">
        <w:rPr>
          <w:rFonts w:ascii="Verdana" w:eastAsia="Times New Roman" w:hAnsi="Verdana" w:cs="Arial"/>
          <w:color w:val="4F4F4F"/>
          <w:sz w:val="21"/>
          <w:szCs w:val="21"/>
          <w:lang w:eastAsia="ru-RU"/>
        </w:rPr>
        <w:t>со</w:t>
      </w:r>
      <w:proofErr w:type="gramEnd"/>
      <w:r w:rsidRPr="00735760">
        <w:rPr>
          <w:rFonts w:ascii="Verdana" w:eastAsia="Times New Roman" w:hAnsi="Verdana" w:cs="Arial"/>
          <w:color w:val="4F4F4F"/>
          <w:sz w:val="21"/>
          <w:szCs w:val="21"/>
          <w:lang w:eastAsia="ru-RU"/>
        </w:rPr>
        <w:t xml:space="preserve"> взяткой: </w:t>
      </w:r>
      <w:r w:rsidRPr="00735760">
        <w:rPr>
          <w:rFonts w:ascii="Verdana" w:eastAsia="Times New Roman" w:hAnsi="Verdana" w:cs="Arial"/>
          <w:color w:val="4F4F4F"/>
          <w:sz w:val="21"/>
          <w:szCs w:val="21"/>
          <w:lang w:eastAsia="ru-RU"/>
        </w:rPr>
        <w:br/>
        <w:t xml:space="preserve">- получение взятки (статья 290); </w:t>
      </w:r>
      <w:r w:rsidRPr="00735760">
        <w:rPr>
          <w:rFonts w:ascii="Verdana" w:eastAsia="Times New Roman" w:hAnsi="Verdana" w:cs="Arial"/>
          <w:color w:val="4F4F4F"/>
          <w:sz w:val="21"/>
          <w:szCs w:val="21"/>
          <w:lang w:eastAsia="ru-RU"/>
        </w:rPr>
        <w:br/>
        <w:t xml:space="preserve">- дача взятки (статья 291). </w:t>
      </w:r>
    </w:p>
    <w:p w:rsidR="00735760" w:rsidRPr="00735760" w:rsidRDefault="00735760" w:rsidP="00735760">
      <w:pPr>
        <w:spacing w:before="100" w:beforeAutospacing="1" w:after="240" w:line="240" w:lineRule="auto"/>
        <w:textAlignment w:val="top"/>
        <w:rPr>
          <w:rFonts w:ascii="Verdana" w:eastAsia="Times New Roman" w:hAnsi="Verdana" w:cs="Arial"/>
          <w:color w:val="4F4F4F"/>
          <w:sz w:val="21"/>
          <w:szCs w:val="21"/>
          <w:lang w:eastAsia="ru-RU"/>
        </w:rPr>
      </w:pPr>
      <w:r w:rsidRPr="00735760">
        <w:rPr>
          <w:rFonts w:ascii="Verdana" w:eastAsia="Times New Roman" w:hAnsi="Verdana" w:cs="Arial"/>
          <w:color w:val="4F4F4F"/>
          <w:sz w:val="21"/>
          <w:szCs w:val="21"/>
          <w:lang w:eastAsia="ru-RU"/>
        </w:rPr>
        <w:t xml:space="preserve">Это две стороны одной преступной медали: если речь идет о взятке, это значит, что есть тот, кто получает взятку (взяткополучатель) и тот, кто ее дает (взяткодатель). </w:t>
      </w:r>
    </w:p>
    <w:p w:rsidR="00735760" w:rsidRPr="00735760" w:rsidRDefault="00735760" w:rsidP="00735760">
      <w:pPr>
        <w:spacing w:before="100" w:beforeAutospacing="1" w:after="240" w:line="240" w:lineRule="auto"/>
        <w:textAlignment w:val="top"/>
        <w:rPr>
          <w:rFonts w:ascii="Verdana" w:eastAsia="Times New Roman" w:hAnsi="Verdana" w:cs="Arial"/>
          <w:color w:val="4F4F4F"/>
          <w:sz w:val="21"/>
          <w:szCs w:val="21"/>
          <w:lang w:eastAsia="ru-RU"/>
        </w:rPr>
      </w:pPr>
      <w:r w:rsidRPr="00735760">
        <w:rPr>
          <w:rFonts w:ascii="Verdana" w:eastAsia="Times New Roman" w:hAnsi="Verdana" w:cs="Arial"/>
          <w:color w:val="4F4F4F"/>
          <w:sz w:val="21"/>
          <w:szCs w:val="21"/>
          <w:lang w:eastAsia="ru-RU"/>
        </w:rPr>
        <w:t xml:space="preserve">Получение взятки - одно из самых опасных должностных преступлений, особенно если оно совершается группой лиц или сопровождается вымогательством, которое заключается в получении должностным лицом преимуществ и выгод за законные или незаконные действия (бездействие). </w:t>
      </w:r>
    </w:p>
    <w:p w:rsidR="00735760" w:rsidRPr="00735760" w:rsidRDefault="00735760" w:rsidP="00735760">
      <w:pPr>
        <w:spacing w:before="100" w:beforeAutospacing="1" w:after="240" w:line="240" w:lineRule="auto"/>
        <w:textAlignment w:val="top"/>
        <w:rPr>
          <w:rFonts w:ascii="Verdana" w:eastAsia="Times New Roman" w:hAnsi="Verdana" w:cs="Arial"/>
          <w:color w:val="4F4F4F"/>
          <w:sz w:val="21"/>
          <w:szCs w:val="21"/>
          <w:lang w:eastAsia="ru-RU"/>
        </w:rPr>
      </w:pPr>
      <w:r w:rsidRPr="00735760">
        <w:rPr>
          <w:rFonts w:ascii="Verdana" w:eastAsia="Times New Roman" w:hAnsi="Verdana" w:cs="Arial"/>
          <w:color w:val="4F4F4F"/>
          <w:sz w:val="21"/>
          <w:szCs w:val="21"/>
          <w:lang w:eastAsia="ru-RU"/>
        </w:rPr>
        <w:t xml:space="preserve">Дача взятки - преступление, направленное на склонение должностного лица к совершению законных или незаконных действий (бездействия) либо предоставлению получению каких-либо преимуществ в пользу дающего, в том числе за общее покровительство или попустительство по службе. </w:t>
      </w:r>
    </w:p>
    <w:p w:rsidR="00735760" w:rsidRPr="00735760" w:rsidRDefault="00735760" w:rsidP="00735760">
      <w:pPr>
        <w:spacing w:before="240" w:after="240" w:line="240" w:lineRule="auto"/>
        <w:textAlignment w:val="top"/>
        <w:outlineLvl w:val="1"/>
        <w:rPr>
          <w:rFonts w:ascii="Verdana" w:eastAsia="Times New Roman" w:hAnsi="Verdana" w:cs="Arial"/>
          <w:b/>
          <w:bCs/>
          <w:color w:val="4F4F4F"/>
          <w:sz w:val="34"/>
          <w:szCs w:val="34"/>
          <w:lang w:eastAsia="ru-RU"/>
        </w:rPr>
      </w:pPr>
      <w:r w:rsidRPr="00735760">
        <w:rPr>
          <w:rFonts w:ascii="Verdana" w:eastAsia="Times New Roman" w:hAnsi="Verdana" w:cs="Arial"/>
          <w:b/>
          <w:bCs/>
          <w:color w:val="4F4F4F"/>
          <w:sz w:val="34"/>
          <w:szCs w:val="34"/>
          <w:lang w:eastAsia="ru-RU"/>
        </w:rPr>
        <w:lastRenderedPageBreak/>
        <w:t xml:space="preserve">ВЗЯТКОЙ МОГУТ БЫТЬ: </w:t>
      </w:r>
    </w:p>
    <w:p w:rsidR="00735760" w:rsidRPr="00735760" w:rsidRDefault="00735760" w:rsidP="00735760">
      <w:pPr>
        <w:spacing w:after="240" w:line="240" w:lineRule="auto"/>
        <w:textAlignment w:val="top"/>
        <w:rPr>
          <w:rFonts w:ascii="Verdana" w:eastAsia="Times New Roman" w:hAnsi="Verdana" w:cs="Arial"/>
          <w:color w:val="4F4F4F"/>
          <w:sz w:val="21"/>
          <w:szCs w:val="21"/>
          <w:lang w:eastAsia="ru-RU"/>
        </w:rPr>
      </w:pPr>
      <w:proofErr w:type="gramStart"/>
      <w:r w:rsidRPr="00735760">
        <w:rPr>
          <w:rFonts w:ascii="Verdana" w:eastAsia="Times New Roman" w:hAnsi="Verdana" w:cs="Arial"/>
          <w:color w:val="4F4F4F"/>
          <w:sz w:val="21"/>
          <w:szCs w:val="21"/>
          <w:lang w:eastAsia="ru-RU"/>
        </w:rPr>
        <w:t>• предметы - деньги, в том числе валюта, банковские чеки 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w:t>
      </w:r>
      <w:proofErr w:type="gramEnd"/>
      <w:r w:rsidRPr="00735760">
        <w:rPr>
          <w:rFonts w:ascii="Verdana" w:eastAsia="Times New Roman" w:hAnsi="Verdana" w:cs="Arial"/>
          <w:color w:val="4F4F4F"/>
          <w:sz w:val="21"/>
          <w:szCs w:val="21"/>
          <w:lang w:eastAsia="ru-RU"/>
        </w:rPr>
        <w:t xml:space="preserve"> </w:t>
      </w:r>
      <w:r w:rsidRPr="00735760">
        <w:rPr>
          <w:rFonts w:ascii="Verdana" w:eastAsia="Times New Roman" w:hAnsi="Verdana" w:cs="Arial"/>
          <w:color w:val="4F4F4F"/>
          <w:sz w:val="21"/>
          <w:szCs w:val="21"/>
          <w:lang w:eastAsia="ru-RU"/>
        </w:rPr>
        <w:br/>
        <w:t xml:space="preserve">• услуги и выгоды - лечение, ремонтные и строительные работы, санаторные и туристические путевки, </w:t>
      </w:r>
      <w:proofErr w:type="gramStart"/>
      <w:r w:rsidRPr="00735760">
        <w:rPr>
          <w:rFonts w:ascii="Verdana" w:eastAsia="Times New Roman" w:hAnsi="Verdana" w:cs="Arial"/>
          <w:color w:val="4F4F4F"/>
          <w:sz w:val="21"/>
          <w:szCs w:val="21"/>
          <w:lang w:eastAsia="ru-RU"/>
        </w:rPr>
        <w:t>поезд-</w:t>
      </w:r>
      <w:proofErr w:type="spellStart"/>
      <w:r w:rsidRPr="00735760">
        <w:rPr>
          <w:rFonts w:ascii="Verdana" w:eastAsia="Times New Roman" w:hAnsi="Verdana" w:cs="Arial"/>
          <w:color w:val="4F4F4F"/>
          <w:sz w:val="21"/>
          <w:szCs w:val="21"/>
          <w:lang w:eastAsia="ru-RU"/>
        </w:rPr>
        <w:t>ки</w:t>
      </w:r>
      <w:proofErr w:type="spellEnd"/>
      <w:proofErr w:type="gramEnd"/>
      <w:r w:rsidRPr="00735760">
        <w:rPr>
          <w:rFonts w:ascii="Verdana" w:eastAsia="Times New Roman" w:hAnsi="Verdana" w:cs="Arial"/>
          <w:color w:val="4F4F4F"/>
          <w:sz w:val="21"/>
          <w:szCs w:val="21"/>
          <w:lang w:eastAsia="ru-RU"/>
        </w:rPr>
        <w:t xml:space="preserve"> за границу, оплата развлечений и других расходов безвозмездно или по заниженной стоимости; </w:t>
      </w:r>
      <w:r w:rsidRPr="00735760">
        <w:rPr>
          <w:rFonts w:ascii="Verdana" w:eastAsia="Times New Roman" w:hAnsi="Verdana" w:cs="Arial"/>
          <w:color w:val="4F4F4F"/>
          <w:sz w:val="21"/>
          <w:szCs w:val="21"/>
          <w:lang w:eastAsia="ru-RU"/>
        </w:rPr>
        <w:br/>
        <w:t xml:space="preserve">• </w:t>
      </w:r>
      <w:proofErr w:type="gramStart"/>
      <w:r w:rsidRPr="00735760">
        <w:rPr>
          <w:rFonts w:ascii="Verdana" w:eastAsia="Times New Roman" w:hAnsi="Verdana" w:cs="Arial"/>
          <w:color w:val="4F4F4F"/>
          <w:sz w:val="21"/>
          <w:szCs w:val="21"/>
          <w:lang w:eastAsia="ru-RU"/>
        </w:rPr>
        <w:t xml:space="preserve">завуалированная форма взятки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w:t>
      </w:r>
      <w:proofErr w:type="spellStart"/>
      <w:r w:rsidRPr="00735760">
        <w:rPr>
          <w:rFonts w:ascii="Verdana" w:eastAsia="Times New Roman" w:hAnsi="Verdana" w:cs="Arial"/>
          <w:color w:val="4F4F4F"/>
          <w:sz w:val="21"/>
          <w:szCs w:val="21"/>
          <w:lang w:eastAsia="ru-RU"/>
        </w:rPr>
        <w:t>трудо-вых</w:t>
      </w:r>
      <w:proofErr w:type="spellEnd"/>
      <w:r w:rsidRPr="00735760">
        <w:rPr>
          <w:rFonts w:ascii="Verdana" w:eastAsia="Times New Roman" w:hAnsi="Verdana" w:cs="Arial"/>
          <w:color w:val="4F4F4F"/>
          <w:sz w:val="21"/>
          <w:szCs w:val="21"/>
          <w:lang w:eastAsia="ru-RU"/>
        </w:rPr>
        <w:t xml:space="preserve"> договоров с выплатой зарплаты взяточнику, его родственникам или друзьям, получение льготного кредита, завы-</w:t>
      </w:r>
      <w:proofErr w:type="spellStart"/>
      <w:r w:rsidRPr="00735760">
        <w:rPr>
          <w:rFonts w:ascii="Verdana" w:eastAsia="Times New Roman" w:hAnsi="Verdana" w:cs="Arial"/>
          <w:color w:val="4F4F4F"/>
          <w:sz w:val="21"/>
          <w:szCs w:val="21"/>
          <w:lang w:eastAsia="ru-RU"/>
        </w:rPr>
        <w:t>шение</w:t>
      </w:r>
      <w:proofErr w:type="spellEnd"/>
      <w:r w:rsidRPr="00735760">
        <w:rPr>
          <w:rFonts w:ascii="Verdana" w:eastAsia="Times New Roman" w:hAnsi="Verdana" w:cs="Arial"/>
          <w:color w:val="4F4F4F"/>
          <w:sz w:val="21"/>
          <w:szCs w:val="21"/>
          <w:lang w:eastAsia="ru-RU"/>
        </w:rPr>
        <w:t xml:space="preserve"> гонораров за лекции, статьи и книги, преднамеренный проигрыш в карты, «случайный» выигрыш в казино, прощение долга, уменьшение арендной платы, увеличение</w:t>
      </w:r>
      <w:proofErr w:type="gramEnd"/>
      <w:r w:rsidRPr="00735760">
        <w:rPr>
          <w:rFonts w:ascii="Verdana" w:eastAsia="Times New Roman" w:hAnsi="Verdana" w:cs="Arial"/>
          <w:color w:val="4F4F4F"/>
          <w:sz w:val="21"/>
          <w:szCs w:val="21"/>
          <w:lang w:eastAsia="ru-RU"/>
        </w:rPr>
        <w:t xml:space="preserve"> процентных ставок по кредиту и т.д. </w:t>
      </w:r>
    </w:p>
    <w:p w:rsidR="00735760" w:rsidRPr="00735760" w:rsidRDefault="00735760" w:rsidP="00735760">
      <w:pPr>
        <w:spacing w:before="240" w:after="240" w:line="240" w:lineRule="auto"/>
        <w:textAlignment w:val="top"/>
        <w:outlineLvl w:val="1"/>
        <w:rPr>
          <w:rFonts w:ascii="Verdana" w:eastAsia="Times New Roman" w:hAnsi="Verdana" w:cs="Arial"/>
          <w:b/>
          <w:bCs/>
          <w:color w:val="4F4F4F"/>
          <w:sz w:val="34"/>
          <w:szCs w:val="34"/>
          <w:lang w:eastAsia="ru-RU"/>
        </w:rPr>
      </w:pPr>
      <w:r w:rsidRPr="00735760">
        <w:rPr>
          <w:rFonts w:ascii="Verdana" w:eastAsia="Times New Roman" w:hAnsi="Verdana" w:cs="Arial"/>
          <w:b/>
          <w:bCs/>
          <w:color w:val="4F4F4F"/>
          <w:sz w:val="34"/>
          <w:szCs w:val="34"/>
          <w:lang w:eastAsia="ru-RU"/>
        </w:rPr>
        <w:t xml:space="preserve">КТО МОЖЕТ БЫТЬ ПРИВЛЕЧЕН К УГОЛОВНОЙ ОТВЕТСТВЕННОСТИ ЗА ПОЛУЧЕНИЕ ВЗЯТКИ? </w:t>
      </w:r>
    </w:p>
    <w:p w:rsidR="00735760" w:rsidRPr="00735760" w:rsidRDefault="00735760" w:rsidP="00735760">
      <w:pPr>
        <w:spacing w:before="100" w:beforeAutospacing="1" w:after="240" w:line="240" w:lineRule="auto"/>
        <w:textAlignment w:val="top"/>
        <w:rPr>
          <w:rFonts w:ascii="Verdana" w:eastAsia="Times New Roman" w:hAnsi="Verdana" w:cs="Arial"/>
          <w:color w:val="4F4F4F"/>
          <w:sz w:val="21"/>
          <w:szCs w:val="21"/>
          <w:lang w:eastAsia="ru-RU"/>
        </w:rPr>
      </w:pPr>
      <w:r w:rsidRPr="00735760">
        <w:rPr>
          <w:rFonts w:ascii="Verdana" w:eastAsia="Times New Roman" w:hAnsi="Verdana" w:cs="Arial"/>
          <w:color w:val="4F4F4F"/>
          <w:sz w:val="21"/>
          <w:szCs w:val="21"/>
          <w:lang w:eastAsia="ru-RU"/>
        </w:rPr>
        <w:t xml:space="preserve">Взяткополучателем может быть признано только должностное лицо - представитель власти или чиновник, выполняющий организационно-распорядительное или административно-хозяйственные функции. </w:t>
      </w:r>
      <w:proofErr w:type="gramStart"/>
      <w:r w:rsidRPr="00735760">
        <w:rPr>
          <w:rFonts w:ascii="Verdana" w:eastAsia="Times New Roman" w:hAnsi="Verdana" w:cs="Arial"/>
          <w:color w:val="4F4F4F"/>
          <w:sz w:val="21"/>
          <w:szCs w:val="21"/>
          <w:lang w:eastAsia="ru-RU"/>
        </w:rPr>
        <w:t xml:space="preserve">Представитель власти - это государственный или муниципальный чиновник любого ранга - сотрудник краевой (областной) или городской администрации, мэрии, министерства или ведомства, любого государственного учреждения, правоохранительного органа, воинской части или военкомата, судья, прокурор, следователь, депутат законодательного органа и т.д. </w:t>
      </w:r>
      <w:proofErr w:type="gramEnd"/>
    </w:p>
    <w:p w:rsidR="00735760" w:rsidRPr="00735760" w:rsidRDefault="00735760" w:rsidP="00735760">
      <w:pPr>
        <w:spacing w:before="100" w:beforeAutospacing="1" w:after="240" w:line="240" w:lineRule="auto"/>
        <w:textAlignment w:val="top"/>
        <w:rPr>
          <w:rFonts w:ascii="Verdana" w:eastAsia="Times New Roman" w:hAnsi="Verdana" w:cs="Arial"/>
          <w:color w:val="4F4F4F"/>
          <w:sz w:val="21"/>
          <w:szCs w:val="21"/>
          <w:lang w:eastAsia="ru-RU"/>
        </w:rPr>
      </w:pPr>
      <w:r w:rsidRPr="00735760">
        <w:rPr>
          <w:rFonts w:ascii="Verdana" w:eastAsia="Times New Roman" w:hAnsi="Verdana" w:cs="Arial"/>
          <w:color w:val="4F4F4F"/>
          <w:sz w:val="21"/>
          <w:szCs w:val="21"/>
          <w:lang w:eastAsia="ru-RU"/>
        </w:rPr>
        <w:t xml:space="preserve">Лицо, выполняющее организационно-распорядительные или административно-хозяйственные функции - это начальник финансового и хозяйственного подразделения государственного и муниципального органа, ЖЭКа, РЭУ, член государственной экспертной, призывной или экзаменационной комиссии, директор или завуч школы, ректор ВУЗа и декан факультета, главврач больницы или поликлиники и т.д. </w:t>
      </w:r>
    </w:p>
    <w:p w:rsidR="00735760" w:rsidRPr="00735760" w:rsidRDefault="00735760" w:rsidP="00735760">
      <w:pPr>
        <w:spacing w:before="240" w:after="240" w:line="240" w:lineRule="auto"/>
        <w:textAlignment w:val="top"/>
        <w:outlineLvl w:val="1"/>
        <w:rPr>
          <w:rFonts w:ascii="Verdana" w:eastAsia="Times New Roman" w:hAnsi="Verdana" w:cs="Arial"/>
          <w:b/>
          <w:bCs/>
          <w:color w:val="4F4F4F"/>
          <w:sz w:val="34"/>
          <w:szCs w:val="34"/>
          <w:lang w:eastAsia="ru-RU"/>
        </w:rPr>
      </w:pPr>
      <w:r w:rsidRPr="00735760">
        <w:rPr>
          <w:rFonts w:ascii="Verdana" w:eastAsia="Times New Roman" w:hAnsi="Verdana" w:cs="Arial"/>
          <w:b/>
          <w:bCs/>
          <w:color w:val="4F4F4F"/>
          <w:sz w:val="34"/>
          <w:szCs w:val="34"/>
          <w:lang w:eastAsia="ru-RU"/>
        </w:rPr>
        <w:t xml:space="preserve">ЧТО ТАКОЕ ПОДКУП? </w:t>
      </w:r>
    </w:p>
    <w:p w:rsidR="00735760" w:rsidRPr="00735760" w:rsidRDefault="00735760" w:rsidP="00735760">
      <w:pPr>
        <w:spacing w:before="100" w:beforeAutospacing="1" w:after="240" w:line="240" w:lineRule="auto"/>
        <w:textAlignment w:val="top"/>
        <w:rPr>
          <w:rFonts w:ascii="Verdana" w:eastAsia="Times New Roman" w:hAnsi="Verdana" w:cs="Arial"/>
          <w:color w:val="4F4F4F"/>
          <w:sz w:val="21"/>
          <w:szCs w:val="21"/>
          <w:lang w:eastAsia="ru-RU"/>
        </w:rPr>
      </w:pPr>
      <w:proofErr w:type="gramStart"/>
      <w:r w:rsidRPr="00735760">
        <w:rPr>
          <w:rFonts w:ascii="Verdana" w:eastAsia="Times New Roman" w:hAnsi="Verdana" w:cs="Arial"/>
          <w:color w:val="4F4F4F"/>
          <w:sz w:val="21"/>
          <w:szCs w:val="21"/>
          <w:lang w:eastAsia="ru-RU"/>
        </w:rPr>
        <w:t xml:space="preserve">Взятка лицу, выполняющему управленческие функции в коммерческих и некоммерческих предприятиях и организациях - директору, заместителю директора коммерческой фирмы или государственного унитарного предприятия, председателю и члену совета директоров акционерного общества, главе кооператива, руководителю общественного или религиозного объединения, фонда, некоммерческого партнерства, лидеру и руководящему функционеру политической партии и т. д. – в Уголовном кодексе Российской Федерации именуется коммерческим подкупом (статья 204). </w:t>
      </w:r>
      <w:proofErr w:type="gramEnd"/>
    </w:p>
    <w:p w:rsidR="00735760" w:rsidRPr="00735760" w:rsidRDefault="00735760" w:rsidP="00735760">
      <w:pPr>
        <w:spacing w:before="100" w:beforeAutospacing="1" w:after="240" w:line="240" w:lineRule="auto"/>
        <w:textAlignment w:val="top"/>
        <w:rPr>
          <w:rFonts w:ascii="Verdana" w:eastAsia="Times New Roman" w:hAnsi="Verdana" w:cs="Arial"/>
          <w:color w:val="4F4F4F"/>
          <w:sz w:val="21"/>
          <w:szCs w:val="21"/>
          <w:lang w:eastAsia="ru-RU"/>
        </w:rPr>
      </w:pPr>
      <w:r w:rsidRPr="00735760">
        <w:rPr>
          <w:rFonts w:ascii="Verdana" w:eastAsia="Times New Roman" w:hAnsi="Verdana" w:cs="Arial"/>
          <w:color w:val="4F4F4F"/>
          <w:sz w:val="21"/>
          <w:szCs w:val="21"/>
          <w:lang w:eastAsia="ru-RU"/>
        </w:rPr>
        <w:t>Особым видом подкупа является подкуп участников и организаторов профессиональных спортивных соревнований и зрелищных коммерческих конкурсов (статья 184), который связан со случаями дачи и получения незаконного вознаграждения спортсменами, спортивными судьями, тренерами, руководителями команд, другими участниками или организаторами профессиональных спортивных соревнований, организаторами или членами жюри.</w:t>
      </w:r>
    </w:p>
    <w:p w:rsidR="00735760" w:rsidRPr="00735760" w:rsidRDefault="00735760" w:rsidP="00735760">
      <w:pPr>
        <w:spacing w:before="240" w:after="240" w:line="240" w:lineRule="auto"/>
        <w:textAlignment w:val="top"/>
        <w:outlineLvl w:val="1"/>
        <w:rPr>
          <w:rFonts w:ascii="Verdana" w:eastAsia="Times New Roman" w:hAnsi="Verdana" w:cs="Arial"/>
          <w:b/>
          <w:bCs/>
          <w:color w:val="4F4F4F"/>
          <w:sz w:val="34"/>
          <w:szCs w:val="34"/>
          <w:lang w:eastAsia="ru-RU"/>
        </w:rPr>
      </w:pPr>
      <w:bookmarkStart w:id="0" w:name="_GoBack"/>
      <w:bookmarkEnd w:id="0"/>
      <w:r w:rsidRPr="00735760">
        <w:rPr>
          <w:rFonts w:ascii="Verdana" w:eastAsia="Times New Roman" w:hAnsi="Verdana" w:cs="Arial"/>
          <w:b/>
          <w:bCs/>
          <w:color w:val="4F4F4F"/>
          <w:sz w:val="34"/>
          <w:szCs w:val="34"/>
          <w:lang w:eastAsia="ru-RU"/>
        </w:rPr>
        <w:lastRenderedPageBreak/>
        <w:t xml:space="preserve">ВЗЯТКА ИЛИ ПОДКУП ЧЕРЕЗ ПОСРЕДНИКА </w:t>
      </w:r>
    </w:p>
    <w:p w:rsidR="00735760" w:rsidRPr="00735760" w:rsidRDefault="00735760" w:rsidP="00735760">
      <w:pPr>
        <w:spacing w:before="100" w:beforeAutospacing="1" w:after="240" w:line="240" w:lineRule="auto"/>
        <w:textAlignment w:val="top"/>
        <w:rPr>
          <w:rFonts w:ascii="Verdana" w:eastAsia="Times New Roman" w:hAnsi="Verdana" w:cs="Arial"/>
          <w:color w:val="4F4F4F"/>
          <w:sz w:val="21"/>
          <w:szCs w:val="21"/>
          <w:lang w:eastAsia="ru-RU"/>
        </w:rPr>
      </w:pPr>
      <w:r w:rsidRPr="00735760">
        <w:rPr>
          <w:rFonts w:ascii="Verdana" w:eastAsia="Times New Roman" w:hAnsi="Verdana" w:cs="Arial"/>
          <w:color w:val="4F4F4F"/>
          <w:sz w:val="21"/>
          <w:szCs w:val="21"/>
          <w:lang w:eastAsia="ru-RU"/>
        </w:rPr>
        <w:t>Взятка нередко дается и берется через посредников-подчиненных сотрудников, индивидуальных предпринимателей, работников посреднических фирм, которые рассматриваются Уголовным кодексом Российской Федерации как пособники преступления.</w:t>
      </w:r>
    </w:p>
    <w:p w:rsidR="00735760" w:rsidRPr="00735760" w:rsidRDefault="00735760" w:rsidP="00735760">
      <w:pPr>
        <w:spacing w:before="100" w:beforeAutospacing="1" w:after="240" w:line="240" w:lineRule="auto"/>
        <w:textAlignment w:val="top"/>
        <w:rPr>
          <w:rFonts w:ascii="Verdana" w:eastAsia="Times New Roman" w:hAnsi="Verdana" w:cs="Arial"/>
          <w:color w:val="4F4F4F"/>
          <w:sz w:val="21"/>
          <w:szCs w:val="21"/>
          <w:lang w:eastAsia="ru-RU"/>
        </w:rPr>
      </w:pPr>
      <w:r w:rsidRPr="00735760">
        <w:rPr>
          <w:rFonts w:ascii="Verdana" w:eastAsia="Times New Roman" w:hAnsi="Verdana" w:cs="Arial"/>
          <w:color w:val="4F4F4F"/>
          <w:sz w:val="21"/>
          <w:szCs w:val="21"/>
          <w:lang w:eastAsia="ru-RU"/>
        </w:rPr>
        <w:t xml:space="preserve">Коммерческий подкуп может осуществляться через посредников-подчиненных сотрудников, партнеров по бизнесу, специально нанятых лиц, которые также рассматриваются Уголовным кодексом Российской Федерации как пособники преступления. </w:t>
      </w:r>
    </w:p>
    <w:p w:rsidR="00735760" w:rsidRPr="00735760" w:rsidRDefault="00735760" w:rsidP="00735760">
      <w:pPr>
        <w:spacing w:before="240" w:after="240" w:line="240" w:lineRule="auto"/>
        <w:textAlignment w:val="top"/>
        <w:outlineLvl w:val="1"/>
        <w:rPr>
          <w:rFonts w:ascii="Verdana" w:eastAsia="Times New Roman" w:hAnsi="Verdana" w:cs="Arial"/>
          <w:b/>
          <w:bCs/>
          <w:color w:val="4F4F4F"/>
          <w:sz w:val="34"/>
          <w:szCs w:val="34"/>
          <w:lang w:eastAsia="ru-RU"/>
        </w:rPr>
      </w:pPr>
      <w:r w:rsidRPr="00735760">
        <w:rPr>
          <w:rFonts w:ascii="Verdana" w:eastAsia="Times New Roman" w:hAnsi="Verdana" w:cs="Arial"/>
          <w:b/>
          <w:bCs/>
          <w:color w:val="4F4F4F"/>
          <w:sz w:val="34"/>
          <w:szCs w:val="34"/>
          <w:lang w:eastAsia="ru-RU"/>
        </w:rPr>
        <w:t xml:space="preserve">ГРАЖДАНИН, ДАВШИЙ ВЗЯТКУ ИЛИ СОВЕРШИВШИЙ КОММЕРЧЕСКИЙ ПОДКУП, МОЖЕТ БЫТЬ ОСВОБОЖДЕН ОТ ОТВЕТСТВЕННОСТИ, ЕСЛИ: </w:t>
      </w:r>
    </w:p>
    <w:p w:rsidR="00735760" w:rsidRPr="00735760" w:rsidRDefault="00735760" w:rsidP="00735760">
      <w:pPr>
        <w:spacing w:after="0" w:line="240" w:lineRule="auto"/>
        <w:textAlignment w:val="top"/>
        <w:rPr>
          <w:rFonts w:ascii="Verdana" w:eastAsia="Times New Roman" w:hAnsi="Verdana" w:cs="Arial"/>
          <w:color w:val="4F4F4F"/>
          <w:sz w:val="21"/>
          <w:szCs w:val="21"/>
          <w:lang w:eastAsia="ru-RU"/>
        </w:rPr>
      </w:pPr>
      <w:r w:rsidRPr="00735760">
        <w:rPr>
          <w:rFonts w:ascii="Verdana" w:eastAsia="Times New Roman" w:hAnsi="Verdana" w:cs="Arial"/>
          <w:color w:val="4F4F4F"/>
          <w:sz w:val="21"/>
          <w:szCs w:val="21"/>
          <w:lang w:eastAsia="ru-RU"/>
        </w:rPr>
        <w:br/>
        <w:t xml:space="preserve">• установлен факт вымогательства; </w:t>
      </w:r>
      <w:r w:rsidRPr="00735760">
        <w:rPr>
          <w:rFonts w:ascii="Verdana" w:eastAsia="Times New Roman" w:hAnsi="Verdana" w:cs="Arial"/>
          <w:color w:val="4F4F4F"/>
          <w:sz w:val="21"/>
          <w:szCs w:val="21"/>
          <w:lang w:eastAsia="ru-RU"/>
        </w:rPr>
        <w:br/>
        <w:t xml:space="preserve">• гражданин добровольно сообщил в правоохранительные органы о </w:t>
      </w:r>
      <w:proofErr w:type="gramStart"/>
      <w:r w:rsidRPr="00735760">
        <w:rPr>
          <w:rFonts w:ascii="Verdana" w:eastAsia="Times New Roman" w:hAnsi="Verdana" w:cs="Arial"/>
          <w:color w:val="4F4F4F"/>
          <w:sz w:val="21"/>
          <w:szCs w:val="21"/>
          <w:lang w:eastAsia="ru-RU"/>
        </w:rPr>
        <w:t>содеянном</w:t>
      </w:r>
      <w:proofErr w:type="gramEnd"/>
      <w:r w:rsidRPr="00735760">
        <w:rPr>
          <w:rFonts w:ascii="Verdana" w:eastAsia="Times New Roman" w:hAnsi="Verdana" w:cs="Arial"/>
          <w:color w:val="4F4F4F"/>
          <w:sz w:val="21"/>
          <w:szCs w:val="21"/>
          <w:lang w:eastAsia="ru-RU"/>
        </w:rPr>
        <w:t xml:space="preserve">. </w:t>
      </w:r>
    </w:p>
    <w:p w:rsidR="00735760" w:rsidRPr="00735760" w:rsidRDefault="00735760" w:rsidP="00735760">
      <w:pPr>
        <w:spacing w:before="100" w:beforeAutospacing="1" w:after="240" w:line="240" w:lineRule="auto"/>
        <w:textAlignment w:val="top"/>
        <w:rPr>
          <w:rFonts w:ascii="Verdana" w:eastAsia="Times New Roman" w:hAnsi="Verdana" w:cs="Arial"/>
          <w:color w:val="4F4F4F"/>
          <w:sz w:val="21"/>
          <w:szCs w:val="21"/>
          <w:lang w:eastAsia="ru-RU"/>
        </w:rPr>
      </w:pPr>
      <w:r w:rsidRPr="00735760">
        <w:rPr>
          <w:rFonts w:ascii="Verdana" w:eastAsia="Times New Roman" w:hAnsi="Verdana" w:cs="Arial"/>
          <w:color w:val="4F4F4F"/>
          <w:sz w:val="21"/>
          <w:szCs w:val="21"/>
          <w:lang w:eastAsia="ru-RU"/>
        </w:rPr>
        <w:t xml:space="preserve">Не может быть признано добровольным, заявление о даче взятки или коммерческом подкупе, если правоохранительным органам стало известно об этом из других источников. </w:t>
      </w:r>
    </w:p>
    <w:p w:rsidR="00735760" w:rsidRPr="00735760" w:rsidRDefault="00735760" w:rsidP="00735760">
      <w:pPr>
        <w:spacing w:before="100" w:beforeAutospacing="1" w:after="240" w:line="240" w:lineRule="auto"/>
        <w:textAlignment w:val="top"/>
        <w:rPr>
          <w:rFonts w:ascii="Verdana" w:eastAsia="Times New Roman" w:hAnsi="Verdana" w:cs="Arial"/>
          <w:color w:val="4F4F4F"/>
          <w:sz w:val="21"/>
          <w:szCs w:val="21"/>
          <w:lang w:eastAsia="ru-RU"/>
        </w:rPr>
      </w:pPr>
      <w:r w:rsidRPr="00735760">
        <w:rPr>
          <w:rFonts w:ascii="Verdana" w:eastAsia="Times New Roman" w:hAnsi="Verdana" w:cs="Arial"/>
          <w:color w:val="4F4F4F"/>
          <w:sz w:val="21"/>
          <w:szCs w:val="21"/>
          <w:lang w:eastAsia="ru-RU"/>
        </w:rPr>
        <w:t>Заведомо ложный донос о вымогательстве взятки или коммерческом подкупе рассматривается Уголовным кодексом Российской Федерации как преступление и наказывается лишением свободы на срок до шести лет (статья 306).</w:t>
      </w:r>
    </w:p>
    <w:p w:rsidR="00735760" w:rsidRPr="00735760" w:rsidRDefault="00735760" w:rsidP="00735760">
      <w:pPr>
        <w:spacing w:before="100" w:beforeAutospacing="1" w:after="240" w:line="240" w:lineRule="auto"/>
        <w:textAlignment w:val="top"/>
        <w:rPr>
          <w:rFonts w:ascii="Verdana" w:eastAsia="Times New Roman" w:hAnsi="Verdana" w:cs="Arial"/>
          <w:color w:val="4F4F4F"/>
          <w:sz w:val="21"/>
          <w:szCs w:val="21"/>
          <w:lang w:eastAsia="ru-RU"/>
        </w:rPr>
      </w:pPr>
      <w:r w:rsidRPr="00735760">
        <w:rPr>
          <w:rFonts w:ascii="Verdana" w:eastAsia="Times New Roman" w:hAnsi="Verdana" w:cs="Arial"/>
          <w:color w:val="4F4F4F"/>
          <w:sz w:val="21"/>
          <w:szCs w:val="21"/>
          <w:lang w:eastAsia="ru-RU"/>
        </w:rPr>
        <w:t xml:space="preserve">Вымогательство взятки может осуществляться как в виде прямого требования («если не </w:t>
      </w:r>
      <w:proofErr w:type="gramStart"/>
      <w:r w:rsidRPr="00735760">
        <w:rPr>
          <w:rFonts w:ascii="Verdana" w:eastAsia="Times New Roman" w:hAnsi="Verdana" w:cs="Arial"/>
          <w:color w:val="4F4F4F"/>
          <w:sz w:val="21"/>
          <w:szCs w:val="21"/>
          <w:lang w:eastAsia="ru-RU"/>
        </w:rPr>
        <w:t>дадите… вопрос будет</w:t>
      </w:r>
      <w:proofErr w:type="gramEnd"/>
      <w:r w:rsidRPr="00735760">
        <w:rPr>
          <w:rFonts w:ascii="Verdana" w:eastAsia="Times New Roman" w:hAnsi="Verdana" w:cs="Arial"/>
          <w:color w:val="4F4F4F"/>
          <w:sz w:val="21"/>
          <w:szCs w:val="21"/>
          <w:lang w:eastAsia="ru-RU"/>
        </w:rPr>
        <w:t xml:space="preserve"> решен не в Вашу пользу»), так и косвенным образом.</w:t>
      </w:r>
    </w:p>
    <w:p w:rsidR="00735760" w:rsidRPr="00735760" w:rsidRDefault="00735760" w:rsidP="00735760">
      <w:pPr>
        <w:spacing w:before="240" w:after="240" w:line="240" w:lineRule="auto"/>
        <w:textAlignment w:val="top"/>
        <w:outlineLvl w:val="1"/>
        <w:rPr>
          <w:rFonts w:ascii="Verdana" w:eastAsia="Times New Roman" w:hAnsi="Verdana" w:cs="Arial"/>
          <w:b/>
          <w:bCs/>
          <w:color w:val="4F4F4F"/>
          <w:sz w:val="34"/>
          <w:szCs w:val="34"/>
          <w:lang w:eastAsia="ru-RU"/>
        </w:rPr>
      </w:pPr>
      <w:r w:rsidRPr="00735760">
        <w:rPr>
          <w:rFonts w:ascii="Verdana" w:eastAsia="Times New Roman" w:hAnsi="Verdana" w:cs="Arial"/>
          <w:b/>
          <w:bCs/>
          <w:color w:val="4F4F4F"/>
          <w:sz w:val="34"/>
          <w:szCs w:val="34"/>
          <w:lang w:eastAsia="ru-RU"/>
        </w:rPr>
        <w:t xml:space="preserve">НЕКОТОРЫЕ КОСВЕННЫЕ ПРИЗНАКИ ВЫМОГАТЕЛЬСТВА ВЗЯТКИ: </w:t>
      </w:r>
    </w:p>
    <w:p w:rsidR="00735760" w:rsidRPr="00735760" w:rsidRDefault="00735760" w:rsidP="00735760">
      <w:pPr>
        <w:spacing w:after="0" w:line="240" w:lineRule="auto"/>
        <w:textAlignment w:val="top"/>
        <w:rPr>
          <w:rFonts w:ascii="Verdana" w:eastAsia="Times New Roman" w:hAnsi="Verdana" w:cs="Arial"/>
          <w:color w:val="4F4F4F"/>
          <w:sz w:val="21"/>
          <w:szCs w:val="21"/>
          <w:lang w:eastAsia="ru-RU"/>
        </w:rPr>
      </w:pPr>
      <w:r w:rsidRPr="00735760">
        <w:rPr>
          <w:rFonts w:ascii="Verdana" w:eastAsia="Times New Roman" w:hAnsi="Verdana" w:cs="Arial"/>
          <w:color w:val="4F4F4F"/>
          <w:sz w:val="21"/>
          <w:szCs w:val="21"/>
          <w:lang w:eastAsia="ru-RU"/>
        </w:rPr>
        <w:br/>
        <w:t xml:space="preserve">• разговор о возможной взятке носит иносказательный характер, речь чиновника состоит из односложных предложений, не содержащих открытых заявлений о том, что решить вопрос он может только в случае передачи ему денег или оказания какой-либо услуги; никакие «опасные» выражения при этом не допускаются; </w:t>
      </w:r>
      <w:r w:rsidRPr="00735760">
        <w:rPr>
          <w:rFonts w:ascii="Verdana" w:eastAsia="Times New Roman" w:hAnsi="Verdana" w:cs="Arial"/>
          <w:color w:val="4F4F4F"/>
          <w:sz w:val="21"/>
          <w:szCs w:val="21"/>
          <w:lang w:eastAsia="ru-RU"/>
        </w:rPr>
        <w:br/>
        <w:t xml:space="preserve">• в ходе беседы чиновник, заявляя об отказе решить тот или иной вопрос («не смогу помочь», «это незаконно», «у меня нет таких возможностей»), жестами или мимикой дает понять, что готов обсудить возможности решения этого вопроса в другой обстановке (в другое время, в другом месте), сумма или характер взятки не озвучиваются; </w:t>
      </w:r>
      <w:proofErr w:type="gramStart"/>
      <w:r w:rsidRPr="00735760">
        <w:rPr>
          <w:rFonts w:ascii="Verdana" w:eastAsia="Times New Roman" w:hAnsi="Verdana" w:cs="Arial"/>
          <w:color w:val="4F4F4F"/>
          <w:sz w:val="21"/>
          <w:szCs w:val="21"/>
          <w:lang w:eastAsia="ru-RU"/>
        </w:rPr>
        <w:t xml:space="preserve">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взяткодателю; </w:t>
      </w:r>
      <w:r w:rsidRPr="00735760">
        <w:rPr>
          <w:rFonts w:ascii="Verdana" w:eastAsia="Times New Roman" w:hAnsi="Verdana" w:cs="Arial"/>
          <w:color w:val="4F4F4F"/>
          <w:sz w:val="21"/>
          <w:szCs w:val="21"/>
          <w:lang w:eastAsia="ru-RU"/>
        </w:rPr>
        <w:br/>
        <w:t xml:space="preserve">• чиновник может неожиданно прервать беседу и под благовидным предлогом оставить посетителя одного в кабинете, оставив при этом открытыми ящик стола, папку с материалами, портфель; вымогатель взятки может переадресовать </w:t>
      </w:r>
      <w:r w:rsidRPr="00735760">
        <w:rPr>
          <w:rFonts w:ascii="Verdana" w:eastAsia="Times New Roman" w:hAnsi="Verdana" w:cs="Arial"/>
          <w:color w:val="4F4F4F"/>
          <w:sz w:val="21"/>
          <w:szCs w:val="21"/>
          <w:lang w:eastAsia="ru-RU"/>
        </w:rPr>
        <w:lastRenderedPageBreak/>
        <w:t xml:space="preserve">продолжение контакта другому человеку, напрямую не связанному с решением вопроса. </w:t>
      </w:r>
      <w:proofErr w:type="gramEnd"/>
    </w:p>
    <w:p w:rsidR="00735760" w:rsidRPr="00735760" w:rsidRDefault="00735760" w:rsidP="00735760">
      <w:pPr>
        <w:spacing w:before="100" w:beforeAutospacing="1" w:after="240" w:line="240" w:lineRule="auto"/>
        <w:textAlignment w:val="top"/>
        <w:rPr>
          <w:rFonts w:ascii="Verdana" w:eastAsia="Times New Roman" w:hAnsi="Verdana" w:cs="Arial"/>
          <w:color w:val="4F4F4F"/>
          <w:sz w:val="21"/>
          <w:szCs w:val="21"/>
          <w:lang w:eastAsia="ru-RU"/>
        </w:rPr>
      </w:pPr>
      <w:r w:rsidRPr="00735760">
        <w:rPr>
          <w:rFonts w:ascii="Verdana" w:eastAsia="Times New Roman" w:hAnsi="Verdana" w:cs="Arial"/>
          <w:color w:val="4F4F4F"/>
          <w:sz w:val="21"/>
          <w:szCs w:val="21"/>
          <w:lang w:eastAsia="ru-RU"/>
        </w:rPr>
        <w:t>Признаки коммерческого подкупа аналогичны признакам вымогательства взятки.</w:t>
      </w:r>
    </w:p>
    <w:p w:rsidR="00735760" w:rsidRPr="00735760" w:rsidRDefault="00735760" w:rsidP="00735760">
      <w:pPr>
        <w:spacing w:before="100" w:beforeAutospacing="1" w:after="240" w:line="240" w:lineRule="auto"/>
        <w:textAlignment w:val="top"/>
        <w:rPr>
          <w:rFonts w:ascii="Verdana" w:eastAsia="Times New Roman" w:hAnsi="Verdana" w:cs="Arial"/>
          <w:color w:val="4F4F4F"/>
          <w:sz w:val="21"/>
          <w:szCs w:val="21"/>
          <w:lang w:eastAsia="ru-RU"/>
        </w:rPr>
      </w:pPr>
      <w:r w:rsidRPr="00735760">
        <w:rPr>
          <w:rFonts w:ascii="Verdana" w:eastAsia="Times New Roman" w:hAnsi="Verdana" w:cs="Arial"/>
          <w:color w:val="4F4F4F"/>
          <w:sz w:val="21"/>
          <w:szCs w:val="21"/>
          <w:lang w:eastAsia="ru-RU"/>
        </w:rPr>
        <w:t xml:space="preserve">Внимание! Вас могут провоцировать на дачу взятки или коммерческий подкуп с целью компрометации и шельмования! </w:t>
      </w:r>
    </w:p>
    <w:p w:rsidR="00735760" w:rsidRPr="00735760" w:rsidRDefault="00735760" w:rsidP="00735760">
      <w:pPr>
        <w:spacing w:before="240" w:after="240" w:line="240" w:lineRule="auto"/>
        <w:textAlignment w:val="top"/>
        <w:outlineLvl w:val="1"/>
        <w:rPr>
          <w:rFonts w:ascii="Verdana" w:eastAsia="Times New Roman" w:hAnsi="Verdana" w:cs="Arial"/>
          <w:b/>
          <w:bCs/>
          <w:color w:val="4F4F4F"/>
          <w:sz w:val="34"/>
          <w:szCs w:val="34"/>
          <w:lang w:eastAsia="ru-RU"/>
        </w:rPr>
      </w:pPr>
      <w:r w:rsidRPr="00735760">
        <w:rPr>
          <w:rFonts w:ascii="Verdana" w:eastAsia="Times New Roman" w:hAnsi="Verdana" w:cs="Arial"/>
          <w:b/>
          <w:bCs/>
          <w:color w:val="4F4F4F"/>
          <w:sz w:val="34"/>
          <w:szCs w:val="34"/>
          <w:lang w:eastAsia="ru-RU"/>
        </w:rPr>
        <w:t>СКЛОНЕНИЕ ГОСУДАРСТВЕННЫХ ИЛИ МУНИЦИПАЛЬНЫХ СЛУЖАЩИХ К СОВЕРШЕНИЮ КОРРУПЦИОННЫХ ПРАВОНАРУШЕНИЙ</w:t>
      </w:r>
    </w:p>
    <w:p w:rsidR="00735760" w:rsidRPr="00735760" w:rsidRDefault="00735760" w:rsidP="00735760">
      <w:pPr>
        <w:spacing w:before="100" w:beforeAutospacing="1" w:after="240" w:line="240" w:lineRule="auto"/>
        <w:textAlignment w:val="top"/>
        <w:rPr>
          <w:rFonts w:ascii="Verdana" w:eastAsia="Times New Roman" w:hAnsi="Verdana" w:cs="Arial"/>
          <w:color w:val="4F4F4F"/>
          <w:sz w:val="21"/>
          <w:szCs w:val="21"/>
          <w:lang w:eastAsia="ru-RU"/>
        </w:rPr>
      </w:pPr>
      <w:r w:rsidRPr="00735760">
        <w:rPr>
          <w:rFonts w:ascii="Verdana" w:eastAsia="Times New Roman" w:hAnsi="Verdana" w:cs="Arial"/>
          <w:color w:val="4F4F4F"/>
          <w:sz w:val="21"/>
          <w:szCs w:val="21"/>
          <w:lang w:eastAsia="ru-RU"/>
        </w:rPr>
        <w:t>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Уведомление о фактах обращения в целях склонения к совершению коррупционных правонарушений является служебной обязанностью государственного или муниципального служащего.</w:t>
      </w:r>
    </w:p>
    <w:p w:rsidR="00735760" w:rsidRPr="00735760" w:rsidRDefault="00735760" w:rsidP="00735760">
      <w:pPr>
        <w:spacing w:before="100" w:beforeAutospacing="1" w:after="240" w:line="240" w:lineRule="auto"/>
        <w:textAlignment w:val="top"/>
        <w:rPr>
          <w:rFonts w:ascii="Verdana" w:eastAsia="Times New Roman" w:hAnsi="Verdana" w:cs="Arial"/>
          <w:color w:val="4F4F4F"/>
          <w:sz w:val="21"/>
          <w:szCs w:val="21"/>
          <w:lang w:eastAsia="ru-RU"/>
        </w:rPr>
      </w:pPr>
      <w:r w:rsidRPr="00735760">
        <w:rPr>
          <w:rFonts w:ascii="Verdana" w:eastAsia="Times New Roman" w:hAnsi="Verdana" w:cs="Arial"/>
          <w:color w:val="4F4F4F"/>
          <w:sz w:val="21"/>
          <w:szCs w:val="21"/>
          <w:lang w:eastAsia="ru-RU"/>
        </w:rPr>
        <w:t>Невыполнение государственным или муниципальным служащим служебной такой обязанности является правонарушением, влекущим его увольнение с государственной или муниципальной службы либо привлечение его к иным видам ответственности.</w:t>
      </w:r>
    </w:p>
    <w:p w:rsidR="00735760" w:rsidRPr="00735760" w:rsidRDefault="00735760" w:rsidP="00735760">
      <w:pPr>
        <w:spacing w:before="240" w:after="240" w:line="240" w:lineRule="auto"/>
        <w:textAlignment w:val="top"/>
        <w:outlineLvl w:val="1"/>
        <w:rPr>
          <w:rFonts w:ascii="Verdana" w:eastAsia="Times New Roman" w:hAnsi="Verdana" w:cs="Arial"/>
          <w:b/>
          <w:bCs/>
          <w:color w:val="4F4F4F"/>
          <w:sz w:val="34"/>
          <w:szCs w:val="34"/>
          <w:lang w:eastAsia="ru-RU"/>
        </w:rPr>
      </w:pPr>
      <w:r w:rsidRPr="00735760">
        <w:rPr>
          <w:rFonts w:ascii="Verdana" w:eastAsia="Times New Roman" w:hAnsi="Verdana" w:cs="Arial"/>
          <w:b/>
          <w:bCs/>
          <w:color w:val="4F4F4F"/>
          <w:sz w:val="34"/>
          <w:szCs w:val="34"/>
          <w:lang w:eastAsia="ru-RU"/>
        </w:rPr>
        <w:t xml:space="preserve">ВАШИ ДЕЙСТВИЯ В СЛУЧАЕ ВЫМОГАТЕЛЬСТВА ИЛИ ПРОВОКАЦИИ ВЗЯТКИ (ПОДКУПА) </w:t>
      </w:r>
    </w:p>
    <w:p w:rsidR="00735760" w:rsidRPr="00735760" w:rsidRDefault="00735760" w:rsidP="00735760">
      <w:pPr>
        <w:spacing w:after="240" w:line="240" w:lineRule="auto"/>
        <w:textAlignment w:val="top"/>
        <w:rPr>
          <w:rFonts w:ascii="Verdana" w:eastAsia="Times New Roman" w:hAnsi="Verdana" w:cs="Arial"/>
          <w:color w:val="4F4F4F"/>
          <w:sz w:val="21"/>
          <w:szCs w:val="21"/>
          <w:lang w:eastAsia="ru-RU"/>
        </w:rPr>
      </w:pPr>
      <w:r w:rsidRPr="00735760">
        <w:rPr>
          <w:rFonts w:ascii="Verdana" w:eastAsia="Times New Roman" w:hAnsi="Verdana" w:cs="Arial"/>
          <w:color w:val="4F4F4F"/>
          <w:sz w:val="21"/>
          <w:szCs w:val="21"/>
          <w:lang w:eastAsia="ru-RU"/>
        </w:rPr>
        <w:br/>
      </w:r>
      <w:proofErr w:type="gramStart"/>
      <w:r w:rsidRPr="00735760">
        <w:rPr>
          <w:rFonts w:ascii="Verdana" w:eastAsia="Times New Roman" w:hAnsi="Verdana" w:cs="Arial"/>
          <w:color w:val="4F4F4F"/>
          <w:sz w:val="21"/>
          <w:szCs w:val="21"/>
          <w:lang w:eastAsia="ru-RU"/>
        </w:rPr>
        <w:t xml:space="preserve">• вести себя крайне осторожно, вежливо, без заискивания, не допуская опрометчивых высказываний, которые могли бы вымогателем трактоваться либо как готовность, либо как категорический отказ дать взятку или совершить подкуп; </w:t>
      </w:r>
      <w:r w:rsidRPr="00735760">
        <w:rPr>
          <w:rFonts w:ascii="Verdana" w:eastAsia="Times New Roman" w:hAnsi="Verdana" w:cs="Arial"/>
          <w:color w:val="4F4F4F"/>
          <w:sz w:val="21"/>
          <w:szCs w:val="21"/>
          <w:lang w:eastAsia="ru-RU"/>
        </w:rPr>
        <w:br/>
        <w:t>• внимательно выслушать и точно запомнить поставленные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w:t>
      </w:r>
      <w:proofErr w:type="gramEnd"/>
      <w:r w:rsidRPr="00735760">
        <w:rPr>
          <w:rFonts w:ascii="Verdana" w:eastAsia="Times New Roman" w:hAnsi="Verdana" w:cs="Arial"/>
          <w:color w:val="4F4F4F"/>
          <w:sz w:val="21"/>
          <w:szCs w:val="21"/>
          <w:lang w:eastAsia="ru-RU"/>
        </w:rPr>
        <w:t xml:space="preserve"> </w:t>
      </w:r>
      <w:r w:rsidRPr="00735760">
        <w:rPr>
          <w:rFonts w:ascii="Verdana" w:eastAsia="Times New Roman" w:hAnsi="Verdana" w:cs="Arial"/>
          <w:color w:val="4F4F4F"/>
          <w:sz w:val="21"/>
          <w:szCs w:val="21"/>
          <w:lang w:eastAsia="ru-RU"/>
        </w:rPr>
        <w:br/>
        <w:t xml:space="preserve">• </w:t>
      </w:r>
      <w:proofErr w:type="gramStart"/>
      <w:r w:rsidRPr="00735760">
        <w:rPr>
          <w:rFonts w:ascii="Verdana" w:eastAsia="Times New Roman" w:hAnsi="Verdana" w:cs="Arial"/>
          <w:color w:val="4F4F4F"/>
          <w:sz w:val="21"/>
          <w:szCs w:val="21"/>
          <w:lang w:eastAsia="ru-RU"/>
        </w:rPr>
        <w:t xml:space="preserve">постараться перенести вопрос о времени и месте передачи взятки до следующей беседы или, если это невозможно, предложить хорошо знакомое Вам место для следующей встречи; </w:t>
      </w:r>
      <w:r w:rsidRPr="00735760">
        <w:rPr>
          <w:rFonts w:ascii="Verdana" w:eastAsia="Times New Roman" w:hAnsi="Verdana" w:cs="Arial"/>
          <w:color w:val="4F4F4F"/>
          <w:sz w:val="21"/>
          <w:szCs w:val="21"/>
          <w:lang w:eastAsia="ru-RU"/>
        </w:rPr>
        <w:br/>
        <w:t xml:space="preserve">• поинтересоваться у собеседника о гарантиях решения вопроса в случае дачи взятки или совершения подкупа; </w:t>
      </w:r>
      <w:r w:rsidRPr="00735760">
        <w:rPr>
          <w:rFonts w:ascii="Verdana" w:eastAsia="Times New Roman" w:hAnsi="Verdana" w:cs="Arial"/>
          <w:color w:val="4F4F4F"/>
          <w:sz w:val="21"/>
          <w:szCs w:val="21"/>
          <w:lang w:eastAsia="ru-RU"/>
        </w:rPr>
        <w:br/>
        <w:t>• не берите инициативу в разговоре на себя, больше «работайте на прием», позволяйте потенциальному взяткополучателю «выговориться», сообщить Вам как можно больше информации.</w:t>
      </w:r>
      <w:proofErr w:type="gramEnd"/>
    </w:p>
    <w:p w:rsidR="00735760" w:rsidRPr="00735760" w:rsidRDefault="00735760" w:rsidP="00735760">
      <w:pPr>
        <w:spacing w:before="240" w:after="240" w:line="240" w:lineRule="auto"/>
        <w:textAlignment w:val="top"/>
        <w:outlineLvl w:val="1"/>
        <w:rPr>
          <w:rFonts w:ascii="Verdana" w:eastAsia="Times New Roman" w:hAnsi="Verdana" w:cs="Arial"/>
          <w:b/>
          <w:bCs/>
          <w:color w:val="4F4F4F"/>
          <w:sz w:val="34"/>
          <w:szCs w:val="34"/>
          <w:lang w:eastAsia="ru-RU"/>
        </w:rPr>
      </w:pPr>
      <w:r w:rsidRPr="00735760">
        <w:rPr>
          <w:rFonts w:ascii="Verdana" w:eastAsia="Times New Roman" w:hAnsi="Verdana" w:cs="Arial"/>
          <w:b/>
          <w:bCs/>
          <w:color w:val="4F4F4F"/>
          <w:sz w:val="34"/>
          <w:szCs w:val="34"/>
          <w:lang w:eastAsia="ru-RU"/>
        </w:rPr>
        <w:t xml:space="preserve">ЧТО СЛЕДУЕТ ВАМ ПРЕДПРИНЯТЬ СРАЗУ ПОСЛЕ СВЕРШИВШЕГОСЯ ФАКТА ВЫМОГАТЕЛЬСТВА? </w:t>
      </w:r>
    </w:p>
    <w:p w:rsidR="00735760" w:rsidRPr="00735760" w:rsidRDefault="00735760" w:rsidP="00735760">
      <w:pPr>
        <w:spacing w:before="100" w:beforeAutospacing="1" w:after="240" w:line="240" w:lineRule="auto"/>
        <w:textAlignment w:val="top"/>
        <w:rPr>
          <w:rFonts w:ascii="Verdana" w:eastAsia="Times New Roman" w:hAnsi="Verdana" w:cs="Arial"/>
          <w:color w:val="4F4F4F"/>
          <w:sz w:val="21"/>
          <w:szCs w:val="21"/>
          <w:lang w:eastAsia="ru-RU"/>
        </w:rPr>
      </w:pPr>
      <w:r w:rsidRPr="00735760">
        <w:rPr>
          <w:rFonts w:ascii="Verdana" w:eastAsia="Times New Roman" w:hAnsi="Verdana" w:cs="Arial"/>
          <w:color w:val="4F4F4F"/>
          <w:sz w:val="21"/>
          <w:szCs w:val="21"/>
          <w:lang w:eastAsia="ru-RU"/>
        </w:rPr>
        <w:t xml:space="preserve">Принять решение согласно своей гражданской позиции, своим нравственным принципам, совести и жизненному опыту. В связи с этим у Вас возникает два варианта действий: </w:t>
      </w:r>
    </w:p>
    <w:p w:rsidR="00735760" w:rsidRPr="00735760" w:rsidRDefault="00735760" w:rsidP="00735760">
      <w:pPr>
        <w:spacing w:before="100" w:beforeAutospacing="1" w:after="240" w:line="240" w:lineRule="auto"/>
        <w:textAlignment w:val="top"/>
        <w:rPr>
          <w:rFonts w:ascii="Verdana" w:eastAsia="Times New Roman" w:hAnsi="Verdana" w:cs="Arial"/>
          <w:color w:val="4F4F4F"/>
          <w:sz w:val="21"/>
          <w:szCs w:val="21"/>
          <w:lang w:eastAsia="ru-RU"/>
        </w:rPr>
      </w:pPr>
      <w:r w:rsidRPr="00735760">
        <w:rPr>
          <w:rFonts w:ascii="Verdana" w:eastAsia="Times New Roman" w:hAnsi="Verdana" w:cs="Arial"/>
          <w:color w:val="4F4F4F"/>
          <w:sz w:val="21"/>
          <w:szCs w:val="21"/>
          <w:lang w:eastAsia="ru-RU"/>
        </w:rPr>
        <w:lastRenderedPageBreak/>
        <w:t>Первый вариант - прекратить всяческие контакты с вымогателем, дать понять ему о Вашем отказе пойти на преступление и смириться с тем, что важный для Вас вопрос не будет решен, а вымогатель будет и дальше безнаказанно измываться над людьми, окружать себя сообщниками и коррупционными связями.</w:t>
      </w:r>
    </w:p>
    <w:p w:rsidR="00735760" w:rsidRPr="00735760" w:rsidRDefault="00735760" w:rsidP="00735760">
      <w:pPr>
        <w:spacing w:before="100" w:beforeAutospacing="1" w:after="240" w:line="240" w:lineRule="auto"/>
        <w:textAlignment w:val="top"/>
        <w:rPr>
          <w:rFonts w:ascii="Verdana" w:eastAsia="Times New Roman" w:hAnsi="Verdana" w:cs="Arial"/>
          <w:color w:val="4F4F4F"/>
          <w:sz w:val="21"/>
          <w:szCs w:val="21"/>
          <w:lang w:eastAsia="ru-RU"/>
        </w:rPr>
      </w:pPr>
      <w:r w:rsidRPr="00735760">
        <w:rPr>
          <w:rFonts w:ascii="Verdana" w:eastAsia="Times New Roman" w:hAnsi="Verdana" w:cs="Arial"/>
          <w:color w:val="4F4F4F"/>
          <w:sz w:val="21"/>
          <w:szCs w:val="21"/>
          <w:lang w:eastAsia="ru-RU"/>
        </w:rPr>
        <w:t>Второй вариант - встать на путь сопротивления взяточникам и вымогателям, исходя из четкого понимания, что только всем миром можно одолеть это зло, что человек должен в любых ситуациях сохранить свое достоинство и не становиться пособником преступления.</w:t>
      </w:r>
    </w:p>
    <w:p w:rsidR="00735760" w:rsidRPr="00735760" w:rsidRDefault="00735760" w:rsidP="00735760">
      <w:pPr>
        <w:spacing w:before="100" w:beforeAutospacing="1" w:after="240" w:line="240" w:lineRule="auto"/>
        <w:textAlignment w:val="top"/>
        <w:rPr>
          <w:rFonts w:ascii="Verdana" w:eastAsia="Times New Roman" w:hAnsi="Verdana" w:cs="Arial"/>
          <w:color w:val="4F4F4F"/>
          <w:sz w:val="21"/>
          <w:szCs w:val="21"/>
          <w:lang w:eastAsia="ru-RU"/>
        </w:rPr>
      </w:pPr>
      <w:r w:rsidRPr="00735760">
        <w:rPr>
          <w:rFonts w:ascii="Verdana" w:eastAsia="Times New Roman" w:hAnsi="Verdana" w:cs="Arial"/>
          <w:color w:val="4F4F4F"/>
          <w:sz w:val="21"/>
          <w:szCs w:val="21"/>
          <w:lang w:eastAsia="ru-RU"/>
        </w:rPr>
        <w:t xml:space="preserve">Второй вариант в большей степени согласуется с нормами права и морали, согласно которым зло должно быть обязательно наказано. Но каждый человек как свободная личность принимает сам решение, какой путь он избирает. </w:t>
      </w:r>
    </w:p>
    <w:p w:rsidR="00735760" w:rsidRPr="00735760" w:rsidRDefault="00735760" w:rsidP="00735760">
      <w:pPr>
        <w:spacing w:before="100" w:beforeAutospacing="1" w:after="240" w:line="240" w:lineRule="auto"/>
        <w:textAlignment w:val="top"/>
        <w:rPr>
          <w:rFonts w:ascii="Verdana" w:eastAsia="Times New Roman" w:hAnsi="Verdana" w:cs="Arial"/>
          <w:color w:val="4F4F4F"/>
          <w:sz w:val="21"/>
          <w:szCs w:val="21"/>
          <w:lang w:eastAsia="ru-RU"/>
        </w:rPr>
      </w:pPr>
      <w:proofErr w:type="gramStart"/>
      <w:r w:rsidRPr="00735760">
        <w:rPr>
          <w:rFonts w:ascii="Verdana" w:eastAsia="Times New Roman" w:hAnsi="Verdana" w:cs="Arial"/>
          <w:color w:val="4F4F4F"/>
          <w:sz w:val="21"/>
          <w:szCs w:val="21"/>
          <w:lang w:eastAsia="ru-RU"/>
        </w:rPr>
        <w:t xml:space="preserve">Если Вы избираете второй вариант, Вам следует: </w:t>
      </w:r>
      <w:r w:rsidRPr="00735760">
        <w:rPr>
          <w:rFonts w:ascii="Verdana" w:eastAsia="Times New Roman" w:hAnsi="Verdana" w:cs="Arial"/>
          <w:color w:val="4F4F4F"/>
          <w:sz w:val="21"/>
          <w:szCs w:val="21"/>
          <w:lang w:eastAsia="ru-RU"/>
        </w:rPr>
        <w:br/>
        <w:t xml:space="preserve">• по своему усмотрению обратиться с устным или письменным сообщением о готовящемся преступлении в один из правоохранительных органов по месту Вашего жительства или в их вышестоящие органы: </w:t>
      </w:r>
      <w:r w:rsidRPr="00735760">
        <w:rPr>
          <w:rFonts w:ascii="Verdana" w:eastAsia="Times New Roman" w:hAnsi="Verdana" w:cs="Arial"/>
          <w:color w:val="4F4F4F"/>
          <w:sz w:val="21"/>
          <w:szCs w:val="21"/>
          <w:lang w:eastAsia="ru-RU"/>
        </w:rPr>
        <w:br/>
        <w:t>• в органы внутренних дел – в горо</w:t>
      </w:r>
      <w:r w:rsidR="00040F97">
        <w:rPr>
          <w:rFonts w:ascii="Verdana" w:eastAsia="Times New Roman" w:hAnsi="Verdana" w:cs="Arial"/>
          <w:color w:val="4F4F4F"/>
          <w:sz w:val="21"/>
          <w:szCs w:val="21"/>
          <w:lang w:eastAsia="ru-RU"/>
        </w:rPr>
        <w:t>дские отделения (отделы) полиции</w:t>
      </w:r>
      <w:r w:rsidRPr="00735760">
        <w:rPr>
          <w:rFonts w:ascii="Verdana" w:eastAsia="Times New Roman" w:hAnsi="Verdana" w:cs="Arial"/>
          <w:color w:val="4F4F4F"/>
          <w:sz w:val="21"/>
          <w:szCs w:val="21"/>
          <w:lang w:eastAsia="ru-RU"/>
        </w:rPr>
        <w:t>, управления (отделы) по борьбе с экономическими преступлениями, в краевые управления внутренних дел;</w:t>
      </w:r>
      <w:proofErr w:type="gramEnd"/>
      <w:r w:rsidRPr="00735760">
        <w:rPr>
          <w:rFonts w:ascii="Verdana" w:eastAsia="Times New Roman" w:hAnsi="Verdana" w:cs="Arial"/>
          <w:color w:val="4F4F4F"/>
          <w:sz w:val="21"/>
          <w:szCs w:val="21"/>
          <w:lang w:eastAsia="ru-RU"/>
        </w:rPr>
        <w:t xml:space="preserve"> </w:t>
      </w:r>
      <w:r w:rsidRPr="00735760">
        <w:rPr>
          <w:rFonts w:ascii="Verdana" w:eastAsia="Times New Roman" w:hAnsi="Verdana" w:cs="Arial"/>
          <w:color w:val="4F4F4F"/>
          <w:sz w:val="21"/>
          <w:szCs w:val="21"/>
          <w:lang w:eastAsia="ru-RU"/>
        </w:rPr>
        <w:br/>
        <w:t xml:space="preserve">• в органы Федеральной службы безопасности; </w:t>
      </w:r>
      <w:r w:rsidRPr="00735760">
        <w:rPr>
          <w:rFonts w:ascii="Verdana" w:eastAsia="Times New Roman" w:hAnsi="Verdana" w:cs="Arial"/>
          <w:color w:val="4F4F4F"/>
          <w:sz w:val="21"/>
          <w:szCs w:val="21"/>
          <w:lang w:eastAsia="ru-RU"/>
        </w:rPr>
        <w:br/>
        <w:t xml:space="preserve">• в органы прокуратуры; </w:t>
      </w:r>
      <w:r w:rsidRPr="00735760">
        <w:rPr>
          <w:rFonts w:ascii="Verdana" w:eastAsia="Times New Roman" w:hAnsi="Verdana" w:cs="Arial"/>
          <w:color w:val="4F4F4F"/>
          <w:sz w:val="21"/>
          <w:szCs w:val="21"/>
          <w:lang w:eastAsia="ru-RU"/>
        </w:rPr>
        <w:br/>
        <w:t>• в следств</w:t>
      </w:r>
      <w:r w:rsidR="00040F97">
        <w:rPr>
          <w:rFonts w:ascii="Verdana" w:eastAsia="Times New Roman" w:hAnsi="Verdana" w:cs="Arial"/>
          <w:color w:val="4F4F4F"/>
          <w:sz w:val="21"/>
          <w:szCs w:val="21"/>
          <w:lang w:eastAsia="ru-RU"/>
        </w:rPr>
        <w:t>енные подразделения</w:t>
      </w:r>
      <w:r w:rsidRPr="00735760">
        <w:rPr>
          <w:rFonts w:ascii="Verdana" w:eastAsia="Times New Roman" w:hAnsi="Verdana" w:cs="Arial"/>
          <w:color w:val="4F4F4F"/>
          <w:sz w:val="21"/>
          <w:szCs w:val="21"/>
          <w:lang w:eastAsia="ru-RU"/>
        </w:rPr>
        <w:t xml:space="preserve"> Следст</w:t>
      </w:r>
      <w:r w:rsidR="00040F97">
        <w:rPr>
          <w:rFonts w:ascii="Verdana" w:eastAsia="Times New Roman" w:hAnsi="Verdana" w:cs="Arial"/>
          <w:color w:val="4F4F4F"/>
          <w:sz w:val="21"/>
          <w:szCs w:val="21"/>
          <w:lang w:eastAsia="ru-RU"/>
        </w:rPr>
        <w:t>венного комитета</w:t>
      </w:r>
      <w:r w:rsidRPr="00735760">
        <w:rPr>
          <w:rFonts w:ascii="Verdana" w:eastAsia="Times New Roman" w:hAnsi="Verdana" w:cs="Arial"/>
          <w:color w:val="4F4F4F"/>
          <w:sz w:val="21"/>
          <w:szCs w:val="21"/>
          <w:lang w:eastAsia="ru-RU"/>
        </w:rPr>
        <w:t xml:space="preserve"> РФ. </w:t>
      </w:r>
    </w:p>
    <w:p w:rsidR="00735760" w:rsidRPr="00735760" w:rsidRDefault="00735760" w:rsidP="00735760">
      <w:pPr>
        <w:spacing w:before="100" w:beforeAutospacing="1" w:after="240" w:line="240" w:lineRule="auto"/>
        <w:textAlignment w:val="top"/>
        <w:rPr>
          <w:rFonts w:ascii="Verdana" w:eastAsia="Times New Roman" w:hAnsi="Verdana" w:cs="Arial"/>
          <w:color w:val="4F4F4F"/>
          <w:sz w:val="21"/>
          <w:szCs w:val="21"/>
          <w:lang w:eastAsia="ru-RU"/>
        </w:rPr>
      </w:pPr>
      <w:r w:rsidRPr="00735760">
        <w:rPr>
          <w:rFonts w:ascii="Verdana" w:eastAsia="Times New Roman" w:hAnsi="Verdana" w:cs="Arial"/>
          <w:color w:val="4F4F4F"/>
          <w:sz w:val="21"/>
          <w:szCs w:val="21"/>
          <w:lang w:eastAsia="ru-RU"/>
        </w:rPr>
        <w:t>О фактах коррупционных проявлений также можно сообщить по «телефонам доверия» правоохранительных органов.</w:t>
      </w:r>
    </w:p>
    <w:p w:rsidR="00735760" w:rsidRPr="00735760" w:rsidRDefault="00735760" w:rsidP="00735760">
      <w:pPr>
        <w:spacing w:before="100" w:beforeAutospacing="1" w:after="240" w:line="240" w:lineRule="auto"/>
        <w:textAlignment w:val="top"/>
        <w:rPr>
          <w:rFonts w:ascii="Verdana" w:eastAsia="Times New Roman" w:hAnsi="Verdana" w:cs="Arial"/>
          <w:color w:val="4F4F4F"/>
          <w:sz w:val="21"/>
          <w:szCs w:val="21"/>
          <w:lang w:eastAsia="ru-RU"/>
        </w:rPr>
      </w:pPr>
      <w:r w:rsidRPr="00735760">
        <w:rPr>
          <w:rFonts w:ascii="Verdana" w:eastAsia="Times New Roman" w:hAnsi="Verdana" w:cs="Arial"/>
          <w:color w:val="4F4F4F"/>
          <w:sz w:val="21"/>
          <w:szCs w:val="21"/>
          <w:lang w:eastAsia="ru-RU"/>
        </w:rPr>
        <w:t xml:space="preserve">В случаях вымогательства взятки со стороны сотрудников органов внутренних дел, безопасности, других правоохранительных органов Вы можете обращаться непосредственно в подразделения собственной безопасности этих органов, которые занимаются вопросами пресечения преступлений, совершаемых сотрудниками: </w:t>
      </w:r>
      <w:r w:rsidRPr="00735760">
        <w:rPr>
          <w:rFonts w:ascii="Verdana" w:eastAsia="Times New Roman" w:hAnsi="Verdana" w:cs="Arial"/>
          <w:color w:val="4F4F4F"/>
          <w:sz w:val="21"/>
          <w:szCs w:val="21"/>
          <w:lang w:eastAsia="ru-RU"/>
        </w:rPr>
        <w:br/>
        <w:t xml:space="preserve">• попасть на прием к руководителю правоохранительного органа, куда Вы обратились с сообщением о вымогательстве у Вас взятки; </w:t>
      </w:r>
      <w:r w:rsidRPr="00735760">
        <w:rPr>
          <w:rFonts w:ascii="Verdana" w:eastAsia="Times New Roman" w:hAnsi="Verdana" w:cs="Arial"/>
          <w:color w:val="4F4F4F"/>
          <w:sz w:val="21"/>
          <w:szCs w:val="21"/>
          <w:lang w:eastAsia="ru-RU"/>
        </w:rPr>
        <w:br/>
        <w:t xml:space="preserve">• написать заявление о факте вымогательства у Вас взятки или коммерческого подкупа, в котором точно указать: </w:t>
      </w:r>
      <w:r w:rsidRPr="00735760">
        <w:rPr>
          <w:rFonts w:ascii="Verdana" w:eastAsia="Times New Roman" w:hAnsi="Verdana" w:cs="Arial"/>
          <w:color w:val="4F4F4F"/>
          <w:sz w:val="21"/>
          <w:szCs w:val="21"/>
          <w:lang w:eastAsia="ru-RU"/>
        </w:rPr>
        <w:br/>
        <w:t xml:space="preserve">- кто из должностных лиц (фамилия, имя, отчество, должность, учреждение) вымогает у Вас взятку или кто из представителей коммерческих структур толкает Вас на совершение, подкупа; </w:t>
      </w:r>
      <w:r w:rsidRPr="00735760">
        <w:rPr>
          <w:rFonts w:ascii="Verdana" w:eastAsia="Times New Roman" w:hAnsi="Verdana" w:cs="Arial"/>
          <w:color w:val="4F4F4F"/>
          <w:sz w:val="21"/>
          <w:szCs w:val="21"/>
          <w:lang w:eastAsia="ru-RU"/>
        </w:rPr>
        <w:br/>
        <w:t xml:space="preserve">- какова сумма и характер вымогаемой взятки (подкупа); </w:t>
      </w:r>
      <w:r w:rsidRPr="00735760">
        <w:rPr>
          <w:rFonts w:ascii="Verdana" w:eastAsia="Times New Roman" w:hAnsi="Verdana" w:cs="Arial"/>
          <w:color w:val="4F4F4F"/>
          <w:sz w:val="21"/>
          <w:szCs w:val="21"/>
          <w:lang w:eastAsia="ru-RU"/>
        </w:rPr>
        <w:br/>
        <w:t xml:space="preserve">- за какие конкретно действия (иди бездействие) у Вас вымогается взятка или совершается коммерческий подкуп; </w:t>
      </w:r>
      <w:r w:rsidRPr="00735760">
        <w:rPr>
          <w:rFonts w:ascii="Verdana" w:eastAsia="Times New Roman" w:hAnsi="Verdana" w:cs="Arial"/>
          <w:color w:val="4F4F4F"/>
          <w:sz w:val="21"/>
          <w:szCs w:val="21"/>
          <w:lang w:eastAsia="ru-RU"/>
        </w:rPr>
        <w:br/>
        <w:t xml:space="preserve">- в какое время, в каком месте и каким образом должна произойти непосредственная дача взятки или должен быть осуществлен коммерческий подкуп. </w:t>
      </w:r>
    </w:p>
    <w:p w:rsidR="00735760" w:rsidRPr="00735760" w:rsidRDefault="00735760" w:rsidP="00735760">
      <w:pPr>
        <w:spacing w:before="240" w:after="240" w:line="240" w:lineRule="auto"/>
        <w:textAlignment w:val="top"/>
        <w:outlineLvl w:val="1"/>
        <w:rPr>
          <w:rFonts w:ascii="Verdana" w:eastAsia="Times New Roman" w:hAnsi="Verdana" w:cs="Arial"/>
          <w:b/>
          <w:bCs/>
          <w:color w:val="4F4F4F"/>
          <w:sz w:val="34"/>
          <w:szCs w:val="34"/>
          <w:lang w:eastAsia="ru-RU"/>
        </w:rPr>
      </w:pPr>
      <w:r w:rsidRPr="00735760">
        <w:rPr>
          <w:rFonts w:ascii="Verdana" w:eastAsia="Times New Roman" w:hAnsi="Verdana" w:cs="Arial"/>
          <w:b/>
          <w:bCs/>
          <w:color w:val="4F4F4F"/>
          <w:sz w:val="34"/>
          <w:szCs w:val="34"/>
          <w:lang w:eastAsia="ru-RU"/>
        </w:rPr>
        <w:t>ПРИМЕРНЫЙ ТЕКСТ ЗАЯВЛЕНИЯ</w:t>
      </w:r>
    </w:p>
    <w:p w:rsidR="00735760" w:rsidRPr="00735760" w:rsidRDefault="00735760" w:rsidP="00735760">
      <w:pPr>
        <w:spacing w:after="240" w:line="240" w:lineRule="auto"/>
        <w:textAlignment w:val="top"/>
        <w:rPr>
          <w:rFonts w:ascii="Verdana" w:eastAsia="Times New Roman" w:hAnsi="Verdana" w:cs="Arial"/>
          <w:color w:val="4F4F4F"/>
          <w:sz w:val="21"/>
          <w:szCs w:val="21"/>
          <w:lang w:eastAsia="ru-RU"/>
        </w:rPr>
      </w:pPr>
      <w:r w:rsidRPr="00735760">
        <w:rPr>
          <w:rFonts w:ascii="Verdana" w:eastAsia="Times New Roman" w:hAnsi="Verdana" w:cs="Arial"/>
          <w:color w:val="4F4F4F"/>
          <w:sz w:val="21"/>
          <w:szCs w:val="21"/>
          <w:lang w:eastAsia="ru-RU"/>
        </w:rPr>
        <w:br/>
      </w:r>
      <w:proofErr w:type="gramStart"/>
      <w:r w:rsidRPr="00735760">
        <w:rPr>
          <w:rFonts w:ascii="Verdana" w:eastAsia="Times New Roman" w:hAnsi="Verdana" w:cs="Arial"/>
          <w:color w:val="4F4F4F"/>
          <w:sz w:val="21"/>
          <w:szCs w:val="21"/>
          <w:lang w:eastAsia="ru-RU"/>
        </w:rPr>
        <w:t xml:space="preserve">Прокурору Камчатского края </w:t>
      </w:r>
      <w:r w:rsidRPr="00735760">
        <w:rPr>
          <w:rFonts w:ascii="Verdana" w:eastAsia="Times New Roman" w:hAnsi="Verdana" w:cs="Arial"/>
          <w:color w:val="4F4F4F"/>
          <w:sz w:val="21"/>
          <w:szCs w:val="21"/>
          <w:lang w:eastAsia="ru-RU"/>
        </w:rPr>
        <w:br/>
        <w:t xml:space="preserve">от гражданина Иванова И. И., </w:t>
      </w:r>
      <w:r w:rsidRPr="00735760">
        <w:rPr>
          <w:rFonts w:ascii="Verdana" w:eastAsia="Times New Roman" w:hAnsi="Verdana" w:cs="Arial"/>
          <w:color w:val="4F4F4F"/>
          <w:sz w:val="21"/>
          <w:szCs w:val="21"/>
          <w:lang w:eastAsia="ru-RU"/>
        </w:rPr>
        <w:br/>
        <w:t xml:space="preserve">проживающего по адресу: </w:t>
      </w:r>
      <w:r w:rsidRPr="00735760">
        <w:rPr>
          <w:rFonts w:ascii="Verdana" w:eastAsia="Times New Roman" w:hAnsi="Verdana" w:cs="Arial"/>
          <w:color w:val="4F4F4F"/>
          <w:sz w:val="21"/>
          <w:szCs w:val="21"/>
          <w:lang w:eastAsia="ru-RU"/>
        </w:rPr>
        <w:br/>
        <w:t xml:space="preserve">г. Петропавловск-Камчатский, </w:t>
      </w:r>
      <w:r w:rsidRPr="00735760">
        <w:rPr>
          <w:rFonts w:ascii="Verdana" w:eastAsia="Times New Roman" w:hAnsi="Verdana" w:cs="Arial"/>
          <w:color w:val="4F4F4F"/>
          <w:sz w:val="21"/>
          <w:szCs w:val="21"/>
          <w:lang w:eastAsia="ru-RU"/>
        </w:rPr>
        <w:br/>
        <w:t xml:space="preserve">ул. Советская, дом 10 </w:t>
      </w:r>
      <w:r w:rsidRPr="00735760">
        <w:rPr>
          <w:rFonts w:ascii="Verdana" w:eastAsia="Times New Roman" w:hAnsi="Verdana" w:cs="Arial"/>
          <w:color w:val="4F4F4F"/>
          <w:sz w:val="21"/>
          <w:szCs w:val="21"/>
          <w:lang w:eastAsia="ru-RU"/>
        </w:rPr>
        <w:br/>
      </w:r>
      <w:r w:rsidRPr="00735760">
        <w:rPr>
          <w:rFonts w:ascii="Verdana" w:eastAsia="Times New Roman" w:hAnsi="Verdana" w:cs="Arial"/>
          <w:color w:val="4F4F4F"/>
          <w:sz w:val="21"/>
          <w:szCs w:val="21"/>
          <w:lang w:eastAsia="ru-RU"/>
        </w:rPr>
        <w:br/>
      </w:r>
      <w:r w:rsidRPr="00735760">
        <w:rPr>
          <w:rFonts w:ascii="Verdana" w:eastAsia="Times New Roman" w:hAnsi="Verdana" w:cs="Arial"/>
          <w:color w:val="4F4F4F"/>
          <w:sz w:val="21"/>
          <w:szCs w:val="21"/>
          <w:lang w:eastAsia="ru-RU"/>
        </w:rPr>
        <w:lastRenderedPageBreak/>
        <w:br/>
        <w:t>Заявление</w:t>
      </w:r>
      <w:proofErr w:type="gramEnd"/>
    </w:p>
    <w:p w:rsidR="00735760" w:rsidRPr="00735760" w:rsidRDefault="00735760" w:rsidP="00735760">
      <w:pPr>
        <w:spacing w:before="100" w:beforeAutospacing="1" w:after="240" w:line="240" w:lineRule="auto"/>
        <w:textAlignment w:val="top"/>
        <w:rPr>
          <w:rFonts w:ascii="Verdana" w:eastAsia="Times New Roman" w:hAnsi="Verdana" w:cs="Arial"/>
          <w:color w:val="4F4F4F"/>
          <w:sz w:val="21"/>
          <w:szCs w:val="21"/>
          <w:lang w:eastAsia="ru-RU"/>
        </w:rPr>
      </w:pPr>
      <w:r w:rsidRPr="00735760">
        <w:rPr>
          <w:rFonts w:ascii="Verdana" w:eastAsia="Times New Roman" w:hAnsi="Verdana" w:cs="Arial"/>
          <w:color w:val="4F4F4F"/>
          <w:sz w:val="21"/>
          <w:szCs w:val="21"/>
          <w:lang w:eastAsia="ru-RU"/>
        </w:rPr>
        <w:t>Я, Иванов Иван Иванович, заявляю о том, что 15 мая 2010 года главврач городской больницы № Васильев Василий Васильевич за лечение моего брата Иванова Владимира Ивановича поставил условие: передать ему деньги в сумме 20 тыс. руб. в срок до 20 мая 2010 года. В противном случае моему родственнику будет отказано в приеме в стационар. Передача денег должна состояться в служебном кабинете Васильева. Перед этим я должен позвонить ему по телефону и договориться о времени встречи. Я, Иванов Иван Иванович, предупрежден об уголовной ответственности за заведомо ложный донос по ст. 306 УК РФ.</w:t>
      </w:r>
    </w:p>
    <w:p w:rsidR="00735760" w:rsidRPr="00735760" w:rsidRDefault="00735760" w:rsidP="00735760">
      <w:pPr>
        <w:spacing w:after="240" w:line="240" w:lineRule="auto"/>
        <w:textAlignment w:val="top"/>
        <w:rPr>
          <w:rFonts w:ascii="Verdana" w:eastAsia="Times New Roman" w:hAnsi="Verdana" w:cs="Arial"/>
          <w:color w:val="4F4F4F"/>
          <w:sz w:val="21"/>
          <w:szCs w:val="21"/>
          <w:lang w:eastAsia="ru-RU"/>
        </w:rPr>
      </w:pPr>
      <w:r w:rsidRPr="00735760">
        <w:rPr>
          <w:rFonts w:ascii="Verdana" w:eastAsia="Times New Roman" w:hAnsi="Verdana" w:cs="Arial"/>
          <w:color w:val="4F4F4F"/>
          <w:sz w:val="21"/>
          <w:szCs w:val="21"/>
          <w:lang w:eastAsia="ru-RU"/>
        </w:rPr>
        <w:br/>
      </w:r>
      <w:r w:rsidRPr="00735760">
        <w:rPr>
          <w:rFonts w:ascii="Verdana" w:eastAsia="Times New Roman" w:hAnsi="Verdana" w:cs="Arial"/>
          <w:color w:val="4F4F4F"/>
          <w:sz w:val="21"/>
          <w:szCs w:val="21"/>
          <w:lang w:eastAsia="ru-RU"/>
        </w:rPr>
        <w:br/>
        <w:t xml:space="preserve">Дата </w:t>
      </w:r>
      <w:r w:rsidRPr="00735760">
        <w:rPr>
          <w:rFonts w:ascii="Verdana" w:eastAsia="Times New Roman" w:hAnsi="Verdana" w:cs="Arial"/>
          <w:color w:val="4F4F4F"/>
          <w:sz w:val="21"/>
          <w:szCs w:val="21"/>
          <w:lang w:eastAsia="ru-RU"/>
        </w:rPr>
        <w:br/>
        <w:t>Иванов И. И. (подпись заявителя)</w:t>
      </w:r>
    </w:p>
    <w:p w:rsidR="00735760" w:rsidRPr="00735760" w:rsidRDefault="00735760" w:rsidP="00735760">
      <w:pPr>
        <w:spacing w:before="240" w:after="240" w:line="240" w:lineRule="auto"/>
        <w:textAlignment w:val="top"/>
        <w:outlineLvl w:val="1"/>
        <w:rPr>
          <w:rFonts w:ascii="Verdana" w:eastAsia="Times New Roman" w:hAnsi="Verdana" w:cs="Arial"/>
          <w:b/>
          <w:bCs/>
          <w:color w:val="4F4F4F"/>
          <w:sz w:val="34"/>
          <w:szCs w:val="34"/>
          <w:lang w:eastAsia="ru-RU"/>
        </w:rPr>
      </w:pPr>
      <w:r w:rsidRPr="00735760">
        <w:rPr>
          <w:rFonts w:ascii="Verdana" w:eastAsia="Times New Roman" w:hAnsi="Verdana" w:cs="Arial"/>
          <w:b/>
          <w:bCs/>
          <w:color w:val="4F4F4F"/>
          <w:sz w:val="34"/>
          <w:szCs w:val="34"/>
          <w:lang w:eastAsia="ru-RU"/>
        </w:rPr>
        <w:t xml:space="preserve">ЭТО ВАЖНО ЗНАТЬ! </w:t>
      </w:r>
    </w:p>
    <w:p w:rsidR="00735760" w:rsidRPr="00735760" w:rsidRDefault="00735760" w:rsidP="00735760">
      <w:pPr>
        <w:spacing w:before="100" w:beforeAutospacing="1" w:after="240" w:line="240" w:lineRule="auto"/>
        <w:textAlignment w:val="top"/>
        <w:rPr>
          <w:rFonts w:ascii="Verdana" w:eastAsia="Times New Roman" w:hAnsi="Verdana" w:cs="Arial"/>
          <w:color w:val="4F4F4F"/>
          <w:sz w:val="21"/>
          <w:szCs w:val="21"/>
          <w:lang w:eastAsia="ru-RU"/>
        </w:rPr>
      </w:pPr>
      <w:r w:rsidRPr="00735760">
        <w:rPr>
          <w:rFonts w:ascii="Verdana" w:eastAsia="Times New Roman" w:hAnsi="Verdana" w:cs="Arial"/>
          <w:color w:val="4F4F4F"/>
          <w:sz w:val="21"/>
          <w:szCs w:val="21"/>
          <w:lang w:eastAsia="ru-RU"/>
        </w:rPr>
        <w:t xml:space="preserve">Устные сообщения и письменные заявления о преступлениях принимаются в правоохранительных органах независимо от места и времени совершения преступления круглосуточно. </w:t>
      </w:r>
    </w:p>
    <w:p w:rsidR="00735760" w:rsidRPr="00735760" w:rsidRDefault="00735760" w:rsidP="00735760">
      <w:pPr>
        <w:spacing w:before="100" w:beforeAutospacing="1" w:after="240" w:line="240" w:lineRule="auto"/>
        <w:textAlignment w:val="top"/>
        <w:rPr>
          <w:rFonts w:ascii="Verdana" w:eastAsia="Times New Roman" w:hAnsi="Verdana" w:cs="Arial"/>
          <w:color w:val="4F4F4F"/>
          <w:sz w:val="21"/>
          <w:szCs w:val="21"/>
          <w:lang w:eastAsia="ru-RU"/>
        </w:rPr>
      </w:pPr>
      <w:r w:rsidRPr="00735760">
        <w:rPr>
          <w:rFonts w:ascii="Verdana" w:eastAsia="Times New Roman" w:hAnsi="Verdana" w:cs="Arial"/>
          <w:color w:val="4F4F4F"/>
          <w:sz w:val="21"/>
          <w:szCs w:val="21"/>
          <w:lang w:eastAsia="ru-RU"/>
        </w:rPr>
        <w:t xml:space="preserve">В дежурной части органа внутренних дел, приемной органов прокуратуры, Федеральной службы безопасности Вас обязаны выслушать и принять сообщение в устной или письменной форме, при этом Вам следует поинтересоваться фамилией, должностью и рабочим телефоном сотрудника, принявшего сообщение. </w:t>
      </w:r>
    </w:p>
    <w:p w:rsidR="00735760" w:rsidRPr="00735760" w:rsidRDefault="00735760" w:rsidP="00735760">
      <w:pPr>
        <w:spacing w:before="100" w:beforeAutospacing="1" w:after="240" w:line="240" w:lineRule="auto"/>
        <w:textAlignment w:val="top"/>
        <w:rPr>
          <w:rFonts w:ascii="Verdana" w:eastAsia="Times New Roman" w:hAnsi="Verdana" w:cs="Arial"/>
          <w:color w:val="4F4F4F"/>
          <w:sz w:val="21"/>
          <w:szCs w:val="21"/>
          <w:lang w:eastAsia="ru-RU"/>
        </w:rPr>
      </w:pPr>
      <w:r w:rsidRPr="00735760">
        <w:rPr>
          <w:rFonts w:ascii="Verdana" w:eastAsia="Times New Roman" w:hAnsi="Verdana" w:cs="Arial"/>
          <w:color w:val="4F4F4F"/>
          <w:sz w:val="21"/>
          <w:szCs w:val="21"/>
          <w:lang w:eastAsia="ru-RU"/>
        </w:rPr>
        <w:t xml:space="preserve">Вы имеете право получить копию своего заявления с отметкой о регистрации его в правоохранительном органе или талон-уведомление, в котором указываются сведения о сотруднике, принявшем сообщение, и его подпись, регистрационный номер, наименование, адрес и телефон правоохранительного органа, дата приема сообщения. </w:t>
      </w:r>
    </w:p>
    <w:p w:rsidR="00735760" w:rsidRPr="00735760" w:rsidRDefault="00735760" w:rsidP="00735760">
      <w:pPr>
        <w:spacing w:before="100" w:beforeAutospacing="1" w:after="240" w:line="240" w:lineRule="auto"/>
        <w:textAlignment w:val="top"/>
        <w:rPr>
          <w:rFonts w:ascii="Verdana" w:eastAsia="Times New Roman" w:hAnsi="Verdana" w:cs="Arial"/>
          <w:color w:val="4F4F4F"/>
          <w:sz w:val="21"/>
          <w:szCs w:val="21"/>
          <w:lang w:eastAsia="ru-RU"/>
        </w:rPr>
      </w:pPr>
      <w:r w:rsidRPr="00735760">
        <w:rPr>
          <w:rFonts w:ascii="Verdana" w:eastAsia="Times New Roman" w:hAnsi="Verdana" w:cs="Arial"/>
          <w:color w:val="4F4F4F"/>
          <w:sz w:val="21"/>
          <w:szCs w:val="21"/>
          <w:lang w:eastAsia="ru-RU"/>
        </w:rPr>
        <w:t>В правоохранительном органе полученное от Вас сообщение (заявление) должно быть незамедлительно зарегистрировано и доложено вышестоящему руководителю для осуществления процессуальных действий согласно требованиям Уголовно-процессуального кодекса Российской Федерации.</w:t>
      </w:r>
    </w:p>
    <w:p w:rsidR="00735760" w:rsidRPr="00735760" w:rsidRDefault="00735760" w:rsidP="00735760">
      <w:pPr>
        <w:spacing w:before="100" w:beforeAutospacing="1" w:after="240" w:line="240" w:lineRule="auto"/>
        <w:textAlignment w:val="top"/>
        <w:rPr>
          <w:rFonts w:ascii="Verdana" w:eastAsia="Times New Roman" w:hAnsi="Verdana" w:cs="Arial"/>
          <w:color w:val="4F4F4F"/>
          <w:sz w:val="21"/>
          <w:szCs w:val="21"/>
          <w:lang w:eastAsia="ru-RU"/>
        </w:rPr>
      </w:pPr>
      <w:r w:rsidRPr="00735760">
        <w:rPr>
          <w:rFonts w:ascii="Verdana" w:eastAsia="Times New Roman" w:hAnsi="Verdana" w:cs="Arial"/>
          <w:color w:val="4F4F4F"/>
          <w:sz w:val="21"/>
          <w:szCs w:val="21"/>
          <w:lang w:eastAsia="ru-RU"/>
        </w:rPr>
        <w:t>Вы имеете право выяснить в правоохранительном органе, которому поруч</w:t>
      </w:r>
      <w:r w:rsidR="00040F97">
        <w:rPr>
          <w:rFonts w:ascii="Verdana" w:eastAsia="Times New Roman" w:hAnsi="Verdana" w:cs="Arial"/>
          <w:color w:val="4F4F4F"/>
          <w:sz w:val="21"/>
          <w:szCs w:val="21"/>
          <w:lang w:eastAsia="ru-RU"/>
        </w:rPr>
        <w:t>ено заниматься исполнением Ваше</w:t>
      </w:r>
      <w:r w:rsidRPr="00735760">
        <w:rPr>
          <w:rFonts w:ascii="Verdana" w:eastAsia="Times New Roman" w:hAnsi="Verdana" w:cs="Arial"/>
          <w:color w:val="4F4F4F"/>
          <w:sz w:val="21"/>
          <w:szCs w:val="21"/>
          <w:lang w:eastAsia="ru-RU"/>
        </w:rPr>
        <w:t xml:space="preserve">го заявления, о характере принимаемых мер и требовать приема Вас руководителем соответствующего подразделения для получения более полной информации, по вопросам, затрагивающим Ваши права и законные интересы. </w:t>
      </w:r>
    </w:p>
    <w:p w:rsidR="00735760" w:rsidRPr="00735760" w:rsidRDefault="00735760" w:rsidP="00735760">
      <w:pPr>
        <w:spacing w:before="100" w:beforeAutospacing="1" w:after="240" w:line="240" w:lineRule="auto"/>
        <w:textAlignment w:val="top"/>
        <w:rPr>
          <w:rFonts w:ascii="Verdana" w:eastAsia="Times New Roman" w:hAnsi="Verdana" w:cs="Arial"/>
          <w:color w:val="4F4F4F"/>
          <w:sz w:val="21"/>
          <w:szCs w:val="21"/>
          <w:lang w:eastAsia="ru-RU"/>
        </w:rPr>
      </w:pPr>
      <w:proofErr w:type="gramStart"/>
      <w:r w:rsidRPr="00735760">
        <w:rPr>
          <w:rFonts w:ascii="Verdana" w:eastAsia="Times New Roman" w:hAnsi="Verdana" w:cs="Arial"/>
          <w:color w:val="4F4F4F"/>
          <w:sz w:val="21"/>
          <w:szCs w:val="21"/>
          <w:lang w:eastAsia="ru-RU"/>
        </w:rPr>
        <w:t xml:space="preserve">В случае отказа принять от Вас сообщение (заявление) о вымогательстве взятки или коммерческом подкупе Вы имеете право обжаловать эти незаконные действия в вышестоящих инстанциях (городских, краевых, республиканских, федеральных), а также подать жалобу на неправомерные действия сотрудников правоохранительных органов в Генеральную прокуратуру Российской Федерации, осуществляющую прокурорский надзор за деятельностью правоохранительных органов и силовых структур. </w:t>
      </w:r>
      <w:proofErr w:type="gramEnd"/>
    </w:p>
    <w:p w:rsidR="0035050F" w:rsidRDefault="0035050F"/>
    <w:sectPr w:rsidR="003505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B8F"/>
    <w:rsid w:val="00040F97"/>
    <w:rsid w:val="00183287"/>
    <w:rsid w:val="0035050F"/>
    <w:rsid w:val="004E72C0"/>
    <w:rsid w:val="00735760"/>
    <w:rsid w:val="00A12B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35760"/>
    <w:pPr>
      <w:spacing w:before="240" w:after="240" w:line="240" w:lineRule="auto"/>
      <w:outlineLvl w:val="1"/>
    </w:pPr>
    <w:rPr>
      <w:rFonts w:ascii="Times New Roman" w:eastAsia="Times New Roman" w:hAnsi="Times New Roman" w:cs="Times New Roman"/>
      <w:b/>
      <w:bCs/>
      <w:sz w:val="38"/>
      <w:szCs w:val="3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35760"/>
    <w:rPr>
      <w:rFonts w:ascii="Times New Roman" w:eastAsia="Times New Roman" w:hAnsi="Times New Roman" w:cs="Times New Roman"/>
      <w:b/>
      <w:bCs/>
      <w:sz w:val="38"/>
      <w:szCs w:val="38"/>
      <w:lang w:eastAsia="ru-RU"/>
    </w:rPr>
  </w:style>
  <w:style w:type="paragraph" w:styleId="a3">
    <w:name w:val="Normal (Web)"/>
    <w:basedOn w:val="a"/>
    <w:uiPriority w:val="99"/>
    <w:semiHidden/>
    <w:unhideWhenUsed/>
    <w:rsid w:val="00735760"/>
    <w:pPr>
      <w:spacing w:before="100" w:beforeAutospacing="1" w:after="24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E72C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E72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35760"/>
    <w:pPr>
      <w:spacing w:before="240" w:after="240" w:line="240" w:lineRule="auto"/>
      <w:outlineLvl w:val="1"/>
    </w:pPr>
    <w:rPr>
      <w:rFonts w:ascii="Times New Roman" w:eastAsia="Times New Roman" w:hAnsi="Times New Roman" w:cs="Times New Roman"/>
      <w:b/>
      <w:bCs/>
      <w:sz w:val="38"/>
      <w:szCs w:val="3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35760"/>
    <w:rPr>
      <w:rFonts w:ascii="Times New Roman" w:eastAsia="Times New Roman" w:hAnsi="Times New Roman" w:cs="Times New Roman"/>
      <w:b/>
      <w:bCs/>
      <w:sz w:val="38"/>
      <w:szCs w:val="38"/>
      <w:lang w:eastAsia="ru-RU"/>
    </w:rPr>
  </w:style>
  <w:style w:type="paragraph" w:styleId="a3">
    <w:name w:val="Normal (Web)"/>
    <w:basedOn w:val="a"/>
    <w:uiPriority w:val="99"/>
    <w:semiHidden/>
    <w:unhideWhenUsed/>
    <w:rsid w:val="00735760"/>
    <w:pPr>
      <w:spacing w:before="100" w:beforeAutospacing="1" w:after="24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E72C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E72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739560">
      <w:bodyDiv w:val="1"/>
      <w:marLeft w:val="0"/>
      <w:marRight w:val="0"/>
      <w:marTop w:val="0"/>
      <w:marBottom w:val="0"/>
      <w:divBdr>
        <w:top w:val="none" w:sz="0" w:space="0" w:color="auto"/>
        <w:left w:val="none" w:sz="0" w:space="0" w:color="auto"/>
        <w:bottom w:val="none" w:sz="0" w:space="0" w:color="auto"/>
        <w:right w:val="none" w:sz="0" w:space="0" w:color="auto"/>
      </w:divBdr>
      <w:divsChild>
        <w:div w:id="77486620">
          <w:marLeft w:val="0"/>
          <w:marRight w:val="0"/>
          <w:marTop w:val="0"/>
          <w:marBottom w:val="0"/>
          <w:divBdr>
            <w:top w:val="none" w:sz="0" w:space="0" w:color="auto"/>
            <w:left w:val="none" w:sz="0" w:space="0" w:color="auto"/>
            <w:bottom w:val="none" w:sz="0" w:space="0" w:color="auto"/>
            <w:right w:val="none" w:sz="0" w:space="0" w:color="auto"/>
          </w:divBdr>
          <w:divsChild>
            <w:div w:id="1388066937">
              <w:marLeft w:val="300"/>
              <w:marRight w:val="0"/>
              <w:marTop w:val="0"/>
              <w:marBottom w:val="0"/>
              <w:divBdr>
                <w:top w:val="none" w:sz="0" w:space="0" w:color="auto"/>
                <w:left w:val="none" w:sz="0" w:space="0" w:color="auto"/>
                <w:bottom w:val="none" w:sz="0" w:space="0" w:color="auto"/>
                <w:right w:val="none" w:sz="0" w:space="0" w:color="auto"/>
              </w:divBdr>
              <w:divsChild>
                <w:div w:id="1496383870">
                  <w:marLeft w:val="0"/>
                  <w:marRight w:val="0"/>
                  <w:marTop w:val="0"/>
                  <w:marBottom w:val="0"/>
                  <w:divBdr>
                    <w:top w:val="none" w:sz="0" w:space="0" w:color="auto"/>
                    <w:left w:val="none" w:sz="0" w:space="0" w:color="auto"/>
                    <w:bottom w:val="none" w:sz="0" w:space="0" w:color="auto"/>
                    <w:right w:val="none" w:sz="0" w:space="0" w:color="auto"/>
                  </w:divBdr>
                  <w:divsChild>
                    <w:div w:id="1983146320">
                      <w:marLeft w:val="0"/>
                      <w:marRight w:val="0"/>
                      <w:marTop w:val="0"/>
                      <w:marBottom w:val="0"/>
                      <w:divBdr>
                        <w:top w:val="none" w:sz="0" w:space="0" w:color="auto"/>
                        <w:left w:val="none" w:sz="0" w:space="0" w:color="auto"/>
                        <w:bottom w:val="none" w:sz="0" w:space="0" w:color="auto"/>
                        <w:right w:val="none" w:sz="0" w:space="0" w:color="auto"/>
                      </w:divBdr>
                      <w:divsChild>
                        <w:div w:id="896625581">
                          <w:marLeft w:val="0"/>
                          <w:marRight w:val="0"/>
                          <w:marTop w:val="0"/>
                          <w:marBottom w:val="0"/>
                          <w:divBdr>
                            <w:top w:val="none" w:sz="0" w:space="0" w:color="auto"/>
                            <w:left w:val="none" w:sz="0" w:space="0" w:color="auto"/>
                            <w:bottom w:val="none" w:sz="0" w:space="0" w:color="auto"/>
                            <w:right w:val="none" w:sz="0" w:space="0" w:color="auto"/>
                          </w:divBdr>
                          <w:divsChild>
                            <w:div w:id="459881514">
                              <w:marLeft w:val="0"/>
                              <w:marRight w:val="0"/>
                              <w:marTop w:val="0"/>
                              <w:marBottom w:val="0"/>
                              <w:divBdr>
                                <w:top w:val="none" w:sz="0" w:space="0" w:color="auto"/>
                                <w:left w:val="none" w:sz="0" w:space="0" w:color="auto"/>
                                <w:bottom w:val="none" w:sz="0" w:space="0" w:color="auto"/>
                                <w:right w:val="none" w:sz="0" w:space="0" w:color="auto"/>
                              </w:divBdr>
                              <w:divsChild>
                                <w:div w:id="1126656055">
                                  <w:marLeft w:val="0"/>
                                  <w:marRight w:val="0"/>
                                  <w:marTop w:val="0"/>
                                  <w:marBottom w:val="0"/>
                                  <w:divBdr>
                                    <w:top w:val="none" w:sz="0" w:space="0" w:color="auto"/>
                                    <w:left w:val="none" w:sz="0" w:space="0" w:color="auto"/>
                                    <w:bottom w:val="none" w:sz="0" w:space="0" w:color="auto"/>
                                    <w:right w:val="none" w:sz="0" w:space="0" w:color="auto"/>
                                  </w:divBdr>
                                  <w:divsChild>
                                    <w:div w:id="2114982054">
                                      <w:marLeft w:val="0"/>
                                      <w:marRight w:val="0"/>
                                      <w:marTop w:val="0"/>
                                      <w:marBottom w:val="0"/>
                                      <w:divBdr>
                                        <w:top w:val="none" w:sz="0" w:space="0" w:color="auto"/>
                                        <w:left w:val="none" w:sz="0" w:space="0" w:color="auto"/>
                                        <w:bottom w:val="none" w:sz="0" w:space="0" w:color="auto"/>
                                        <w:right w:val="none" w:sz="0" w:space="0" w:color="auto"/>
                                      </w:divBdr>
                                      <w:divsChild>
                                        <w:div w:id="1110007915">
                                          <w:marLeft w:val="0"/>
                                          <w:marRight w:val="0"/>
                                          <w:marTop w:val="0"/>
                                          <w:marBottom w:val="0"/>
                                          <w:divBdr>
                                            <w:top w:val="none" w:sz="0" w:space="0" w:color="auto"/>
                                            <w:left w:val="none" w:sz="0" w:space="0" w:color="auto"/>
                                            <w:bottom w:val="none" w:sz="0" w:space="0" w:color="auto"/>
                                            <w:right w:val="none" w:sz="0" w:space="0" w:color="auto"/>
                                          </w:divBdr>
                                          <w:divsChild>
                                            <w:div w:id="357706960">
                                              <w:marLeft w:val="0"/>
                                              <w:marRight w:val="0"/>
                                              <w:marTop w:val="0"/>
                                              <w:marBottom w:val="0"/>
                                              <w:divBdr>
                                                <w:top w:val="none" w:sz="0" w:space="0" w:color="auto"/>
                                                <w:left w:val="none" w:sz="0" w:space="0" w:color="auto"/>
                                                <w:bottom w:val="none" w:sz="0" w:space="0" w:color="auto"/>
                                                <w:right w:val="none" w:sz="0" w:space="0" w:color="auto"/>
                                              </w:divBdr>
                                              <w:divsChild>
                                                <w:div w:id="209920243">
                                                  <w:marLeft w:val="0"/>
                                                  <w:marRight w:val="0"/>
                                                  <w:marTop w:val="0"/>
                                                  <w:marBottom w:val="0"/>
                                                  <w:divBdr>
                                                    <w:top w:val="none" w:sz="0" w:space="0" w:color="auto"/>
                                                    <w:left w:val="none" w:sz="0" w:space="0" w:color="auto"/>
                                                    <w:bottom w:val="none" w:sz="0" w:space="0" w:color="auto"/>
                                                    <w:right w:val="none" w:sz="0" w:space="0" w:color="auto"/>
                                                  </w:divBdr>
                                                  <w:divsChild>
                                                    <w:div w:id="1367825722">
                                                      <w:marLeft w:val="0"/>
                                                      <w:marRight w:val="0"/>
                                                      <w:marTop w:val="0"/>
                                                      <w:marBottom w:val="0"/>
                                                      <w:divBdr>
                                                        <w:top w:val="none" w:sz="0" w:space="0" w:color="auto"/>
                                                        <w:left w:val="none" w:sz="0" w:space="0" w:color="auto"/>
                                                        <w:bottom w:val="none" w:sz="0" w:space="0" w:color="auto"/>
                                                        <w:right w:val="none" w:sz="0" w:space="0" w:color="auto"/>
                                                      </w:divBdr>
                                                      <w:divsChild>
                                                        <w:div w:id="90060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2177</Words>
  <Characters>12410</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cp:lastPrinted>2017-07-18T07:10:00Z</cp:lastPrinted>
  <dcterms:created xsi:type="dcterms:W3CDTF">2017-07-18T07:03:00Z</dcterms:created>
  <dcterms:modified xsi:type="dcterms:W3CDTF">2017-07-18T07:14:00Z</dcterms:modified>
</cp:coreProperties>
</file>