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41" w:rsidRPr="009E4641" w:rsidRDefault="009E4641" w:rsidP="009E464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</w:pPr>
      <w:r w:rsidRPr="009E4641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 xml:space="preserve">Материнский капитал </w:t>
      </w:r>
      <w:proofErr w:type="spellStart"/>
      <w:r w:rsidRPr="009E4641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>проактивно</w:t>
      </w:r>
      <w:proofErr w:type="spellEnd"/>
      <w:r w:rsidRPr="009E4641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 xml:space="preserve"> получили больше 2,3 </w:t>
      </w:r>
      <w:proofErr w:type="gramStart"/>
      <w:r w:rsidRPr="009E4641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>млн</w:t>
      </w:r>
      <w:proofErr w:type="gramEnd"/>
      <w:r w:rsidRPr="009E4641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 xml:space="preserve"> семей</w:t>
      </w:r>
    </w:p>
    <w:p w:rsidR="009E4641" w:rsidRPr="009E4641" w:rsidRDefault="009E4641" w:rsidP="009E464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</w:pPr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Свыше 2,3 </w:t>
      </w:r>
      <w:proofErr w:type="gramStart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млн</w:t>
      </w:r>
      <w:proofErr w:type="gramEnd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 сертификатов на материнский капитал выдано в </w:t>
      </w:r>
      <w:proofErr w:type="spellStart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проактивном</w:t>
      </w:r>
      <w:proofErr w:type="spellEnd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 режиме с середины апреля 2020 года, когда средства господдержки начали оформляться семьям без обращения с их стороны.</w:t>
      </w:r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br/>
        <w:t> </w:t>
      </w:r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br/>
      </w:r>
      <w:proofErr w:type="spellStart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Беззаявительный</w:t>
      </w:r>
      <w:proofErr w:type="spellEnd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 формат предусматривает формирование электронного сертификата, который родитель получает в личный кабинет на портале </w:t>
      </w:r>
      <w:proofErr w:type="spellStart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госуслуг</w:t>
      </w:r>
      <w:proofErr w:type="spellEnd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Социального фонда.</w:t>
      </w:r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br/>
      </w:r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br/>
        <w:t xml:space="preserve">С 1 февраля размер материнского капитала проиндексирован и составляет 586 947 рублей на первого ребенка. Если семья уже получила </w:t>
      </w:r>
      <w:proofErr w:type="gramStart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сертификат</w:t>
      </w:r>
      <w:proofErr w:type="gramEnd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 на первого ребенка начиная с 1 января 2020 года, при рождении второго размер капитала увеличивается на 188 682 рубля.</w:t>
      </w:r>
    </w:p>
    <w:p w:rsidR="009E4641" w:rsidRPr="009E4641" w:rsidRDefault="009E4641" w:rsidP="009E464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</w:pPr>
      <w:proofErr w:type="spellStart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Маткапитал</w:t>
      </w:r>
      <w:proofErr w:type="spellEnd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 в повышенном размере, который дается, если второй или любой следующий ребенок появился в семье с 2020 года, а до его появления права на материнский капитал не было, увеличился после индексации на 82 484 рубля и составляет 775 6</w:t>
      </w:r>
      <w:bookmarkStart w:id="0" w:name="_GoBack"/>
      <w:bookmarkEnd w:id="0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28 рублей.</w:t>
      </w:r>
    </w:p>
    <w:p w:rsidR="009E4641" w:rsidRPr="009E4641" w:rsidRDefault="009E4641" w:rsidP="009E4641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</w:pPr>
      <w:proofErr w:type="spellStart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Проактивный</w:t>
      </w:r>
      <w:proofErr w:type="spellEnd"/>
      <w:r w:rsidRPr="009E464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 формат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sectPr w:rsidR="009E4641" w:rsidRPr="009E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30C2"/>
    <w:multiLevelType w:val="multilevel"/>
    <w:tmpl w:val="6FF6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A9"/>
    <w:rsid w:val="000602A5"/>
    <w:rsid w:val="00192CF3"/>
    <w:rsid w:val="009E4641"/>
    <w:rsid w:val="00C671A5"/>
    <w:rsid w:val="00CA6DA9"/>
    <w:rsid w:val="00E7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9E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9E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8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8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90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2023-02-12T09:07:00Z</dcterms:created>
  <dcterms:modified xsi:type="dcterms:W3CDTF">2023-02-12T09:08:00Z</dcterms:modified>
</cp:coreProperties>
</file>